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C" w:rsidRDefault="00DB732C" w:rsidP="002A07FF">
      <w:pPr>
        <w:tabs>
          <w:tab w:val="right" w:pos="14601"/>
        </w:tabs>
        <w:rPr>
          <w:sz w:val="24"/>
          <w:szCs w:val="24"/>
        </w:rPr>
      </w:pPr>
    </w:p>
    <w:p w:rsidR="001B509F" w:rsidRPr="004552A7" w:rsidRDefault="00DD715D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20</w:t>
      </w:r>
      <w:r w:rsidR="00F7700A">
        <w:rPr>
          <w:sz w:val="24"/>
          <w:szCs w:val="24"/>
        </w:rPr>
        <w:t>.02</w:t>
      </w:r>
      <w:r w:rsidR="00C9609F">
        <w:rPr>
          <w:sz w:val="24"/>
          <w:szCs w:val="24"/>
        </w:rPr>
        <w:t>.</w:t>
      </w:r>
      <w:r w:rsidR="00F7700A">
        <w:rPr>
          <w:sz w:val="24"/>
          <w:szCs w:val="24"/>
        </w:rPr>
        <w:t xml:space="preserve"> 2023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F7700A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№2023-01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>
        <w:rPr>
          <w:sz w:val="24"/>
          <w:szCs w:val="24"/>
        </w:rPr>
        <w:t xml:space="preserve"> лекарственных средств</w:t>
      </w:r>
      <w:r w:rsidR="001B509F" w:rsidRPr="004552A7">
        <w:rPr>
          <w:sz w:val="24"/>
          <w:szCs w:val="24"/>
        </w:rPr>
        <w:t xml:space="preserve"> 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</w:t>
      </w:r>
      <w:r w:rsidR="00F770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ПХВ « Больница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770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</w:t>
      </w:r>
      <w:r w:rsidR="00F7700A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Ұлытау</w:t>
      </w:r>
      <w:r w:rsidR="00D61820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ская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9432E3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Согласно п.13</w:t>
      </w:r>
      <w:r w:rsidR="004C43AF" w:rsidRPr="004552A7">
        <w:rPr>
          <w:rFonts w:cs="Times New Roman"/>
          <w:sz w:val="24"/>
          <w:szCs w:val="24"/>
        </w:rPr>
        <w:t>1</w:t>
      </w:r>
      <w:r w:rsidR="00616DE4" w:rsidRPr="004552A7">
        <w:rPr>
          <w:rFonts w:cs="Times New Roman"/>
          <w:sz w:val="24"/>
          <w:szCs w:val="24"/>
        </w:rPr>
        <w:t xml:space="preserve"> Пост</w:t>
      </w:r>
      <w:r>
        <w:rPr>
          <w:rFonts w:cs="Times New Roman"/>
          <w:sz w:val="24"/>
          <w:szCs w:val="24"/>
        </w:rPr>
        <w:t>ановления Правительства РК от 04 июня 2021</w:t>
      </w:r>
      <w:r w:rsidR="007344F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 №375</w:t>
      </w:r>
      <w:r w:rsidR="00616DE4" w:rsidRPr="004552A7">
        <w:rPr>
          <w:rFonts w:cs="Times New Roman"/>
          <w:sz w:val="24"/>
          <w:szCs w:val="24"/>
        </w:rPr>
        <w:t xml:space="preserve">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616DE4"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="00616DE4"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437"/>
        <w:gridCol w:w="3867"/>
        <w:gridCol w:w="1694"/>
        <w:gridCol w:w="1264"/>
        <w:gridCol w:w="1460"/>
        <w:gridCol w:w="1451"/>
      </w:tblGrid>
      <w:tr w:rsidR="00EB06B3" w:rsidRPr="00A55227" w:rsidTr="009B1239">
        <w:trPr>
          <w:trHeight w:val="706"/>
        </w:trPr>
        <w:tc>
          <w:tcPr>
            <w:tcW w:w="628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140245" w:rsidRPr="00703330" w:rsidTr="00DB732C">
        <w:trPr>
          <w:trHeight w:val="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к  анализатору  глюкозы ACCU-CHEK-Activ, № 50 шт/уп.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45" w:rsidRDefault="00140245" w:rsidP="0014024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10 010,00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150 150,00</w:t>
            </w:r>
          </w:p>
        </w:tc>
      </w:tr>
      <w:tr w:rsidR="00140245" w:rsidRPr="00703330" w:rsidTr="009B1239">
        <w:trPr>
          <w:trHeight w:val="71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Контрольный раствор «Акку-Чек Актив Контроль» для экспресс-анализатора (глюкометра) портативного Акку-Чек Актив, 2х4 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Контрольный раствор «Акку-Чек Актив Контроль» для экспресс-анализатора (глюкометра) портативного Акку-Чек Актив, 2х4 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45" w:rsidRDefault="00140245" w:rsidP="0014024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3 880,00</w:t>
            </w:r>
          </w:p>
        </w:tc>
      </w:tr>
      <w:tr w:rsidR="00140245" w:rsidRPr="00703330" w:rsidTr="00DB732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Диагностикум  бруцеллезный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жидкий  для  реакции  агглютинации   ( РА ) , 2мл/амп№10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45" w:rsidRDefault="00140245" w:rsidP="0014024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17 580,00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17 580,00</w:t>
            </w:r>
          </w:p>
        </w:tc>
      </w:tr>
      <w:tr w:rsidR="00140245" w:rsidRPr="00703330" w:rsidTr="00140245">
        <w:trPr>
          <w:trHeight w:val="2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 w:rsidP="0014024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106 500,00</w:t>
            </w:r>
          </w:p>
        </w:tc>
      </w:tr>
      <w:tr w:rsidR="00140245" w:rsidRPr="00703330" w:rsidTr="00140245">
        <w:trPr>
          <w:trHeight w:val="2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55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азитромицином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45" w:rsidRDefault="00190964" w:rsidP="0014024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              </w:t>
            </w:r>
            <w:r w:rsidR="00140245"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45" w:rsidRDefault="00140245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5519E2" w:rsidRPr="00703330" w:rsidTr="00B22313">
        <w:trPr>
          <w:trHeight w:val="3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ампициллином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бензилпенициллином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гентамицином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доксициклином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флуконазол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кетоконазолом  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клотримазолом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линкомицином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меропенем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метронидазолом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неомицином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нистатином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тетрациклином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фуразалидоном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фурадонином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цефазолином  № 100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цефепимом №100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с цефтазидимом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цефуроксином   N 100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цефтриаксоном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226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ципрофлоксацином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5519E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ESBL (биодиск)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E2" w:rsidRDefault="005519E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9E2" w:rsidRDefault="00551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E2" w:rsidRDefault="005519E2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BF57A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Питательный агар для культивирования микроорганизмов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Для культивирования микроорганизмов (ГМФ агар на основе мяса говяжьего) 500гр.  сухой  порошок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40 590,00</w:t>
            </w:r>
          </w:p>
        </w:tc>
      </w:tr>
      <w:tr w:rsidR="00BF57A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Питательный  бульон для культивирования микроорганизмов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для культивирования микроорганизмов (ГМФ бульон на основе мяса говяжьего) 500гр. сухой  порошок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36 410,00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36 410,00</w:t>
            </w:r>
          </w:p>
        </w:tc>
      </w:tr>
      <w:tr w:rsidR="00BF57A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Тиогликолевая  среда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для  контроля  стерильности                        0,25кг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15 650,00</w:t>
            </w:r>
          </w:p>
        </w:tc>
      </w:tr>
      <w:tr w:rsidR="00BF57A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Цитратный   агар  Симмонса                           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24 200,00</w:t>
            </w:r>
          </w:p>
        </w:tc>
      </w:tr>
      <w:tr w:rsidR="00BF57A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Агар  ацетатный  сухой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42 350,00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21 175,00</w:t>
            </w:r>
          </w:p>
        </w:tc>
      </w:tr>
      <w:tr w:rsidR="00BF57A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Фенилаланин   агар                         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41 050,00</w:t>
            </w:r>
          </w:p>
        </w:tc>
      </w:tr>
      <w:tr w:rsidR="00BF57A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Среда Сабуро,  сухой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33 250,00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16 625,00</w:t>
            </w:r>
          </w:p>
        </w:tc>
      </w:tr>
      <w:tr w:rsidR="00BF57A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  ( Белок, РН, Глюкоза, Кетоновые тела, кровь в моче)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Количество полос в тубе 50шт. Диапазон определяемых концентраций глюкозы  в моче: 0,0 (0,0) [0,0]; 0,05 (2,8) [50]; 0,1 (5,6) [100]; 0,25 (14,0) [250]; 0,5 (28,0) [500]; 1,0 (56,0) [1000];  2,0 (112,0) [2000] мг% (ммоль/л) [мг/дл]</w:t>
            </w:r>
            <w:r>
              <w:rPr>
                <w:color w:val="000000"/>
                <w:szCs w:val="20"/>
              </w:rPr>
              <w:br/>
              <w:t xml:space="preserve">Диапазон определяемых концентраций кетоновых тел  в моче: 0,0; 0,5; 1,5; 4,0;  8,0; 16,0   ммоль/л. Диапазон определяемых концентраций альбумина  в моче: 0,0; 0,1; 0,3; 1,0; 3,0; 10,0.   Реальная Чувствительность системы на глюкозу (глюкозооксидаза-пероксидаза) ~ 0,6 ммоль/л. Диапазон определяемых концентраций рН мочи: </w:t>
            </w:r>
            <w:r>
              <w:rPr>
                <w:color w:val="000000"/>
                <w:szCs w:val="20"/>
              </w:rPr>
              <w:br/>
              <w:t>0,5; 6,0; 7,0; 8,0; 9,0   единиц рН. Реальная Чувствительность системы на глюкозу (глюкозооксидаза-пероксидаза) ~ 0,6 ммоль/л.</w:t>
            </w:r>
            <w:r>
              <w:rPr>
                <w:color w:val="000000"/>
                <w:szCs w:val="20"/>
              </w:rPr>
              <w:br/>
              <w:t>Реальная скорость определения  глюкозы в моче ~ 40 секунд. (Тест  "стартует мгновенно)".</w:t>
            </w:r>
            <w:r>
              <w:rPr>
                <w:color w:val="000000"/>
                <w:szCs w:val="20"/>
              </w:rPr>
              <w:br/>
              <w:t xml:space="preserve">Чувствительность системы на белок - 0,1 </w:t>
            </w:r>
            <w:r>
              <w:rPr>
                <w:color w:val="000000"/>
                <w:szCs w:val="20"/>
              </w:rPr>
              <w:lastRenderedPageBreak/>
              <w:t>г/л. Чувствительность системы на кетоновые тела - 0,5 ммоль/л. Чувствительность  системы для определения рН мочи ~ 5,0 единиц рН. Скорость определения аналитов ~ 60 секунд. Точность определения - мировой стандарт! Максимальная дискретность цветовых шкал.Возможность комплектация набора этикеткой со значениями глюкозы на цветовой шкале  до 112  ммоль/л. Срок хранения 2 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3 520,00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52 800,00</w:t>
            </w:r>
          </w:p>
        </w:tc>
      </w:tr>
      <w:tr w:rsidR="00BF57A2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336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полосы: Глюкоза, кетоновые тела, белок и рН.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Количество полос в тубе 100шт. Диапазон определяемых концентраций глюкозы  в моче: </w:t>
            </w:r>
            <w:r>
              <w:rPr>
                <w:color w:val="000000"/>
                <w:szCs w:val="20"/>
              </w:rPr>
              <w:br/>
              <w:t>0,0 (0,0) [0,0]; 0,05 (2,8) [50]; 0,1 (5,6) [100]; 0,25 (14,0) [250]; 0,5 (28,0) [500]; 1,0 (56,0) [1000];  2,0 (112,0) [2000] мг% (ммоль/л) [мг/дл]</w:t>
            </w:r>
            <w:r>
              <w:rPr>
                <w:color w:val="000000"/>
                <w:szCs w:val="20"/>
              </w:rPr>
              <w:br/>
              <w:t xml:space="preserve">Диапазон определяемых концентраций кетоновых тел  в моче: 0,0; 0,5; 1,5; 4,0;  8,0; 16,0   ммоль/л. Диапазон определяемых концентраций альбумина  в моче: </w:t>
            </w:r>
            <w:r>
              <w:rPr>
                <w:color w:val="000000"/>
                <w:szCs w:val="20"/>
              </w:rPr>
              <w:br/>
              <w:t xml:space="preserve">0,0; 0,1; 0,3; 1,0; 3,0; 10,0.   Реальная Чувствительность системы на глюкозу (глюкозооксидаза-пероксидаза) ~ 0,6 ммоль/л. Диапазон определяемых концентраций рН мочи: </w:t>
            </w:r>
            <w:r>
              <w:rPr>
                <w:color w:val="000000"/>
                <w:szCs w:val="20"/>
              </w:rPr>
              <w:br/>
              <w:t>0,5; 6,0; 7,0; 8,0; 9,0  единиц рН. Реальная Чувствительность системы на глюкозу (глюкозооксидаза-пероксидаза) ~ 0,6 ммоль/л.</w:t>
            </w:r>
            <w:r>
              <w:rPr>
                <w:color w:val="000000"/>
                <w:szCs w:val="20"/>
              </w:rPr>
              <w:br/>
              <w:t>Реальная скорость определения  глюкозы в моче ~ 40 секунд. (Тест  "стартует мгновенно)".</w:t>
            </w:r>
            <w:r>
              <w:rPr>
                <w:color w:val="000000"/>
                <w:szCs w:val="20"/>
              </w:rPr>
              <w:br/>
              <w:t xml:space="preserve">Чувствительность системы на белок - 0,1 г/л. Чувствительность системы на кетоновые тела - 0,5 ммоль/л. Чувствительность  системы для определения рН мочи ~ 5,0 единиц рН. Скорость определения аналитов ~ 60 секунд. Точность определения - мировой стандарт! Максимальная дискретность </w:t>
            </w:r>
            <w:r>
              <w:rPr>
                <w:color w:val="000000"/>
                <w:szCs w:val="20"/>
              </w:rPr>
              <w:lastRenderedPageBreak/>
              <w:t>цветовых шкал. Срок хранения 2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77 000,00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337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HUMAN ASSAYED MULTI-SERA LEVEL2/ Мультисыворотка человеческая уровень 2 и уровень3,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уп(5x2x5)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122 196,00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122 196,00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CALIBRATION SERA LEVEL2 Мультикалибратор клинической химии уровень 2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уп(20x5)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141 952,00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141 952,00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состав набора: реактив Самсона 10 мл- 1 фл., фенол 1 фл. -2,5 г, кислота сулбфосалициловая 2х водная 1 фл. - 50,0 мл, натрий серно- кислый 10-ти водный -160,0 г, калибровочный раствор общего белка 10,0 г/л -1 фл. -5,0 мл, аммоний серно-кислый-85,0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19 715,00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19 715,00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для опр-я конц. мочевины в биологических жидкостях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для опр-я конц. мочевины в биологических жидкостях уреазным/глутаматдегидрогеназным кинетич. методом, 250 мл.Состав набора: 1. Реагент 1 - буфер, 5×50 мл. 2. Реагент 2 - лиофилизат. 3. Реагент 3 - калибратор: мочевина 13,3 ммоль/л. Чувствительность не более 1 ммоль/л, коэффициент вариации не более 5%, длина волны 340 нм, темп. инкубации 37 С (30 С, 25 С), фотометрирование против воздуха. Срок годности набора 18 месяцев.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41 400,00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Мочевая кислота на 200 опр.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Мочевая кислота на 200 опр.Кинетический метод,  Наб. для опр-я конц. мочевой кислоты в биологических жидкостях фенантролиновым методом без депротеин., 200 мл. Состав набора: 1. Реагент 1 - глициновый буфер, 1×180 мл. 2. Реагент 2 - 1×20 мл. 3. Реагент 3 - калибратор: мочевая кислота 595 мкмоль/л. Чувствительность не более 89 мкмоль/л, коэффициент вариации не более 5%, длина волны 500 нм (ФЭК - 490 нм), темп. инкубации 25 С, фотометрирование против холостой пробы.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5 200,00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 2000 мл.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1000 мл.  Наб. для опр-я конц. гемоглобина в крови унифицированным колор. </w:t>
            </w:r>
            <w:r>
              <w:rPr>
                <w:color w:val="000000"/>
                <w:szCs w:val="20"/>
              </w:rPr>
              <w:lastRenderedPageBreak/>
              <w:t xml:space="preserve">цианидным методом, 2000 мл. Состав набора: 1. Реагент 1 - монореагент, концентрат, 2×100 мл. Чувствительность не более 30 г/л, коэффициент вариации не более 2%, длина волны  520-560 нм, темп. инкубации 18-25 С, фотометрирование против рабочего 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25 500,00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443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Альфа - амилаза на  200 опр.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Альфа - амилаза на  200 опр.   Наб. для опр-я активности альфа-амилазы в сыворотке (плазме) крови и моче методом по Каравею, 200 опр. при объеме пробы 4,8 мл. Состав набора: 1. Реагент 1 - буфер. 2. Реагент 2 - субстрат. 3. Реагент 3 - р-р йода. 4. Реагент 4 - фторид калия 250 г/л. 5. Реагент 5 - соляная кислота, 1,6 моль/л. Коэффициент вариации не более 10%, длина волны (630-690) нм, темп. инкубации 37 С , фотометрирование против воды.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5 150,00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5 150,00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кинетический метод . Наб. для опр-я активности щелочной фосфатазы в сыворотке и плазме крови оптимизир. кин. методом, 500 мл. Состав набора: 1. Реагент 1 - АМР буфер, 2×200 мл. 2. Реагент 2 - п-нитрофенилфосфат, 2×50 мл. Чувствительность не более 25 U/l, коэффициент вариации не более 5%, длина волны 405 нм, темп. инкубации 37 С (30 С), фотометрирование против рабочего 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14 960,00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14 960,00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,200 опр.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фосфотаза ,200 опр.Определение активности щелочной фосфотазы в сыворотке и плазме крови унифицированным методом по конечной точке.Колориметрический метод.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8 500,00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определения конц.мочевины в биологических жидкостях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уреазным фенол/гипохлоитным методом, 200мл. Колоримет.методом.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4 850,00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19 400,00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кинетический метод.Наб. для опр-я конц. креатинина в сыворотке (плазме) крови и моче псевдокинетическим методом, реакция Яффе, без депротеин., 400 мл. Состав </w:t>
            </w:r>
            <w:r>
              <w:rPr>
                <w:color w:val="000000"/>
                <w:szCs w:val="20"/>
              </w:rPr>
              <w:lastRenderedPageBreak/>
              <w:t xml:space="preserve">набора: 1. Реагент 1 - пикриновая кислота, 1×200 мл. 2. Реагент 2 - натрий едкий, 1×200 мл. 3. Реагент 3 - калибратор: 17,7 ммоль/л. Чувствительность не более 20 мкмоль/л, коэффициент вариации не более 5%, длина волны 505 нм, темп. инкубации 37 С, фотометрирование против воздуха или рабочего 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18 080,00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72 320,00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448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С - реактивного белка (СРБ)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(латекс- тест)   125 определений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6 600,00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 общего белка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400 опр.  Биуретовый реактив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3 520,00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3 520,00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колориметрический,турбидиметрич. метод без депротеин., 100 мл. Состав набора: 1. Реагент 1 - монореагент, 2×50 мл. 2. Реагент 2 - калибратор: калий 5,0 ммоль/л.  Чувствительность не более 1,0 ммоль/л, коэффициент вариации не более 10%, длина волны 578 нм (ФЭК - 590 нм), темп. инкубации 18-25 С, фотометрирование против холостой пробы. Срок годности 18 мес.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324 800,00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Кальций 200 мл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Кальций 200 мл  колориметрический метод.Наб. для опр-я конц. кальция в сыворотке и плазме крови унифиц. колор. методом с о-крезолфталеинкомплексоном, 200 мл. Состав набора: 1. Реагент 1 - буфер, 100 мл. 2. Реагент 2 - хромоген, 100 мл. 3. Реагент 3 - калибратор: кальций 2,5 ммоль/л. Чувствительность не более 0,15 ммоль/л, коэффициент вариации не более 5%, длина волны 570 нм (ФЭК - 540 - 590 нм), темп. инкубации 18-25 С, фотометрирование против холостой пробы.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4 110,00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61 650,00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Натрий  4х10 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(энзиматический колориметрический метод) 4х10 млНаб. для опр-я конц. натрия в сыворотке крови энзим. колор. методом, 4х10 мл. Состав набора: 1. Реагент 1 - буфер. 2. Реагент 2 - стартовый реагент. 3. Реагент 3 - лиофилизат. 4. Реагент 4 - калибратор: </w:t>
            </w:r>
            <w:r>
              <w:rPr>
                <w:color w:val="000000"/>
                <w:szCs w:val="20"/>
              </w:rPr>
              <w:lastRenderedPageBreak/>
              <w:t xml:space="preserve">натрий хлористый 150 ммоль/л. 5. Реагент 5 - стоп-реагент. Чувствительность не более 100 ммоль/л, коэффициент вариации не более 7%, длина волны 420 нм (405-436 нм), темп. инкубации 37 С.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26 040,00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390 600,00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553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CK-NAC.оптимизир. кин. UV методом, 100 мл. Состав набора: 1. Реагент 1 - буфер, 2×50 мл. 2. Реагент 2 - лиофилизат. Чувствительность не более 20 U/l, коэффициент вариации не более 5%, длина волны 334, 340 или 365 нм, темп. инкубации 37 С (30 С, 25 С), фотометрирование против воздуха.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19 740,00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19 740,00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Тимоловая  проба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500 опр.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4 250,00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Холестерин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BF57A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конц. общего холестерина в сыворотке и плазме крови энзим. колор. методом, 200 мл. Состав набора: 1. Реагент 1 - буфер, 2×100 мл. 2. Реагент 2 - лиофилизат. 3. Реагент 3 - калибратор: холестерин 5,17 ммоль/л. Чувствительность не более 0,3 ммоль/л, коэффициент вариации не более 5%, длина волны 500 нм (ФЭК - 490 нм), темп. инкубации 18-25 С (37 С), фотометрирование против холостой пробы. Время проведения анализа 5 мин.Срок годности набора 24 месяца.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3215E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3215E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12 200,00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3215E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3215E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 w:rsidP="003215E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(2 х100 мл)колориметрический метод Наб. для опр-я конц. хлоридов в сыворотке (плазме) крови и моче колор. методом без депротеин., 200 мл. Состав набора: 1. Реагент 1 - монореагент, 2×100 мл. 2. Реагент 2 - калибратор: хлорид-ионы 100 ммоль/л. Чувствительность не более 5 ммоль/л, коэффициент вариации не более 5%, длина волны 490 нм (460 нм), темп. инкубации 18-25 С, фотометрирование против холостой пробы.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3215E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6 530,00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3215E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65 300,00</w:t>
            </w:r>
          </w:p>
        </w:tc>
      </w:tr>
      <w:tr w:rsidR="00BF57A2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3215E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lastRenderedPageBreak/>
              <w:t>57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 Наб. для опр-я концентрации общего и </w:t>
            </w:r>
            <w:r>
              <w:rPr>
                <w:color w:val="000000"/>
                <w:szCs w:val="20"/>
              </w:rPr>
              <w:lastRenderedPageBreak/>
              <w:t xml:space="preserve">прямого билирубина в сыворотке крови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2" w:rsidRDefault="00BF57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Наб. для опр-я концентрации </w:t>
            </w:r>
            <w:r>
              <w:rPr>
                <w:color w:val="000000"/>
                <w:szCs w:val="20"/>
              </w:rPr>
              <w:lastRenderedPageBreak/>
              <w:t xml:space="preserve">общего и прямого билирубина в сыворотке крови методом Ендрассика-Грофа, 138+138 опр. Состав набора: 1. Реагент 1 - кофеиновый реагент. 2. Реагент 2 - сульфаниловая кислота. 3. Реагент 3 - натрия нитрит, 72 ммоль/л. Реагент 4 - физиологический раствор: натрия хлорид, 154 ммоль/л. 5. Реагент 5 - калибратор: билирубин 171 мкмоль/л. Чувствительность не более 5 мкмоль/л, коэффициент вариации не более 8%, длина волны 535 нм (500-560 нм), темп. инкубации 18-25 С. Срок годности 18 месяцев.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7A2" w:rsidRDefault="00BF57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3215E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A2" w:rsidRDefault="00BF57A2" w:rsidP="003215E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25 350,00</w:t>
            </w:r>
          </w:p>
        </w:tc>
      </w:tr>
      <w:tr w:rsidR="003215EF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5EF" w:rsidRDefault="003215E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558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F" w:rsidRDefault="003215EF" w:rsidP="003215E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активности АЛаТ в сыворотке и плазме крови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F" w:rsidRDefault="003215EF" w:rsidP="003215E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активности АЛаТ в сыворотке и плазме крови методом Райтмана-Френкеля, на 1000 опр. при объеме пробы 3,05 мл. Состав набора: 1. Реагент 1 - субстратная смесь. 2. Реагент 2 - раствор 2,4 ДНФГ 1,0 ммоль/л 3. Реагент 3 - калибратор: пируват натрия, 1,0 ммоль/л. Реагент 4 - гидроокись натрия, 4,0 моль/л. Чувствительность не более 0,05 мкмоль/(схл), коэффициент вариации не более 10%, длина волны (500-560) нм, темп. инкубации 1. 37 С, 2. 18-25 С. Срок годности 18 месяцев.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5EF" w:rsidRDefault="003215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5EF" w:rsidRDefault="003215EF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5EF" w:rsidRDefault="003215EF" w:rsidP="003215E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7 240,00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5EF" w:rsidRDefault="003215EF" w:rsidP="003215E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7 240,00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активности АСаТ в сыворотке и плазме крови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активности АСаТ в сыворотке и плазме крови колорим. методом Райтмана-Френкеля, на 1000 опр. при объеме пробы 3,05 мл. Состав набора: 1. Реагент 1 - субстратная смесь. 2. Реагент 2 - раствор 2,4 ДНФГ, 1,0 ммоль/л 3. Реагент 3 - калибратор: пируват натрия, 1,0 ммоль/л. Реагент 4 - гидроокись натрия, 4,0 моль/л. Чувствительность не более 0,05 мкмоль/(схл), коэффициент вариации не более 10%, длина волны (500-560) нм, темп. инкубации 1. 37 С, 2. 18-25 С.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7 240,00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7 240,00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Глюкоза 4х250 мл( глюкозооксидазным методом) без депроинизации)  Наб. для опр-я конц. глюкозы в биологических </w:t>
            </w:r>
            <w:r>
              <w:rPr>
                <w:color w:val="000000"/>
                <w:szCs w:val="20"/>
              </w:rPr>
              <w:lastRenderedPageBreak/>
              <w:t>жидкостях энзим. глюкозооксидазным колор. методом без депротеин., 1000 мл. Состав набора: 1. Реагент 1 - буфер, 4×250 мл. 2. Реагент 2 - лиофилизат. 3. Реагент 3 - калибратор: глюкоза 10 ммоль/л. Чувствительность не более 0,5 ммоль/л, коэффициент вариации не более 5%, длина волны 505 нм (ФЭК - 490 нм), темп. инкубации 18-25 С (37 С), фотометрирование против холостой пробы. Срок годности набора 24 месяца.  Наличие ISO 9001. ISO 13485:2003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9 950,00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59 700,00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661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Ревматоидный   фактор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 Латекс - тест ) 100 опр.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3 250,00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 Магний 1х50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Магний 1х50 Наб. для опр-я конц. магния в сыворотке (плазме) крови и моче колор. методом с ксилидиловым синим, без депротеин., 50 мл. Состав набора: 1. Реагент 1 - монореагент, 1×50 мл. 2. Реагент 2 - калибратор: магний 0,82 ммоль/л. Чувствительность не более 0,1 ммоль/л, коэффициент вариации не более 7%, длина волны 520 нм (ФЭК - 540 нм), темп. инкубации 18-25 С, фотометрирование против холостой пробы.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Тромбопластин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 головного мозга кролика,   готовая к употреблению лиофильно высушенная смесь с СaCl2, технология аттестованная по МИЧ (1.1-1.2). Для определения МНО, протромбина по Квику и протромбинового индекса в плазме, в упаковке 5-10 фл. (1фл. – 5-8мл., 25-100 опр),  в комплекте с контрольной плазмой 1 фл, аттестованной по 4 параметрам: протромбиновому времени,АЧТВ, тромбиновому времени и фибриногену. упаковка/10фл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уп.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567 000,00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АЧТВ-тест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 280 макроили 560 микро определений,  на основе лиофильно высушенной смеси фосфолипидов сои и эллаговой кислоты, для работы работы ручным методом и на всех типах коагулометров. Чувствителен к </w:t>
            </w:r>
            <w:r>
              <w:rPr>
                <w:color w:val="000000"/>
                <w:szCs w:val="20"/>
              </w:rPr>
              <w:lastRenderedPageBreak/>
              <w:t xml:space="preserve">дефициту факторов внутреннего пути свертывания, гепарину и волчаночному антикоагулянту. Состав набора: АЧТВ-реагент (4мл) – 7фл., СaCl2 (10мл) – 3 фл.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268 800,00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665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количественного определения  фибриногена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 160 макро или 320 микро опр.(Фибриноген - тест   в составе 4фл х2 мл, калибратор 1фл, буфер имидазоловый концентрированный 1флх5мл, для работы работы ручным методом и на всех типах коагулометров.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26 090,00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365 260,00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Фибринолиз -тест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 400 опр., набор для исследования 12 А калликреин-зависимого спонтанного и индуцированного эуглобулинового фибринолиза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26 090,00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365 260,00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41 515,00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788 785,00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 Сильнощелочной очиститель, рН выше 12, содержащий гипохлорит натрия, используемый для удаления лизирующих реагентов, клеточных остатков и протеинов крови из гидравлической системы прибора.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41 257,00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412 570,00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(лифоцитов,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125 000,00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1 000 000,00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771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 Контрольная кровь (норма) 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12 900,00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51 600,00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фосфатаза (ЩФ) (Кинетический, модифицированный УФ метод 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 Количество тестов 600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139 200,00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Аланин-аминотрансфераза (АЛТ) (Кинетический, УФ Метод)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 Количество тестов 600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8E4A2A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8E4A2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Альфа-Амилаза (AMY) (Кинетический, УФ метод)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1*38+1*10, Количество тестов 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8E4A2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8E4A2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316 800,00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8E4A2A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8E4A2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Аспартатаминотрансфераза (АСТ) (Кинетический, УФ Метод)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4*35+2*18, Количество тестов 600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8E4A2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8E4A2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8E4A2A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8E4A2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Прямой билирубин Bil-D(метод VOX)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4*35+2*18,  Количество тестов 430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8E4A2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8E4A2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480 200,00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8E4A2A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8E4A2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билирубин Bil-T (Метод VOX)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4*35+2*18, Количество тестов 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8E4A2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8E4A2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480 200,00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Креатинин CREA-J (Модифицированный метод Яффе)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3*35+3*35, Количество тестов 520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33 684,00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370 524,00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Glu-GodPap (Глюкозидазный метод)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4*40+2*20, Количество тестов 560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171 900,00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холестерин (ТС) (конечная точка, холестеролоксидаза-пероксидаза)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4*40, Количество тестов 490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239 400,00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белок (Биуретовый метод)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4*40, Количество тестов 730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157 200,00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Мочевина (UREA)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4*35+2*18,Количество тестов 410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267 400,00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контроля качества, норма (N)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10*5мл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59 775,00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179 325,00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Мультикалибровочный стандарт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10×3 мл, ALB,ALP,ALT,AMY,AST,DB-DSA, DB-VOX, TB-DSA, TB-VOX, Ca, TC, CK, Crea-Jaff, Crea-S, GLU-HK, GLU-O,GGT, HBDH, LDH-L, Mg, P, TP, TG, Urea, UA, No  - TBA.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106 197,00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106 197,00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Щелочной раствор acid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81 611,00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897 721,00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Кюветы BS 120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1000шт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396 100,00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396 100,00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Лампа галогеновая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szCs w:val="20"/>
              </w:rPr>
            </w:pPr>
            <w:r>
              <w:rPr>
                <w:szCs w:val="20"/>
              </w:rPr>
              <w:t xml:space="preserve">1 шт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195 000,00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888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(ALT/GPT) 5х50мл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(ALT/GPT) 5х50мл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18 960,00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18 960,00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(AST/GOT) 5х50мл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(AST/GOT) 5х50мл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18 960,00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37 920,00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а-АМИЛАЗА EPS, 120мл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а-АМИЛАЗА EPS, 120мл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31 700,00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158 500,00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ФОСФОТАЗА 250мл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ФОСФОТАЗА 250мл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12 900,00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64 500,00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PROTEIN  (TOTAL) 10х50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PROTEIN  (TOTAL) 10х50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6 320,00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12 640,00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10х50 мл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10х50 мл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6 320,00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12 640,00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6 320,00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12 640,00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6 320,00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12 640,00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КРЕАТИНИН 5х10 (с CRIMI (креатининиминогидролазой) и GLDH (гдутаматдегидрогеназой) без пикриновой кислоты)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КРЕАТИНИН 5х10 (с CRIMI (креатининиминогидролазой) и GLDH (гдутаматдегидрогеназой) без пикриновой кислоты)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26 730,00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53 460,00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5863AF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ХОЛЕСТЕРИН 10х50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ХОЛЕСТЕРИН 10х50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21 070,00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21 070,00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МОЧЕВИНА 2х50мл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МОЧЕВИНА 2х50мл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60 390,00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60 390,00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1х 50 мл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1х 50 мл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18 850,00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CREATININE (4x50 мл)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CREATININE (4x50 мл)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15 450,00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139 050,00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REACTION ROTOR (Роторы метаакрилатные 120 ячеек)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REACTION ROTOR (Роторы метаакрилатные 120 ячеек)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34 420,00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309 780,00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Pr="00140245" w:rsidRDefault="00B22313">
            <w:pPr>
              <w:rPr>
                <w:color w:val="000000"/>
                <w:szCs w:val="20"/>
                <w:lang w:val="en-US"/>
              </w:rPr>
            </w:pPr>
            <w:r w:rsidRPr="00140245">
              <w:rPr>
                <w:color w:val="000000"/>
                <w:szCs w:val="20"/>
                <w:lang w:val="en-US"/>
              </w:rPr>
              <w:t>BOTTLE OF CONCENTRATE LIQUID SYSTEM (1L)</w:t>
            </w:r>
            <w:r>
              <w:rPr>
                <w:color w:val="000000"/>
                <w:szCs w:val="20"/>
              </w:rPr>
              <w:t>Системный</w:t>
            </w:r>
            <w:r w:rsidRPr="00140245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140245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Pr="00140245" w:rsidRDefault="00B22313">
            <w:pPr>
              <w:rPr>
                <w:color w:val="000000"/>
                <w:szCs w:val="20"/>
                <w:lang w:val="en-US"/>
              </w:rPr>
            </w:pPr>
            <w:r w:rsidRPr="00140245">
              <w:rPr>
                <w:color w:val="000000"/>
                <w:szCs w:val="20"/>
                <w:lang w:val="en-US"/>
              </w:rPr>
              <w:t>BOTTLE OF CONCENTRATE LIQUID SYSTEM (1L)</w:t>
            </w:r>
            <w:r>
              <w:rPr>
                <w:color w:val="000000"/>
                <w:szCs w:val="20"/>
              </w:rPr>
              <w:t>Системный</w:t>
            </w:r>
            <w:r w:rsidRPr="00140245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140245">
              <w:rPr>
                <w:color w:val="000000"/>
                <w:szCs w:val="20"/>
                <w:lang w:val="en-US"/>
              </w:rPr>
              <w:t xml:space="preserve"> </w:t>
            </w:r>
            <w:r w:rsidRPr="00140245">
              <w:rPr>
                <w:color w:val="000000"/>
                <w:szCs w:val="20"/>
                <w:lang w:val="en-US"/>
              </w:rPr>
              <w:lastRenderedPageBreak/>
              <w:t>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фл.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24 590,00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24 590,00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1104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Pr="00140245" w:rsidRDefault="00B22313">
            <w:pPr>
              <w:rPr>
                <w:color w:val="000000"/>
                <w:szCs w:val="20"/>
                <w:lang w:val="en-US"/>
              </w:rPr>
            </w:pPr>
            <w:r w:rsidRPr="00140245">
              <w:rPr>
                <w:color w:val="00000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Cs w:val="20"/>
              </w:rPr>
              <w:t>Промывочный</w:t>
            </w:r>
            <w:r w:rsidRPr="00140245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140245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Pr="00140245" w:rsidRDefault="00B22313">
            <w:pPr>
              <w:rPr>
                <w:color w:val="000000"/>
                <w:szCs w:val="20"/>
                <w:lang w:val="en-US"/>
              </w:rPr>
            </w:pPr>
            <w:r w:rsidRPr="00140245">
              <w:rPr>
                <w:color w:val="00000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Cs w:val="20"/>
              </w:rPr>
              <w:t>Промывочный</w:t>
            </w:r>
            <w:r w:rsidRPr="00140245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140245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4 210,00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4 210,00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37 840,00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37 840,00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  для качественного и количественного опр. антител к Hbs-антигену вируса гепатита В (12х8)   </w:t>
            </w:r>
            <w:r>
              <w:rPr>
                <w:color w:val="000000"/>
                <w:szCs w:val="20"/>
              </w:rPr>
              <w:br/>
              <w:t xml:space="preserve">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«ВектоHBsAg-антитела» предназначен для</w:t>
            </w:r>
            <w:r>
              <w:rPr>
                <w:color w:val="000000"/>
                <w:szCs w:val="20"/>
              </w:rPr>
              <w:br/>
              <w:t xml:space="preserve">иммуноферментного качественного и количественного определения антител к Hbs-антигену вируса гепатита В (анти-HBsAg) в сыворотке (плазме) крови человека. (12х8)  </w:t>
            </w:r>
            <w:r>
              <w:rPr>
                <w:color w:val="000000"/>
                <w:szCs w:val="20"/>
              </w:rPr>
              <w:br/>
              <w:t xml:space="preserve"> Метод определения анти-HBsAg основан на двухстадийном «сэндвич» - варианте твердофазного иммуноферментного анализа с использованием рекомбинантного HBs-антигена субтипов ay и ad.</w:t>
            </w:r>
            <w:r>
              <w:rPr>
                <w:color w:val="000000"/>
                <w:szCs w:val="20"/>
              </w:rPr>
              <w:br/>
              <w:t xml:space="preserve"> 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каждая,включая контрольные образцы. Объем анализируемого образца: 50 мкл; Чувствительность: 100% Специфическая активность – чувствительность: по ОСО 42-28-311 -00 не менее чем 0,1 нг/мл</w:t>
            </w:r>
            <w:r>
              <w:rPr>
                <w:color w:val="000000"/>
                <w:szCs w:val="20"/>
              </w:rPr>
              <w:br/>
              <w:t>Специфичность:  не ниже 98 % при проверке на панели сывороток, не содержащих HBsAg. Суммарное время инкубации: 1ч 25 мин.</w:t>
            </w:r>
            <w:r>
              <w:rPr>
                <w:color w:val="000000"/>
                <w:szCs w:val="20"/>
              </w:rPr>
              <w:br/>
              <w:t xml:space="preserve">Регистрация и оценка результатов: результаты ИФА регистрируются с помощью спектрофотометра, основной фильтр 450 нм, референс-фильтр 620-650нм; Цветовая индикация внесения сывороток, контролей и конъюгата в лунки планшета.  Для удобства все флаконы с реагентами имеют цветовую идентификацию.  Укомплектованность </w:t>
            </w:r>
            <w:r>
              <w:rPr>
                <w:color w:val="000000"/>
                <w:szCs w:val="20"/>
              </w:rPr>
              <w:lastRenderedPageBreak/>
              <w:t>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25°С не более 10 суток. Срок годности: 12 месяцев;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41 360,00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248 160,00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1107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 (192 опр.)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С. Характеристики набора: основным свойством набора является способность выявлять в сыворотках (плазме) крови человека антитела к ВГС (IgG и IgM) за счет их взаимодействия с рекомбинантными антигенами, иммобилизованными на поверхности лунок планшета. Образование комплекса антиген-антитело выявляют с помощью иммуноферментного конъюгата. </w:t>
            </w:r>
            <w:r>
              <w:rPr>
                <w:color w:val="000000"/>
                <w:szCs w:val="20"/>
              </w:rPr>
              <w:br/>
              <w:t xml:space="preserve">Набор рассчитан на 192 анализа, включая контроли (по 5 лунок в каждой постановке). Возможны 12 независимых постановок анализа в ручном режиме или 2 постановки по 96 анализов с использованием автоматических ИФА-анализаторов открытого типа. Объем анализируемого образца: 40 мкл;  Длительность анализа: 80 минут; Регистрация и оценка результатов: результаты ИФА регистрируются с помощью спектрофотометра, основной фильтр 450 нм, референс-фильтр 620-650нм; Цветовая индикация внесения сывороток, контролей и конъюгата в лунки планшета.  Для удобства все флаконы с реагентами имеют цветовую идентификацию. 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25°С не более 10 суток. </w:t>
            </w:r>
            <w:r>
              <w:rPr>
                <w:color w:val="000000"/>
                <w:szCs w:val="20"/>
              </w:rPr>
              <w:lastRenderedPageBreak/>
              <w:t>Срок годности: 12 месяцев;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33 990,00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203 940,00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77175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0108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-полоски для экспресс определения кардиального тропонина 1  качественный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-полоски для экспресс определения кардиального тропонина 1  качественный 25 тестов в уп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30 560,00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1 528 000,00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Экспресс-тест для качественного определения скрытой крови в кале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Экспресс-тест для качественного определения скрытой крови в кале,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240 000,00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Масло   иммерсионное    для    микроскопии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Масло   иммерсионное    для    микроскопии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литр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sz w:val="24"/>
                <w:szCs w:val="24"/>
              </w:rPr>
            </w:pPr>
            <w:r>
              <w:t>18 489,60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3 697,92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7 800,00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Азур - Эозин  по  Романовскому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р-р концентрат 1литр + буфер 1фл х10мл 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компл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окраски  мазков  Циль Нильсену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готовые  р-ры на 100 предм. стекол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мазков по Граму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с фуксином  готовые  р-ры на 100 предм. стекол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Ретикулоцитов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окраски Ретикулоцитов (готовый краситель)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реактивов для обнаружения скрытой крови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 50 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6 480,00</w:t>
            </w:r>
          </w:p>
        </w:tc>
      </w:tr>
      <w:tr w:rsidR="00B22313" w:rsidRPr="00703330" w:rsidTr="00353E2E">
        <w:trPr>
          <w:trHeight w:val="62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реагентов для  контроля качества  предстерилизационной  очистки </w:t>
            </w:r>
            <w:r>
              <w:rPr>
                <w:color w:val="000000"/>
                <w:szCs w:val="20"/>
              </w:rPr>
              <w:br/>
              <w:t xml:space="preserve">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Комплектность: 24 шт.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1 720,00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контроля предстерилизационной очиски изделий на наличие крови, моющий средств в комплекте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контроля предстерилизационной очиски изделий на наличие крови, моющий средств в комплекте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1 720,00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1 300,00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1 600,00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Натрий     л</w:t>
            </w:r>
            <w:r w:rsidR="00771750">
              <w:rPr>
                <w:color w:val="000000"/>
                <w:szCs w:val="20"/>
              </w:rPr>
              <w:t>имонно - кислый   3 - х   замещ</w:t>
            </w:r>
            <w:r>
              <w:rPr>
                <w:color w:val="000000"/>
                <w:szCs w:val="20"/>
              </w:rPr>
              <w:t xml:space="preserve">нный   ч.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1 560,00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132,89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132,89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Гигрометр   психрометрический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Гигрометр   психрометрический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5 660,00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11 320,00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Ерш  пробирочный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Ерш  пробирочный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340,90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3 409,02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Карандаш  по  стеклу  и  фарфору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черный, синий, красный, белый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771750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lastRenderedPageBreak/>
              <w:t>126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771750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Мензурки  на  500 мл (ГОСТ1770-74)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Мензурки  на  500 мл (ГОСТ1770-74)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1 380,00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2 760,00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1127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 центрифужная   градуированная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Пробирки  центрифужная   градуированная   на  10  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2128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  100  мл  с  меткой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sz w:val="24"/>
                <w:szCs w:val="24"/>
              </w:rPr>
            </w:pPr>
            <w:r>
              <w:t>254,23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1 016,93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Стекло предметное со шлифованными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со шлифованными краями 76*26*1,0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Фильтроваль</w:t>
            </w:r>
            <w:r w:rsidR="00353E2E">
              <w:rPr>
                <w:color w:val="000000"/>
                <w:szCs w:val="20"/>
              </w:rPr>
              <w:t>ная  бумага   ГОСТ - 12026 -76</w:t>
            </w:r>
            <w:r>
              <w:rPr>
                <w:color w:val="000000"/>
                <w:szCs w:val="20"/>
              </w:rPr>
              <w:t xml:space="preserve">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Часы  процедурные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Часы  процедурные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sz w:val="24"/>
                <w:szCs w:val="24"/>
              </w:rPr>
            </w:pPr>
            <w:r>
              <w:t>22 880,88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22 880,88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Наконечники 0-200 мкл (желтые)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уп/1000 шт.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Наконечники до 1000 мкл (голубые)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уп/500 шт.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для взятия капиллярной крови для гематологических исследований капиллярной крови с К2ЭДТА.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Объем: 250-500 мкл. Наполнитель: К2-ЭДТА. Размер: высота 4,5 см, диаметр 1,0 см. сиреневая крышка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sz w:val="24"/>
                <w:szCs w:val="24"/>
              </w:rPr>
            </w:pPr>
            <w:r>
              <w:t>89,44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89 443,44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6 700,00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67 000,00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353E2E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77 500,00</w:t>
            </w:r>
          </w:p>
        </w:tc>
      </w:tr>
      <w:tr w:rsidR="00B22313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 w:rsidP="001F4D45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353E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ИТОГО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13" w:rsidRDefault="00B22313">
            <w:pPr>
              <w:rPr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313" w:rsidRDefault="00B22313">
            <w:pPr>
              <w:jc w:val="center"/>
              <w:rPr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13" w:rsidRDefault="00B2231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206F9F" w:rsidRDefault="00206F9F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0E0093" w:rsidRDefault="001013B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t>1.</w:t>
      </w:r>
      <w:r w:rsidR="00300713">
        <w:t>ТОО «</w:t>
      </w:r>
      <w:r w:rsidR="002930EE">
        <w:t xml:space="preserve">ДиАКиТ» </w:t>
      </w:r>
      <w:r w:rsidR="000E0093">
        <w:t xml:space="preserve"> БИН- </w:t>
      </w:r>
      <w:r w:rsidR="002930EE">
        <w:rPr>
          <w:spacing w:val="2"/>
          <w:szCs w:val="20"/>
        </w:rPr>
        <w:t>160640027450</w:t>
      </w:r>
    </w:p>
    <w:p w:rsidR="00796BD3" w:rsidRDefault="00796BD3" w:rsidP="00300713">
      <w:pPr>
        <w:spacing w:line="480" w:lineRule="auto"/>
        <w:ind w:left="851" w:firstLine="0"/>
        <w:rPr>
          <w:sz w:val="24"/>
          <w:szCs w:val="24"/>
        </w:rPr>
      </w:pPr>
    </w:p>
    <w:p w:rsidR="00206F9F" w:rsidRPr="001013B2" w:rsidRDefault="00206F9F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426"/>
        <w:gridCol w:w="1027"/>
        <w:gridCol w:w="819"/>
        <w:gridCol w:w="1275"/>
        <w:gridCol w:w="1308"/>
        <w:gridCol w:w="1276"/>
        <w:gridCol w:w="970"/>
        <w:gridCol w:w="1012"/>
        <w:gridCol w:w="995"/>
      </w:tblGrid>
      <w:tr w:rsidR="00AA63CA" w:rsidRPr="002D6AA0" w:rsidTr="00703330">
        <w:trPr>
          <w:trHeight w:val="256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796BD3">
        <w:trPr>
          <w:trHeight w:val="303"/>
        </w:trPr>
        <w:tc>
          <w:tcPr>
            <w:tcW w:w="60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B42BC7" w:rsidRDefault="001B41FE" w:rsidP="00B42B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</w:t>
            </w:r>
            <w:r w:rsidR="002C7B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ДиАКиТ</w:t>
            </w:r>
            <w:r w:rsidR="00B42BC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70333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B98" w:rsidRPr="002D6AA0" w:rsidTr="00936714">
        <w:trPr>
          <w:trHeight w:val="303"/>
        </w:trPr>
        <w:tc>
          <w:tcPr>
            <w:tcW w:w="601" w:type="dxa"/>
            <w:vAlign w:val="center"/>
            <w:hideMark/>
          </w:tcPr>
          <w:p w:rsidR="002C7B98" w:rsidRDefault="002C7B98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5426" w:type="dxa"/>
            <w:hideMark/>
          </w:tcPr>
          <w:p w:rsidR="002C7B98" w:rsidRDefault="002C7B98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1027" w:type="dxa"/>
            <w:hideMark/>
          </w:tcPr>
          <w:p w:rsidR="002C7B98" w:rsidRDefault="002C7B98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  <w:hideMark/>
          </w:tcPr>
          <w:p w:rsidR="002C7B98" w:rsidRDefault="002C7B98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2C7B98" w:rsidRDefault="002C7B98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10 010,00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2C7B98" w:rsidRPr="002D6AA0" w:rsidRDefault="002C7B98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7B98" w:rsidRPr="00703330" w:rsidRDefault="002C7B9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C7B98" w:rsidRPr="00186B07" w:rsidRDefault="002C7B9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98" w:rsidRPr="0069257C" w:rsidRDefault="002C7B9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7B98" w:rsidRPr="002D6AA0" w:rsidRDefault="002C7B9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B98" w:rsidRPr="002D6AA0" w:rsidTr="00936714">
        <w:trPr>
          <w:trHeight w:val="303"/>
        </w:trPr>
        <w:tc>
          <w:tcPr>
            <w:tcW w:w="601" w:type="dxa"/>
            <w:vAlign w:val="center"/>
          </w:tcPr>
          <w:p w:rsidR="002C7B98" w:rsidRDefault="002C7B98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5426" w:type="dxa"/>
          </w:tcPr>
          <w:p w:rsidR="002C7B98" w:rsidRDefault="002C7B98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Контрольный раствор «Акку-Чек Актив Контроль» для экспресс-анализатора (глюкометра) портативного Акку-Чек Актив, 2х4 мл</w:t>
            </w:r>
          </w:p>
        </w:tc>
        <w:tc>
          <w:tcPr>
            <w:tcW w:w="1027" w:type="dxa"/>
          </w:tcPr>
          <w:p w:rsidR="002C7B98" w:rsidRDefault="002C7B98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2C7B98" w:rsidRDefault="002C7B98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C7B98" w:rsidRDefault="002C7B98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C7B98" w:rsidRPr="001B41FE" w:rsidRDefault="002C7B98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7B98" w:rsidRPr="00703330" w:rsidRDefault="002C7B9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C7B98" w:rsidRPr="00186B07" w:rsidRDefault="002C7B9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B98" w:rsidRPr="0069257C" w:rsidRDefault="002C7B9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7B98" w:rsidRPr="002D6AA0" w:rsidRDefault="002C7B9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B98" w:rsidRPr="002D6AA0" w:rsidTr="00936714">
        <w:trPr>
          <w:trHeight w:val="303"/>
        </w:trPr>
        <w:tc>
          <w:tcPr>
            <w:tcW w:w="601" w:type="dxa"/>
            <w:vAlign w:val="center"/>
          </w:tcPr>
          <w:p w:rsidR="002C7B98" w:rsidRDefault="002C7B98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5426" w:type="dxa"/>
          </w:tcPr>
          <w:p w:rsidR="002C7B98" w:rsidRDefault="002C7B98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Диагностикум  бруцеллезный  </w:t>
            </w:r>
          </w:p>
        </w:tc>
        <w:tc>
          <w:tcPr>
            <w:tcW w:w="1027" w:type="dxa"/>
          </w:tcPr>
          <w:p w:rsidR="002C7B98" w:rsidRDefault="002C7B98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2C7B98" w:rsidRDefault="002C7B98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C7B98" w:rsidRDefault="002C7B98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17 580,00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C7B98" w:rsidRPr="001B41FE" w:rsidRDefault="002C7B98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7B98" w:rsidRPr="00B20EF6" w:rsidRDefault="002C7B9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C7B98" w:rsidRPr="00186B07" w:rsidRDefault="002C7B9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B98" w:rsidRPr="0069257C" w:rsidRDefault="002C7B9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7B98" w:rsidRPr="002D6AA0" w:rsidRDefault="002C7B9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B98" w:rsidRPr="002D6AA0" w:rsidTr="00936714">
        <w:trPr>
          <w:trHeight w:val="303"/>
        </w:trPr>
        <w:tc>
          <w:tcPr>
            <w:tcW w:w="601" w:type="dxa"/>
            <w:vAlign w:val="center"/>
          </w:tcPr>
          <w:p w:rsidR="002C7B98" w:rsidRDefault="002C7B98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5426" w:type="dxa"/>
          </w:tcPr>
          <w:p w:rsidR="002C7B98" w:rsidRDefault="002C7B98" w:rsidP="002930EE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1027" w:type="dxa"/>
            <w:vAlign w:val="center"/>
          </w:tcPr>
          <w:p w:rsidR="002C7B98" w:rsidRDefault="002C7B98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2C7B98" w:rsidRDefault="002C7B98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C7B98" w:rsidRDefault="002C7B98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C7B98" w:rsidRPr="001B41FE" w:rsidRDefault="002C7B98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7B98" w:rsidRPr="00B20EF6" w:rsidRDefault="002C7B9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C7B98" w:rsidRPr="00186B07" w:rsidRDefault="002C7B9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B98" w:rsidRPr="0069257C" w:rsidRDefault="002C7B9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7B98" w:rsidRPr="002D6AA0" w:rsidRDefault="002C7B9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190964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азитромицином      </w:t>
            </w:r>
          </w:p>
        </w:tc>
        <w:tc>
          <w:tcPr>
            <w:tcW w:w="1027" w:type="dxa"/>
          </w:tcPr>
          <w:p w:rsidR="00190964" w:rsidRDefault="0019096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0964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19096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1B41FE" w:rsidRDefault="00190964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B20EF6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ампициллином     </w:t>
            </w:r>
          </w:p>
        </w:tc>
        <w:tc>
          <w:tcPr>
            <w:tcW w:w="1027" w:type="dxa"/>
          </w:tcPr>
          <w:p w:rsidR="00190964" w:rsidRDefault="00190964" w:rsidP="00BA4467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0964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="00190964"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90964" w:rsidRDefault="0019096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бензилпенициллином </w:t>
            </w:r>
          </w:p>
        </w:tc>
        <w:tc>
          <w:tcPr>
            <w:tcW w:w="1027" w:type="dxa"/>
          </w:tcPr>
          <w:p w:rsidR="00190964" w:rsidRDefault="00190964" w:rsidP="00BA4467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0964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="00190964"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90964" w:rsidRDefault="0019096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303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гентамицином   N 100</w:t>
            </w:r>
          </w:p>
        </w:tc>
        <w:tc>
          <w:tcPr>
            <w:tcW w:w="1027" w:type="dxa"/>
          </w:tcPr>
          <w:p w:rsidR="00BA4467" w:rsidRDefault="00BA4467" w:rsidP="00BA4467">
            <w:pPr>
              <w:ind w:firstLine="0"/>
            </w:pPr>
            <w:r w:rsidRPr="001279D9"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BA4467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303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доксициклином  N 100</w:t>
            </w:r>
          </w:p>
        </w:tc>
        <w:tc>
          <w:tcPr>
            <w:tcW w:w="1027" w:type="dxa"/>
          </w:tcPr>
          <w:p w:rsidR="00BA4467" w:rsidRDefault="00BA4467" w:rsidP="00BA4467">
            <w:pPr>
              <w:ind w:firstLine="0"/>
            </w:pPr>
            <w:r w:rsidRPr="001279D9"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BA4467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303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флуконазол  № 100</w:t>
            </w:r>
          </w:p>
        </w:tc>
        <w:tc>
          <w:tcPr>
            <w:tcW w:w="1027" w:type="dxa"/>
          </w:tcPr>
          <w:p w:rsidR="00BA4467" w:rsidRDefault="00BA4467" w:rsidP="00BA4467">
            <w:pPr>
              <w:ind w:firstLine="0"/>
            </w:pPr>
            <w:r w:rsidRPr="001279D9"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BA4467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303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кетоконазолом    № 100</w:t>
            </w:r>
          </w:p>
        </w:tc>
        <w:tc>
          <w:tcPr>
            <w:tcW w:w="1027" w:type="dxa"/>
          </w:tcPr>
          <w:p w:rsidR="00BA4467" w:rsidRDefault="00BA4467" w:rsidP="00BA4467">
            <w:pPr>
              <w:ind w:firstLine="0"/>
            </w:pPr>
            <w:r w:rsidRPr="001279D9">
              <w:rPr>
                <w:szCs w:val="20"/>
              </w:rPr>
              <w:t>ф</w:t>
            </w:r>
            <w:r w:rsidR="00936714">
              <w:rPr>
                <w:szCs w:val="20"/>
              </w:rPr>
              <w:t>л</w:t>
            </w:r>
          </w:p>
        </w:tc>
        <w:tc>
          <w:tcPr>
            <w:tcW w:w="819" w:type="dxa"/>
            <w:vAlign w:val="center"/>
          </w:tcPr>
          <w:p w:rsidR="00BA4467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547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клотримазолом N 100</w:t>
            </w:r>
          </w:p>
        </w:tc>
        <w:tc>
          <w:tcPr>
            <w:tcW w:w="1027" w:type="dxa"/>
          </w:tcPr>
          <w:p w:rsidR="00BA4467" w:rsidRDefault="00BA4467" w:rsidP="00936714">
            <w:pPr>
              <w:ind w:firstLine="0"/>
            </w:pPr>
            <w:r w:rsidRPr="001279D9"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BA4467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303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линкомицином   N 100</w:t>
            </w:r>
          </w:p>
        </w:tc>
        <w:tc>
          <w:tcPr>
            <w:tcW w:w="1027" w:type="dxa"/>
          </w:tcPr>
          <w:p w:rsidR="00BA4467" w:rsidRDefault="00BA4467" w:rsidP="00936714">
            <w:pPr>
              <w:ind w:firstLine="0"/>
            </w:pPr>
            <w:r w:rsidRPr="001279D9"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BA4467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303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меропенем  № 100</w:t>
            </w:r>
          </w:p>
        </w:tc>
        <w:tc>
          <w:tcPr>
            <w:tcW w:w="1027" w:type="dxa"/>
          </w:tcPr>
          <w:p w:rsidR="00BA4467" w:rsidRDefault="00BA4467" w:rsidP="00936714">
            <w:pPr>
              <w:ind w:firstLine="0"/>
            </w:pPr>
            <w:r w:rsidRPr="001279D9"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BA4467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303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метронидазолом  № 100</w:t>
            </w:r>
          </w:p>
        </w:tc>
        <w:tc>
          <w:tcPr>
            <w:tcW w:w="1027" w:type="dxa"/>
          </w:tcPr>
          <w:p w:rsidR="00BA4467" w:rsidRDefault="00BA4467" w:rsidP="00936714">
            <w:pPr>
              <w:ind w:firstLine="0"/>
            </w:pPr>
            <w:r w:rsidRPr="001279D9"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BA4467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303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неомицином   N 100</w:t>
            </w:r>
          </w:p>
        </w:tc>
        <w:tc>
          <w:tcPr>
            <w:tcW w:w="1027" w:type="dxa"/>
          </w:tcPr>
          <w:p w:rsidR="00BA4467" w:rsidRDefault="00BA4467" w:rsidP="00936714">
            <w:pPr>
              <w:ind w:firstLine="0"/>
            </w:pPr>
            <w:r w:rsidRPr="001279D9"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BA4467" w:rsidRDefault="00BA4467" w:rsidP="00BA446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67" w:rsidRPr="002D6AA0" w:rsidTr="00936714">
        <w:trPr>
          <w:trHeight w:val="303"/>
        </w:trPr>
        <w:tc>
          <w:tcPr>
            <w:tcW w:w="601" w:type="dxa"/>
            <w:vAlign w:val="center"/>
          </w:tcPr>
          <w:p w:rsidR="00BA4467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</w:t>
            </w:r>
          </w:p>
        </w:tc>
        <w:tc>
          <w:tcPr>
            <w:tcW w:w="5426" w:type="dxa"/>
          </w:tcPr>
          <w:p w:rsidR="00BA4467" w:rsidRDefault="00BA4467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нистатином  N 100</w:t>
            </w:r>
          </w:p>
        </w:tc>
        <w:tc>
          <w:tcPr>
            <w:tcW w:w="1027" w:type="dxa"/>
          </w:tcPr>
          <w:p w:rsidR="00BA4467" w:rsidRDefault="00BA4467" w:rsidP="00936714">
            <w:pPr>
              <w:ind w:firstLine="0"/>
            </w:pPr>
            <w:r w:rsidRPr="001279D9"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BA4467" w:rsidRDefault="00BA4467" w:rsidP="00BA446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BA4467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A4467" w:rsidRPr="002D6AA0" w:rsidRDefault="00BA446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467" w:rsidRPr="00703330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A4467" w:rsidRPr="00186B07" w:rsidRDefault="00BA446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467" w:rsidRPr="0069257C" w:rsidRDefault="00BA446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467" w:rsidRPr="002D6AA0" w:rsidRDefault="00BA446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118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тетрациклином   N 100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0964" w:rsidRDefault="00BA4467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="00190964"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90964" w:rsidRDefault="0019096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119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фуразалидоном № 100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фурадонином  № 100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221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цефазолином  № 100 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222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цефепимом №100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с цефтазидимом № 100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224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цефуроксином   N 100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225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цефтриаксоном  № 100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226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ципрофлоксацином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227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ESBL (биодиск) N 100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228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Питательный агар для культивирования микроорганизмов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40590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Питательный  бульон для культивирования микроорганизмов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330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Тиогликолевая  среда                        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00,25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62600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331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Цитратный   агар  Симмонса                                                                      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00,5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48400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332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Агар  ацетатный  сухой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00,5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42350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333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Фенилаланин   агар                                                                    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10,5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82100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334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Среда Сабуро,  сухой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20,5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33250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335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  ( Белок, РН, Глюкоза, Кетоновые тела, кровь в моче) 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190964" w:rsidRDefault="00BA4467" w:rsidP="00BA44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1275" w:type="dxa"/>
            <w:vAlign w:val="center"/>
          </w:tcPr>
          <w:p w:rsidR="00190964" w:rsidRDefault="00BA4467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336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полосы: Глюкоза, кетоновые тела, белок и рН.  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19096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</w:p>
        </w:tc>
        <w:tc>
          <w:tcPr>
            <w:tcW w:w="1275" w:type="dxa"/>
            <w:vAlign w:val="center"/>
          </w:tcPr>
          <w:p w:rsidR="0019096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337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HUMAN ASSAYED MULTI-SERA LEVEL2/ Мультисыворотка человеческая уровень 2 и уровень3, 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19096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190964"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096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122196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338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CALIBRATION SERA LEVEL2 Мультикалибратор клинической химии уровень 2 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19096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141952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339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19715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440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для опр-я конц. мочевины в биологических жидкостях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</w:pPr>
            <w:r w:rsidRPr="00BE4DBA"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13800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441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Мочевая кислота на 200 опр.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</w:pPr>
            <w:r w:rsidRPr="00BE4DBA"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442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 2000 мл.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</w:pPr>
            <w:r w:rsidRPr="00BE4DBA"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443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Альфа - амилаза на  200 опр.  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</w:pPr>
            <w:r w:rsidRPr="00BE4DBA"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444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</w:pPr>
            <w:r w:rsidRPr="00BE4DBA"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14960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DC6E0B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="00920012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,200 опр.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</w:pPr>
            <w:r w:rsidRPr="00BE4DBA"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8500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446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определения конц.мочевины в биологических жидкостях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</w:pPr>
            <w:r w:rsidRPr="00BE4DBA"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447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</w:pPr>
            <w:r w:rsidRPr="00BE4DBA"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18080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18080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F50329" w:rsidRDefault="00936714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714" w:rsidRPr="002D6AA0" w:rsidTr="00936714">
        <w:trPr>
          <w:trHeight w:val="303"/>
        </w:trPr>
        <w:tc>
          <w:tcPr>
            <w:tcW w:w="601" w:type="dxa"/>
            <w:vAlign w:val="center"/>
          </w:tcPr>
          <w:p w:rsidR="0093671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448</w:t>
            </w:r>
          </w:p>
        </w:tc>
        <w:tc>
          <w:tcPr>
            <w:tcW w:w="5426" w:type="dxa"/>
          </w:tcPr>
          <w:p w:rsidR="00936714" w:rsidRDefault="0093671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С - реактивного белка (СРБ)   </w:t>
            </w:r>
          </w:p>
        </w:tc>
        <w:tc>
          <w:tcPr>
            <w:tcW w:w="1027" w:type="dxa"/>
          </w:tcPr>
          <w:p w:rsidR="00936714" w:rsidRDefault="00936714" w:rsidP="00936714">
            <w:pPr>
              <w:ind w:firstLine="0"/>
            </w:pPr>
            <w:r w:rsidRPr="00BE4DBA"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93671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671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6714" w:rsidRPr="002D6AA0" w:rsidRDefault="0093671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714" w:rsidRPr="00703330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36714" w:rsidRPr="00186B07" w:rsidRDefault="0093671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714" w:rsidRPr="0069257C" w:rsidRDefault="0093671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14" w:rsidRPr="002D6AA0" w:rsidRDefault="0093671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449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 общего белка 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red"/>
                <w:lang w:eastAsia="ru-RU"/>
              </w:rPr>
              <w:t>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550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1275" w:type="dxa"/>
            <w:vAlign w:val="center"/>
          </w:tcPr>
          <w:p w:rsidR="0019096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23200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551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Кальций 200 мл  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936714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1275" w:type="dxa"/>
            <w:vAlign w:val="center"/>
          </w:tcPr>
          <w:p w:rsidR="00190964" w:rsidRDefault="00936714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4110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552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Натрий  4х10 мл</w:t>
            </w:r>
          </w:p>
        </w:tc>
        <w:tc>
          <w:tcPr>
            <w:tcW w:w="1027" w:type="dxa"/>
          </w:tcPr>
          <w:p w:rsidR="00190964" w:rsidRDefault="00936714" w:rsidP="0093671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A71C1B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1275" w:type="dxa"/>
            <w:vAlign w:val="center"/>
          </w:tcPr>
          <w:p w:rsidR="00190964" w:rsidRDefault="00A71C1B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26040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553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 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A71C1B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A71C1B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554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Тимоловая  проба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190964" w:rsidRDefault="00A71C1B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A71C1B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555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Холестерин 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A71C1B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A71C1B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12200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12200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556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 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A71C1B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1275" w:type="dxa"/>
            <w:vAlign w:val="center"/>
          </w:tcPr>
          <w:p w:rsidR="00190964" w:rsidRDefault="00A71C1B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6530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557</w:t>
            </w:r>
          </w:p>
        </w:tc>
        <w:tc>
          <w:tcPr>
            <w:tcW w:w="5426" w:type="dxa"/>
          </w:tcPr>
          <w:p w:rsidR="00190964" w:rsidRDefault="00190964" w:rsidP="00A71C1B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концентрации общего и прямого билирубина в сыворотке крови  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A71C1B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1275" w:type="dxa"/>
            <w:vAlign w:val="center"/>
          </w:tcPr>
          <w:p w:rsidR="00190964" w:rsidRDefault="00A71C1B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5070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558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активности АЛаТ в сыворотке и плазме крови  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190964" w:rsidRDefault="00A71C1B" w:rsidP="009367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190964"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0964" w:rsidRDefault="00A71C1B" w:rsidP="0093671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7240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F50329" w:rsidRDefault="00190964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559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активности АСаТ в сыворотке и плазме крови 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A71C1B" w:rsidP="00A71C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Н1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7240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F50329" w:rsidRDefault="00190964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660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</w:t>
            </w:r>
          </w:p>
        </w:tc>
        <w:tc>
          <w:tcPr>
            <w:tcW w:w="1027" w:type="dxa"/>
          </w:tcPr>
          <w:p w:rsidR="00190964" w:rsidRDefault="00190964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A71C1B" w:rsidP="00A71C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Н6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 w:val="18"/>
                <w:szCs w:val="16"/>
                <w:highlight w:val="green"/>
                <w:lang w:eastAsia="ru-RU"/>
              </w:rPr>
              <w:t>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661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Ревматоидный   фактор  </w:t>
            </w:r>
          </w:p>
        </w:tc>
        <w:tc>
          <w:tcPr>
            <w:tcW w:w="1027" w:type="dxa"/>
          </w:tcPr>
          <w:p w:rsidR="00190964" w:rsidRDefault="00190964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A71C1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662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 Магний 1х50  </w:t>
            </w:r>
          </w:p>
        </w:tc>
        <w:tc>
          <w:tcPr>
            <w:tcW w:w="1027" w:type="dxa"/>
          </w:tcPr>
          <w:p w:rsidR="00190964" w:rsidRDefault="00190964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A71C1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</w:t>
            </w:r>
            <w:r w:rsidR="00190964">
              <w:rPr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663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Тромбопластин 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A71C1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</w:t>
            </w:r>
            <w:r w:rsidR="00190964">
              <w:rPr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40500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664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АЧТВ-тест</w:t>
            </w:r>
          </w:p>
        </w:tc>
        <w:tc>
          <w:tcPr>
            <w:tcW w:w="1027" w:type="dxa"/>
          </w:tcPr>
          <w:p w:rsidR="00190964" w:rsidRDefault="00190964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A71C1B" w:rsidP="00A71C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Н14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19200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665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количественного определения  фибриногена  </w:t>
            </w:r>
          </w:p>
        </w:tc>
        <w:tc>
          <w:tcPr>
            <w:tcW w:w="1027" w:type="dxa"/>
          </w:tcPr>
          <w:p w:rsidR="00190964" w:rsidRDefault="00190964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A71C1B" w:rsidP="00A71C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У14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26090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666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Фибринолиз -тест 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A71C1B" w:rsidP="00A71C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У14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26090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667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A71C1B" w:rsidP="00A71C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У19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41515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668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A71C1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41257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669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A71C1B" w:rsidP="00A71C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Р8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125000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770</w:t>
            </w:r>
          </w:p>
        </w:tc>
        <w:tc>
          <w:tcPr>
            <w:tcW w:w="5426" w:type="dxa"/>
          </w:tcPr>
          <w:p w:rsidR="00190964" w:rsidRDefault="00190964" w:rsidP="00A71C1B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рол</w:t>
            </w:r>
          </w:p>
        </w:tc>
        <w:tc>
          <w:tcPr>
            <w:tcW w:w="819" w:type="dxa"/>
          </w:tcPr>
          <w:p w:rsidR="00190964" w:rsidRDefault="00A71C1B" w:rsidP="00A71C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Ф40</w:t>
            </w:r>
          </w:p>
        </w:tc>
        <w:tc>
          <w:tcPr>
            <w:tcW w:w="1275" w:type="dxa"/>
            <w:vAlign w:val="center"/>
          </w:tcPr>
          <w:p w:rsidR="00190964" w:rsidRDefault="00A71C1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771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1027" w:type="dxa"/>
          </w:tcPr>
          <w:p w:rsidR="00190964" w:rsidRDefault="00A71C1B" w:rsidP="00A71C1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</w:tcPr>
          <w:p w:rsidR="00190964" w:rsidRDefault="00C47944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A71C1B">
              <w:rPr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12900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772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фосфатаза (ЩФ) (Кинетический, модифицированный УФ метод 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17400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773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Аланин-аминотрансфераза (АЛТ) (Кинетический, УФ Метод)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У9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774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Альфа-Амилаза (AMY) (Кинетический, УФ метод)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У9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35200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DE6B2A" w:rsidRDefault="00190964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775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Аспартатаминотрансфераза (АСТ) (Кинетический, УФ Метод)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У9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776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Прямой билирубин Bil-D(метод VOX)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У14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34300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777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билирубин Bil-T (Метод VOX)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34300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778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Креатинин CREA-J (Модифицированный метод Яффе)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У11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33684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33684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779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Glu-GodPap (Глюкозидазный метод)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У9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19100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880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холестерин (ТС) (конечная точка, холестеролоксидаза-пероксидаза)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  <w:r w:rsidR="00190964">
              <w:rPr>
                <w:szCs w:val="20"/>
              </w:rPr>
              <w:t> 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У9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26600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881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белок (Биуретовый метод)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У12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13100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882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Мочевина (UREA)</w:t>
            </w:r>
          </w:p>
        </w:tc>
        <w:tc>
          <w:tcPr>
            <w:tcW w:w="1027" w:type="dxa"/>
          </w:tcPr>
          <w:p w:rsidR="00190964" w:rsidRDefault="0019096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У14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19100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883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контроля качества, норма (N)</w:t>
            </w:r>
          </w:p>
        </w:tc>
        <w:tc>
          <w:tcPr>
            <w:tcW w:w="1027" w:type="dxa"/>
          </w:tcPr>
          <w:p w:rsidR="00190964" w:rsidRDefault="0019096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У3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59775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884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Мультикалибровочный стандарт</w:t>
            </w:r>
          </w:p>
        </w:tc>
        <w:tc>
          <w:tcPr>
            <w:tcW w:w="1027" w:type="dxa"/>
          </w:tcPr>
          <w:p w:rsidR="00190964" w:rsidRDefault="0019096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Ф1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106197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885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Щелочной раствор acid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У11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81611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2930EE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886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Кюветы BS 120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Ш1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396100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196100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887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Лампа галогеновая 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Н1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195000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888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(ALT/GPT) 5х50мл (флаконы адаптированные под планшет анализатора)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Н1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18960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18960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889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(AST/GOT) 5х50мл  (флаконы адаптированные под планшет анализатора)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Н2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18960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18960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990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а-АМИЛАЗА EPS, 120мл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Н5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31700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C47944">
        <w:trPr>
          <w:trHeight w:val="529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991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ФОСФОТАЗА 250мл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12900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DE6B2A" w:rsidRDefault="00190964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992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PROTEIN  (TOTAL) 10х50  (флаконы адаптированные под планшет анализатора)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993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10х50 мл  (флаконы адаптированные под планшет анализатора)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Н2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47944" w:rsidRPr="002D6AA0" w:rsidTr="00936714">
        <w:trPr>
          <w:trHeight w:val="303"/>
        </w:trPr>
        <w:tc>
          <w:tcPr>
            <w:tcW w:w="601" w:type="dxa"/>
            <w:vAlign w:val="center"/>
          </w:tcPr>
          <w:p w:rsidR="00C4794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994</w:t>
            </w:r>
          </w:p>
        </w:tc>
        <w:tc>
          <w:tcPr>
            <w:tcW w:w="5426" w:type="dxa"/>
          </w:tcPr>
          <w:p w:rsidR="00C47944" w:rsidRDefault="00C4794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1027" w:type="dxa"/>
          </w:tcPr>
          <w:p w:rsidR="00C47944" w:rsidRDefault="00C47944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C47944" w:rsidRDefault="00C47944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Н2</w:t>
            </w:r>
          </w:p>
        </w:tc>
        <w:tc>
          <w:tcPr>
            <w:tcW w:w="1275" w:type="dxa"/>
            <w:vAlign w:val="center"/>
          </w:tcPr>
          <w:p w:rsidR="00C47944" w:rsidRDefault="00C47944" w:rsidP="00DC6E0B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47944" w:rsidRPr="002D6AA0" w:rsidRDefault="00C4794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7944" w:rsidRPr="00703330" w:rsidRDefault="00C4794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47944" w:rsidRPr="00186B07" w:rsidRDefault="00C4794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944" w:rsidRPr="0069257C" w:rsidRDefault="00C4794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944" w:rsidRPr="002D6AA0" w:rsidRDefault="00C4794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47944" w:rsidRPr="002D6AA0" w:rsidTr="00936714">
        <w:trPr>
          <w:trHeight w:val="303"/>
        </w:trPr>
        <w:tc>
          <w:tcPr>
            <w:tcW w:w="601" w:type="dxa"/>
            <w:vAlign w:val="center"/>
          </w:tcPr>
          <w:p w:rsidR="00C4794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995</w:t>
            </w:r>
          </w:p>
        </w:tc>
        <w:tc>
          <w:tcPr>
            <w:tcW w:w="5426" w:type="dxa"/>
          </w:tcPr>
          <w:p w:rsidR="00C47944" w:rsidRDefault="00C4794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1027" w:type="dxa"/>
          </w:tcPr>
          <w:p w:rsidR="00C47944" w:rsidRDefault="00C47944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C47944" w:rsidRDefault="00C47944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Н2</w:t>
            </w:r>
          </w:p>
        </w:tc>
        <w:tc>
          <w:tcPr>
            <w:tcW w:w="1275" w:type="dxa"/>
            <w:vAlign w:val="center"/>
          </w:tcPr>
          <w:p w:rsidR="00C47944" w:rsidRDefault="00C47944" w:rsidP="00DC6E0B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47944" w:rsidRPr="002D6AA0" w:rsidRDefault="00C4794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7944" w:rsidRPr="00703330" w:rsidRDefault="00C4794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47944" w:rsidRPr="00186B07" w:rsidRDefault="00C4794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944" w:rsidRPr="0069257C" w:rsidRDefault="00C4794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944" w:rsidRPr="002D6AA0" w:rsidRDefault="00C4794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996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КРЕАТИНИН 5х10 (с CRIMI (креатининиминогидролазой) и GLDH (гдутаматдегидрогеназой) без пикриновой кислоты)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Н2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26730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26730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DE6B2A" w:rsidRDefault="00190964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997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ХОЛЕСТЕРИН 10х50  (флаконы адаптированные под планшет анализатора)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Н1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21070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21070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998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МОЧЕВИНА 2х50мл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C479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Н2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9200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F50329" w:rsidRDefault="00190964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999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60390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0100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1х 50 мл  </w:t>
            </w:r>
          </w:p>
        </w:tc>
        <w:tc>
          <w:tcPr>
            <w:tcW w:w="1027" w:type="dxa"/>
          </w:tcPr>
          <w:p w:rsidR="00190964" w:rsidRDefault="00C47944" w:rsidP="00C47944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C47944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C47944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18850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1101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CREATININE (4x50 мл)  (флаконы адаптированные под планшет анализатора)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Ш9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15450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15450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1102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REACTION ROTOR (Роторы метаакрилатные 120 ячеек)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2E4BFC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34420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930EE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1103</w:t>
            </w:r>
          </w:p>
        </w:tc>
        <w:tc>
          <w:tcPr>
            <w:tcW w:w="5426" w:type="dxa"/>
          </w:tcPr>
          <w:p w:rsidR="00190964" w:rsidRPr="00140245" w:rsidRDefault="00190964" w:rsidP="002930EE">
            <w:pPr>
              <w:rPr>
                <w:color w:val="000000"/>
                <w:szCs w:val="20"/>
                <w:lang w:val="en-US"/>
              </w:rPr>
            </w:pPr>
            <w:r w:rsidRPr="00140245">
              <w:rPr>
                <w:color w:val="000000"/>
                <w:szCs w:val="20"/>
                <w:lang w:val="en-US"/>
              </w:rPr>
              <w:t>BOTTLE OF CONCENTRATE LIQUID SYSTEM (1L)</w:t>
            </w:r>
            <w:r>
              <w:rPr>
                <w:color w:val="000000"/>
                <w:szCs w:val="20"/>
              </w:rPr>
              <w:t>Системный</w:t>
            </w:r>
            <w:r w:rsidRPr="00140245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140245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027" w:type="dxa"/>
            <w:vAlign w:val="center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</w:tcPr>
          <w:p w:rsidR="00190964" w:rsidRDefault="002E4BFC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Pr="002E4BFC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24590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930EE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2930EE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2930EE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2930EE" w:rsidRDefault="00190964" w:rsidP="0069257C">
            <w:pPr>
              <w:pStyle w:val="3"/>
              <w:ind w:firstLine="0"/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930EE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190964" w:rsidRPr="002930EE" w:rsidTr="00936714">
        <w:trPr>
          <w:trHeight w:val="303"/>
        </w:trPr>
        <w:tc>
          <w:tcPr>
            <w:tcW w:w="601" w:type="dxa"/>
            <w:vAlign w:val="center"/>
          </w:tcPr>
          <w:p w:rsidR="00190964" w:rsidRPr="00920012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1104</w:t>
            </w:r>
          </w:p>
        </w:tc>
        <w:tc>
          <w:tcPr>
            <w:tcW w:w="5426" w:type="dxa"/>
          </w:tcPr>
          <w:p w:rsidR="00190964" w:rsidRPr="00140245" w:rsidRDefault="00190964" w:rsidP="002930EE">
            <w:pPr>
              <w:rPr>
                <w:color w:val="000000"/>
                <w:szCs w:val="20"/>
                <w:lang w:val="en-US"/>
              </w:rPr>
            </w:pPr>
            <w:r w:rsidRPr="00140245">
              <w:rPr>
                <w:color w:val="00000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Cs w:val="20"/>
              </w:rPr>
              <w:t>Промывочный</w:t>
            </w:r>
            <w:r w:rsidRPr="00140245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140245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</w:tcPr>
          <w:p w:rsidR="00190964" w:rsidRDefault="002E4BFC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Pr="002E4BFC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4210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930EE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2930EE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2930EE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2930EE" w:rsidRDefault="00190964" w:rsidP="0069257C">
            <w:pPr>
              <w:pStyle w:val="3"/>
              <w:ind w:firstLine="0"/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930EE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Pr="00920012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1105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Н1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37840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1106</w:t>
            </w:r>
          </w:p>
        </w:tc>
        <w:tc>
          <w:tcPr>
            <w:tcW w:w="5426" w:type="dxa"/>
          </w:tcPr>
          <w:p w:rsidR="00190964" w:rsidRDefault="00190964" w:rsidP="002E4BF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реагентов   для качественного и количественного опр. антител к Hbs-антигену вируса гепатита В (12х8)   </w:t>
            </w:r>
            <w:r>
              <w:rPr>
                <w:color w:val="000000"/>
                <w:szCs w:val="20"/>
              </w:rPr>
              <w:br/>
              <w:t xml:space="preserve">                         </w:t>
            </w:r>
          </w:p>
        </w:tc>
        <w:tc>
          <w:tcPr>
            <w:tcW w:w="1027" w:type="dxa"/>
          </w:tcPr>
          <w:p w:rsidR="00190964" w:rsidRDefault="00190964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Н6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41360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1107</w:t>
            </w:r>
          </w:p>
        </w:tc>
        <w:tc>
          <w:tcPr>
            <w:tcW w:w="5426" w:type="dxa"/>
          </w:tcPr>
          <w:p w:rsidR="00190964" w:rsidRDefault="00190964" w:rsidP="002E4BF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реагентов для иммуноферментного выявления иммуноглобулинов класса  М и G  к вирусу гепатита С (192 опр.) </w:t>
            </w:r>
          </w:p>
        </w:tc>
        <w:tc>
          <w:tcPr>
            <w:tcW w:w="1027" w:type="dxa"/>
          </w:tcPr>
          <w:p w:rsidR="00190964" w:rsidRDefault="00190964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У6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33990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1108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-полоски для экспресс определения кардиального тропонина 1  качественный  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У50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30560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92001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1109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Экспресс-тест для качественного определения скрытой крови в кале 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2E4BFC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1110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Масло   иммерсионное    для    микроскопии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литр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У0,2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18489,6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1111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К1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7800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1112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Азур - Эозин  по  Романовскому 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комплект</w:t>
            </w:r>
          </w:p>
        </w:tc>
        <w:tc>
          <w:tcPr>
            <w:tcW w:w="819" w:type="dxa"/>
          </w:tcPr>
          <w:p w:rsidR="00190964" w:rsidRDefault="002E4BFC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1113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окраски  мазков  Циль Нильсену  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1114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мазков по Граму  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2E4BFC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1115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Ретикулоцитов </w:t>
            </w:r>
          </w:p>
        </w:tc>
        <w:tc>
          <w:tcPr>
            <w:tcW w:w="1027" w:type="dxa"/>
          </w:tcPr>
          <w:p w:rsidR="00190964" w:rsidRDefault="00190964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</w:tcPr>
          <w:p w:rsidR="00190964" w:rsidRDefault="002E4BFC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1116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реактивов для обнаружения скрытой крови  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2E4BFC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1117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реагентов для  контроля качества  предстерилизационной  очистки </w:t>
            </w:r>
            <w:r>
              <w:rPr>
                <w:color w:val="000000"/>
                <w:szCs w:val="20"/>
              </w:rPr>
              <w:br/>
              <w:t xml:space="preserve">        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К1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1118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контроля предстерилизационной очиски изделий на наличие крови, моющий средств в комплекте</w:t>
            </w:r>
          </w:p>
        </w:tc>
        <w:tc>
          <w:tcPr>
            <w:tcW w:w="1027" w:type="dxa"/>
          </w:tcPr>
          <w:p w:rsidR="00190964" w:rsidRDefault="002E4BFC" w:rsidP="002E4BF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комплект</w:t>
            </w:r>
          </w:p>
        </w:tc>
        <w:tc>
          <w:tcPr>
            <w:tcW w:w="819" w:type="dxa"/>
          </w:tcPr>
          <w:p w:rsidR="00190964" w:rsidRDefault="002E4BFC" w:rsidP="002E4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К1</w:t>
            </w:r>
          </w:p>
        </w:tc>
        <w:tc>
          <w:tcPr>
            <w:tcW w:w="1275" w:type="dxa"/>
            <w:vAlign w:val="center"/>
          </w:tcPr>
          <w:p w:rsidR="00190964" w:rsidRDefault="002E4BFC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DE6B2A" w:rsidRDefault="00DE6B2A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E6B2A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1119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</w:tcPr>
          <w:p w:rsidR="00190964" w:rsidRDefault="00DC6E0B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К0,5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1120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</w:tcPr>
          <w:p w:rsidR="00190964" w:rsidRDefault="00DC6E0B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К0,5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1121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замещнный   ч.            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00,3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1122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132,89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1123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Гигрометр   психрометрический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5660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1124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Ерш  пробирочный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340,9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1125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Карандаш  по  стеклу  и  фарфору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1126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Мензурки  на  500 мл (ГОСТ1770-74)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1380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1127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 центрифужная   градуированная 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11000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1128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254,23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1129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Стекло предметное со шлифованными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DC6E0B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К10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1130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- 12026 -76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1131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Часы  процедурные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22880,88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1132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Наконечники 0-200 мкл (желтые)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DC6E0B" w:rsidP="009367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0964" w:rsidRDefault="00F50329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szCs w:val="16"/>
                <w:highlight w:val="green"/>
                <w:lang w:eastAsia="ru-RU"/>
              </w:rPr>
              <w:t>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F50329" w:rsidRDefault="00190964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F50329" w:rsidRDefault="00190964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F50329" w:rsidRDefault="00190964" w:rsidP="0069257C">
            <w:pPr>
              <w:pStyle w:val="3"/>
              <w:ind w:firstLine="0"/>
              <w:rPr>
                <w:rFonts w:eastAsia="Times New Roman"/>
                <w:b w:val="0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F50329" w:rsidRDefault="00190964" w:rsidP="002D6AA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1133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Наконечники до 1000 мкл (голубые)  </w:t>
            </w:r>
          </w:p>
        </w:tc>
        <w:tc>
          <w:tcPr>
            <w:tcW w:w="1027" w:type="dxa"/>
          </w:tcPr>
          <w:p w:rsidR="00190964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DC6E0B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Ш1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F50329" w:rsidRDefault="00F5032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</w:pPr>
            <w:r w:rsidRPr="00F50329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1134</w:t>
            </w:r>
          </w:p>
        </w:tc>
        <w:tc>
          <w:tcPr>
            <w:tcW w:w="5426" w:type="dxa"/>
          </w:tcPr>
          <w:p w:rsidR="00190964" w:rsidRDefault="00190964" w:rsidP="002930E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для взятия капиллярной крови для гематологических исследований капиллярной крови с К2ЭДТА.    </w:t>
            </w:r>
          </w:p>
        </w:tc>
        <w:tc>
          <w:tcPr>
            <w:tcW w:w="1027" w:type="dxa"/>
          </w:tcPr>
          <w:p w:rsidR="00190964" w:rsidRDefault="00DC6E0B" w:rsidP="002C7B9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</w:tcPr>
          <w:p w:rsidR="00190964" w:rsidRDefault="00DC6E0B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У1000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89,44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964" w:rsidRPr="002D6AA0" w:rsidTr="00936714">
        <w:trPr>
          <w:trHeight w:val="303"/>
        </w:trPr>
        <w:tc>
          <w:tcPr>
            <w:tcW w:w="601" w:type="dxa"/>
            <w:vAlign w:val="center"/>
          </w:tcPr>
          <w:p w:rsidR="00190964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1135</w:t>
            </w:r>
          </w:p>
        </w:tc>
        <w:tc>
          <w:tcPr>
            <w:tcW w:w="5426" w:type="dxa"/>
          </w:tcPr>
          <w:p w:rsidR="00190964" w:rsidRDefault="00190964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</w:t>
            </w:r>
          </w:p>
        </w:tc>
        <w:tc>
          <w:tcPr>
            <w:tcW w:w="1027" w:type="dxa"/>
          </w:tcPr>
          <w:p w:rsidR="00190964" w:rsidRDefault="00DC6E0B" w:rsidP="002C7B9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190964" w:rsidRDefault="00DC6E0B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У10</w:t>
            </w:r>
          </w:p>
        </w:tc>
        <w:tc>
          <w:tcPr>
            <w:tcW w:w="1275" w:type="dxa"/>
            <w:vAlign w:val="center"/>
          </w:tcPr>
          <w:p w:rsidR="00190964" w:rsidRDefault="00DC6E0B" w:rsidP="00DB732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964" w:rsidRPr="002D6AA0" w:rsidRDefault="00190964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964" w:rsidRPr="00703330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90964" w:rsidRPr="00186B07" w:rsidRDefault="00190964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964" w:rsidRPr="0069257C" w:rsidRDefault="00190964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64" w:rsidRPr="002D6AA0" w:rsidRDefault="00190964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C6E0B" w:rsidRPr="002D6AA0" w:rsidTr="00936714">
        <w:trPr>
          <w:trHeight w:val="303"/>
        </w:trPr>
        <w:tc>
          <w:tcPr>
            <w:tcW w:w="601" w:type="dxa"/>
            <w:vAlign w:val="center"/>
          </w:tcPr>
          <w:p w:rsidR="00DC6E0B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1136</w:t>
            </w:r>
          </w:p>
        </w:tc>
        <w:tc>
          <w:tcPr>
            <w:tcW w:w="5426" w:type="dxa"/>
          </w:tcPr>
          <w:p w:rsidR="00DC6E0B" w:rsidRDefault="00DC6E0B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1027" w:type="dxa"/>
          </w:tcPr>
          <w:p w:rsidR="00DC6E0B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DC6E0B" w:rsidRDefault="00DC6E0B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У10</w:t>
            </w:r>
          </w:p>
        </w:tc>
        <w:tc>
          <w:tcPr>
            <w:tcW w:w="1275" w:type="dxa"/>
            <w:vAlign w:val="center"/>
          </w:tcPr>
          <w:p w:rsidR="00DC6E0B" w:rsidRDefault="00DC6E0B" w:rsidP="00DC6E0B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C6E0B" w:rsidRPr="002D6AA0" w:rsidRDefault="00DC6E0B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6E0B" w:rsidRPr="00703330" w:rsidRDefault="00DC6E0B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C6E0B" w:rsidRPr="00186B07" w:rsidRDefault="00DC6E0B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6E0B" w:rsidRPr="0069257C" w:rsidRDefault="00DC6E0B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E0B" w:rsidRPr="002D6AA0" w:rsidRDefault="00DC6E0B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C6E0B" w:rsidRPr="002D6AA0" w:rsidTr="00936714">
        <w:trPr>
          <w:trHeight w:val="303"/>
        </w:trPr>
        <w:tc>
          <w:tcPr>
            <w:tcW w:w="601" w:type="dxa"/>
            <w:vAlign w:val="center"/>
          </w:tcPr>
          <w:p w:rsidR="00DC6E0B" w:rsidRDefault="00920012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1137</w:t>
            </w:r>
          </w:p>
        </w:tc>
        <w:tc>
          <w:tcPr>
            <w:tcW w:w="5426" w:type="dxa"/>
          </w:tcPr>
          <w:p w:rsidR="00DC6E0B" w:rsidRDefault="00DC6E0B" w:rsidP="002930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1027" w:type="dxa"/>
          </w:tcPr>
          <w:p w:rsidR="00DC6E0B" w:rsidRDefault="00DC6E0B" w:rsidP="00DC6E0B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</w:tcPr>
          <w:p w:rsidR="00DC6E0B" w:rsidRDefault="00DC6E0B" w:rsidP="00DC6E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У5</w:t>
            </w:r>
          </w:p>
        </w:tc>
        <w:tc>
          <w:tcPr>
            <w:tcW w:w="1275" w:type="dxa"/>
            <w:vAlign w:val="center"/>
          </w:tcPr>
          <w:p w:rsidR="00DC6E0B" w:rsidRDefault="00DC6E0B" w:rsidP="00DC6E0B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15500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C6E0B" w:rsidRPr="002D6AA0" w:rsidRDefault="00DC6E0B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6E0B" w:rsidRPr="00703330" w:rsidRDefault="00DC6E0B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C6E0B" w:rsidRPr="00186B07" w:rsidRDefault="00DC6E0B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6E0B" w:rsidRPr="0069257C" w:rsidRDefault="00DC6E0B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E0B" w:rsidRPr="002D6AA0" w:rsidRDefault="00DC6E0B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2930EE" w:rsidRDefault="002930EE" w:rsidP="009254C8">
      <w:pPr>
        <w:rPr>
          <w:sz w:val="24"/>
          <w:szCs w:val="24"/>
        </w:rPr>
      </w:pPr>
    </w:p>
    <w:p w:rsidR="00843B4B" w:rsidRPr="004552A7" w:rsidRDefault="00DE6B2A" w:rsidP="009254C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D0DC2" w:rsidRPr="004552A7">
        <w:rPr>
          <w:sz w:val="24"/>
          <w:szCs w:val="24"/>
        </w:rPr>
        <w:t xml:space="preserve">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lastRenderedPageBreak/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DE6B2A">
        <w:rPr>
          <w:sz w:val="24"/>
          <w:szCs w:val="24"/>
        </w:rPr>
        <w:t>Махатова Г.А.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EE5E04" w:rsidRPr="004552A7" w:rsidRDefault="00621B8B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81331A" w:rsidRPr="00D55134" w:rsidRDefault="0081331A" w:rsidP="00D55134">
      <w:pPr>
        <w:rPr>
          <w:sz w:val="24"/>
          <w:szCs w:val="24"/>
          <w:highlight w:val="yellow"/>
        </w:rPr>
      </w:pPr>
    </w:p>
    <w:p w:rsidR="00EB06B3" w:rsidRPr="00B20EF6" w:rsidRDefault="00156E7A" w:rsidP="00156E7A">
      <w:pPr>
        <w:pStyle w:val="a5"/>
        <w:numPr>
          <w:ilvl w:val="0"/>
          <w:numId w:val="5"/>
        </w:numPr>
        <w:ind w:left="644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закуп по лотом </w:t>
      </w:r>
      <w:r w:rsidR="00EB06B3" w:rsidRPr="009B5038">
        <w:rPr>
          <w:sz w:val="24"/>
          <w:szCs w:val="24"/>
        </w:rPr>
        <w:t xml:space="preserve">№ </w:t>
      </w:r>
      <w:r>
        <w:rPr>
          <w:sz w:val="24"/>
          <w:szCs w:val="24"/>
        </w:rPr>
        <w:t>41</w:t>
      </w:r>
      <w:r w:rsidR="00D815E9">
        <w:rPr>
          <w:sz w:val="24"/>
          <w:szCs w:val="24"/>
        </w:rPr>
        <w:t>,</w:t>
      </w:r>
      <w:r>
        <w:rPr>
          <w:sz w:val="24"/>
          <w:szCs w:val="24"/>
        </w:rPr>
        <w:t>46,47,51,54,55,58,59,60,62,72</w:t>
      </w:r>
      <w:r w:rsidR="00FC24C1">
        <w:rPr>
          <w:sz w:val="24"/>
          <w:szCs w:val="24"/>
        </w:rPr>
        <w:t>-</w:t>
      </w:r>
      <w:r>
        <w:rPr>
          <w:sz w:val="24"/>
          <w:szCs w:val="24"/>
        </w:rPr>
        <w:t>75,78</w:t>
      </w:r>
      <w:r w:rsidR="00FC24C1">
        <w:rPr>
          <w:sz w:val="24"/>
          <w:szCs w:val="24"/>
        </w:rPr>
        <w:t>-</w:t>
      </w:r>
      <w:r>
        <w:rPr>
          <w:sz w:val="24"/>
          <w:szCs w:val="24"/>
        </w:rPr>
        <w:t>82,86</w:t>
      </w:r>
      <w:r w:rsidR="00335A37">
        <w:rPr>
          <w:sz w:val="24"/>
          <w:szCs w:val="24"/>
        </w:rPr>
        <w:t>-</w:t>
      </w:r>
      <w:r>
        <w:rPr>
          <w:sz w:val="24"/>
          <w:szCs w:val="24"/>
        </w:rPr>
        <w:t>93,96,97,98,101,117,118,132,133</w:t>
      </w:r>
      <w:r w:rsidR="00FC24C1">
        <w:rPr>
          <w:sz w:val="24"/>
          <w:szCs w:val="24"/>
        </w:rPr>
        <w:t xml:space="preserve"> </w:t>
      </w:r>
      <w:r w:rsidR="00EB06B3" w:rsidRPr="009B5038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</w:t>
      </w:r>
      <w:r w:rsidR="00FC24C1">
        <w:rPr>
          <w:sz w:val="24"/>
          <w:szCs w:val="24"/>
        </w:rPr>
        <w:t>ьных поставщиков, согласно п.131</w:t>
      </w:r>
      <w:r w:rsidR="00EB06B3" w:rsidRPr="009B5038">
        <w:rPr>
          <w:sz w:val="24"/>
          <w:szCs w:val="24"/>
        </w:rPr>
        <w:t xml:space="preserve"> Правил. Провести закуп по указанным лотам способом из одного источника у потенциальных поставщиков, представивших ценовые предл</w:t>
      </w:r>
      <w:r w:rsidR="00FC24C1">
        <w:rPr>
          <w:sz w:val="24"/>
          <w:szCs w:val="24"/>
        </w:rPr>
        <w:t>ожения, на основании пп.2) п.133</w:t>
      </w:r>
      <w:r w:rsidR="00EB06B3" w:rsidRPr="009B5038">
        <w:rPr>
          <w:sz w:val="24"/>
          <w:szCs w:val="24"/>
        </w:rPr>
        <w:t xml:space="preserve"> Правил.</w:t>
      </w:r>
    </w:p>
    <w:p w:rsidR="00B20EF6" w:rsidRPr="00784CE6" w:rsidRDefault="00FC24C1" w:rsidP="00B20EF6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>По лотам №</w:t>
      </w:r>
      <w:r w:rsidR="00B20EF6">
        <w:rPr>
          <w:sz w:val="24"/>
          <w:szCs w:val="24"/>
        </w:rPr>
        <w:t xml:space="preserve"> </w:t>
      </w:r>
      <w:r w:rsidR="00335A37">
        <w:rPr>
          <w:sz w:val="24"/>
          <w:szCs w:val="24"/>
        </w:rPr>
        <w:t>1-40,42-45,48-50,52,53,56,57,61,63-71,76,77,83,84,85,94,95,99,100,102-116,119-131,134-137</w:t>
      </w:r>
      <w:r w:rsidR="00B20EF6">
        <w:rPr>
          <w:sz w:val="24"/>
          <w:szCs w:val="24"/>
        </w:rPr>
        <w:t>- провести повторную закупку способом запрос ценовых предложений.</w:t>
      </w:r>
    </w:p>
    <w:p w:rsidR="00B20EF6" w:rsidRPr="009B5038" w:rsidRDefault="00B20EF6" w:rsidP="00B20EF6">
      <w:pPr>
        <w:pStyle w:val="a5"/>
        <w:ind w:left="644" w:firstLine="0"/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1354B0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3B246A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335A37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</w:t>
            </w:r>
            <w:r w:rsidR="00B20EF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E6" w:rsidRDefault="00310EE6" w:rsidP="00A4213E">
      <w:r>
        <w:separator/>
      </w:r>
    </w:p>
  </w:endnote>
  <w:endnote w:type="continuationSeparator" w:id="1">
    <w:p w:rsidR="00310EE6" w:rsidRDefault="00310EE6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DC6E0B" w:rsidRDefault="00DC6E0B">
        <w:pPr>
          <w:pStyle w:val="a9"/>
          <w:jc w:val="right"/>
        </w:pPr>
        <w:fldSimple w:instr=" PAGE   \* MERGEFORMAT ">
          <w:r w:rsidR="00335A37">
            <w:rPr>
              <w:noProof/>
            </w:rPr>
            <w:t>1</w:t>
          </w:r>
        </w:fldSimple>
      </w:p>
    </w:sdtContent>
  </w:sdt>
  <w:p w:rsidR="00DC6E0B" w:rsidRDefault="00DC6E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E6" w:rsidRDefault="00310EE6" w:rsidP="00A4213E">
      <w:r>
        <w:separator/>
      </w:r>
    </w:p>
  </w:footnote>
  <w:footnote w:type="continuationSeparator" w:id="1">
    <w:p w:rsidR="00310EE6" w:rsidRDefault="00310EE6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65F07"/>
    <w:rsid w:val="00086D80"/>
    <w:rsid w:val="000950E8"/>
    <w:rsid w:val="00097583"/>
    <w:rsid w:val="000A5C56"/>
    <w:rsid w:val="000B4F12"/>
    <w:rsid w:val="000E0093"/>
    <w:rsid w:val="000E6FC5"/>
    <w:rsid w:val="001013B2"/>
    <w:rsid w:val="001354B0"/>
    <w:rsid w:val="00140245"/>
    <w:rsid w:val="00156E7A"/>
    <w:rsid w:val="00162A96"/>
    <w:rsid w:val="00186B07"/>
    <w:rsid w:val="00190964"/>
    <w:rsid w:val="001B016D"/>
    <w:rsid w:val="001B41FE"/>
    <w:rsid w:val="001B509F"/>
    <w:rsid w:val="001B6D41"/>
    <w:rsid w:val="001C659D"/>
    <w:rsid w:val="001F4D45"/>
    <w:rsid w:val="001F70C8"/>
    <w:rsid w:val="00206F9F"/>
    <w:rsid w:val="002343A3"/>
    <w:rsid w:val="00245514"/>
    <w:rsid w:val="00267AA5"/>
    <w:rsid w:val="00270703"/>
    <w:rsid w:val="00283F2D"/>
    <w:rsid w:val="00286F39"/>
    <w:rsid w:val="00290BBC"/>
    <w:rsid w:val="002930EE"/>
    <w:rsid w:val="00297A9B"/>
    <w:rsid w:val="002A07FF"/>
    <w:rsid w:val="002C7B98"/>
    <w:rsid w:val="002D6AA0"/>
    <w:rsid w:val="002E4BFC"/>
    <w:rsid w:val="00300713"/>
    <w:rsid w:val="00310EE6"/>
    <w:rsid w:val="00312B46"/>
    <w:rsid w:val="00314B35"/>
    <w:rsid w:val="0031540A"/>
    <w:rsid w:val="00315D22"/>
    <w:rsid w:val="003166AF"/>
    <w:rsid w:val="003215EF"/>
    <w:rsid w:val="003232A6"/>
    <w:rsid w:val="00335A37"/>
    <w:rsid w:val="0035151E"/>
    <w:rsid w:val="00353E2E"/>
    <w:rsid w:val="003717CF"/>
    <w:rsid w:val="00385B16"/>
    <w:rsid w:val="003A08D8"/>
    <w:rsid w:val="003A7AB8"/>
    <w:rsid w:val="003B246A"/>
    <w:rsid w:val="003B24C2"/>
    <w:rsid w:val="003C20DF"/>
    <w:rsid w:val="003C5FAE"/>
    <w:rsid w:val="003F0C2F"/>
    <w:rsid w:val="00413130"/>
    <w:rsid w:val="00421B0A"/>
    <w:rsid w:val="00437BF4"/>
    <w:rsid w:val="00453841"/>
    <w:rsid w:val="004552A7"/>
    <w:rsid w:val="00473F3D"/>
    <w:rsid w:val="0049071A"/>
    <w:rsid w:val="0049590D"/>
    <w:rsid w:val="004971FE"/>
    <w:rsid w:val="004C35C4"/>
    <w:rsid w:val="004C43AF"/>
    <w:rsid w:val="004E3473"/>
    <w:rsid w:val="004E36D1"/>
    <w:rsid w:val="004F2E4B"/>
    <w:rsid w:val="00513518"/>
    <w:rsid w:val="005137C3"/>
    <w:rsid w:val="0052337F"/>
    <w:rsid w:val="005519E2"/>
    <w:rsid w:val="00574DB5"/>
    <w:rsid w:val="00584C98"/>
    <w:rsid w:val="005863AF"/>
    <w:rsid w:val="005926CE"/>
    <w:rsid w:val="005A2209"/>
    <w:rsid w:val="005B5C4F"/>
    <w:rsid w:val="005D4134"/>
    <w:rsid w:val="005E0148"/>
    <w:rsid w:val="005F13C5"/>
    <w:rsid w:val="00616717"/>
    <w:rsid w:val="00616DE4"/>
    <w:rsid w:val="00617A61"/>
    <w:rsid w:val="00621B8B"/>
    <w:rsid w:val="0064394B"/>
    <w:rsid w:val="006544BD"/>
    <w:rsid w:val="006622F2"/>
    <w:rsid w:val="00663778"/>
    <w:rsid w:val="0066673A"/>
    <w:rsid w:val="00686B67"/>
    <w:rsid w:val="0069257C"/>
    <w:rsid w:val="006B30C7"/>
    <w:rsid w:val="006D4490"/>
    <w:rsid w:val="006E6C75"/>
    <w:rsid w:val="006E6CDF"/>
    <w:rsid w:val="006F01C2"/>
    <w:rsid w:val="006F1C25"/>
    <w:rsid w:val="00703330"/>
    <w:rsid w:val="0071377C"/>
    <w:rsid w:val="00714A3D"/>
    <w:rsid w:val="007344FA"/>
    <w:rsid w:val="007349B0"/>
    <w:rsid w:val="00765FE9"/>
    <w:rsid w:val="00771750"/>
    <w:rsid w:val="007765DE"/>
    <w:rsid w:val="00777CB4"/>
    <w:rsid w:val="00784CE6"/>
    <w:rsid w:val="00792E8F"/>
    <w:rsid w:val="00796BD3"/>
    <w:rsid w:val="007A5AD8"/>
    <w:rsid w:val="007A7B79"/>
    <w:rsid w:val="007B2FD8"/>
    <w:rsid w:val="007C4CC4"/>
    <w:rsid w:val="007E0795"/>
    <w:rsid w:val="007F15F4"/>
    <w:rsid w:val="007F6783"/>
    <w:rsid w:val="0081331A"/>
    <w:rsid w:val="00814020"/>
    <w:rsid w:val="0083005D"/>
    <w:rsid w:val="00837D6F"/>
    <w:rsid w:val="00841532"/>
    <w:rsid w:val="00843B4B"/>
    <w:rsid w:val="0084699B"/>
    <w:rsid w:val="008836AD"/>
    <w:rsid w:val="008A1EB0"/>
    <w:rsid w:val="008C6713"/>
    <w:rsid w:val="008C6D3C"/>
    <w:rsid w:val="008D264A"/>
    <w:rsid w:val="008D2B71"/>
    <w:rsid w:val="008E4A2A"/>
    <w:rsid w:val="008E6467"/>
    <w:rsid w:val="008F1375"/>
    <w:rsid w:val="008F5E9B"/>
    <w:rsid w:val="008F759D"/>
    <w:rsid w:val="0091501F"/>
    <w:rsid w:val="00920012"/>
    <w:rsid w:val="0092179D"/>
    <w:rsid w:val="009254C8"/>
    <w:rsid w:val="00930381"/>
    <w:rsid w:val="00936714"/>
    <w:rsid w:val="009432E3"/>
    <w:rsid w:val="009477CF"/>
    <w:rsid w:val="00950D74"/>
    <w:rsid w:val="009A3476"/>
    <w:rsid w:val="009B1239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71C1B"/>
    <w:rsid w:val="00A87483"/>
    <w:rsid w:val="00AA153C"/>
    <w:rsid w:val="00AA63CA"/>
    <w:rsid w:val="00AE5D0E"/>
    <w:rsid w:val="00AE7EDE"/>
    <w:rsid w:val="00AF3C48"/>
    <w:rsid w:val="00B20EF6"/>
    <w:rsid w:val="00B22313"/>
    <w:rsid w:val="00B40516"/>
    <w:rsid w:val="00B42BC7"/>
    <w:rsid w:val="00B57E43"/>
    <w:rsid w:val="00B97A06"/>
    <w:rsid w:val="00BA4467"/>
    <w:rsid w:val="00BB0CD0"/>
    <w:rsid w:val="00BB428A"/>
    <w:rsid w:val="00BC3F17"/>
    <w:rsid w:val="00BD04BD"/>
    <w:rsid w:val="00BD4F13"/>
    <w:rsid w:val="00BE6D29"/>
    <w:rsid w:val="00BE76B7"/>
    <w:rsid w:val="00BF57A2"/>
    <w:rsid w:val="00C21E95"/>
    <w:rsid w:val="00C26566"/>
    <w:rsid w:val="00C27D98"/>
    <w:rsid w:val="00C47944"/>
    <w:rsid w:val="00C63A39"/>
    <w:rsid w:val="00C64D1F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E6DD8"/>
    <w:rsid w:val="00D013B5"/>
    <w:rsid w:val="00D3738B"/>
    <w:rsid w:val="00D4656A"/>
    <w:rsid w:val="00D55134"/>
    <w:rsid w:val="00D61820"/>
    <w:rsid w:val="00D6732C"/>
    <w:rsid w:val="00D67C79"/>
    <w:rsid w:val="00D73D6D"/>
    <w:rsid w:val="00D815E9"/>
    <w:rsid w:val="00D84979"/>
    <w:rsid w:val="00D922E1"/>
    <w:rsid w:val="00D96131"/>
    <w:rsid w:val="00DB5CB0"/>
    <w:rsid w:val="00DB732C"/>
    <w:rsid w:val="00DC21EC"/>
    <w:rsid w:val="00DC6E0B"/>
    <w:rsid w:val="00DD0C71"/>
    <w:rsid w:val="00DD715D"/>
    <w:rsid w:val="00DE6B2A"/>
    <w:rsid w:val="00E02AFE"/>
    <w:rsid w:val="00E16F88"/>
    <w:rsid w:val="00E25871"/>
    <w:rsid w:val="00E33065"/>
    <w:rsid w:val="00E80DB4"/>
    <w:rsid w:val="00E83323"/>
    <w:rsid w:val="00E84BC5"/>
    <w:rsid w:val="00E86434"/>
    <w:rsid w:val="00EA47A6"/>
    <w:rsid w:val="00EB06B3"/>
    <w:rsid w:val="00EB40AD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2191E"/>
    <w:rsid w:val="00F24A79"/>
    <w:rsid w:val="00F31520"/>
    <w:rsid w:val="00F335BA"/>
    <w:rsid w:val="00F50329"/>
    <w:rsid w:val="00F7700A"/>
    <w:rsid w:val="00F878BC"/>
    <w:rsid w:val="00F94F05"/>
    <w:rsid w:val="00FA35E1"/>
    <w:rsid w:val="00FC24C1"/>
    <w:rsid w:val="00FC58F7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13A6-6C47-4D1C-A95F-4E4C6F4D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26</Pages>
  <Words>6315</Words>
  <Characters>35996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2023-02-20T10:17:00Z</cp:lastPrinted>
  <dcterms:created xsi:type="dcterms:W3CDTF">2017-10-10T10:28:00Z</dcterms:created>
  <dcterms:modified xsi:type="dcterms:W3CDTF">2023-02-20T12:25:00Z</dcterms:modified>
</cp:coreProperties>
</file>