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2C" w:rsidRDefault="00DB732C" w:rsidP="002A07FF">
      <w:pPr>
        <w:tabs>
          <w:tab w:val="right" w:pos="14601"/>
        </w:tabs>
        <w:rPr>
          <w:sz w:val="24"/>
          <w:szCs w:val="24"/>
        </w:rPr>
      </w:pPr>
    </w:p>
    <w:p w:rsidR="001B509F" w:rsidRPr="004552A7" w:rsidRDefault="00C36D43" w:rsidP="002A07FF">
      <w:pPr>
        <w:tabs>
          <w:tab w:val="right" w:pos="14601"/>
        </w:tabs>
        <w:rPr>
          <w:sz w:val="24"/>
          <w:szCs w:val="24"/>
        </w:rPr>
      </w:pPr>
      <w:r>
        <w:rPr>
          <w:sz w:val="24"/>
          <w:szCs w:val="24"/>
        </w:rPr>
        <w:t>г.Сатпаев</w:t>
      </w:r>
      <w:r>
        <w:rPr>
          <w:sz w:val="24"/>
          <w:szCs w:val="24"/>
        </w:rPr>
        <w:tab/>
        <w:t>11.03</w:t>
      </w:r>
      <w:r w:rsidR="00C9609F">
        <w:rPr>
          <w:sz w:val="24"/>
          <w:szCs w:val="24"/>
        </w:rPr>
        <w:t>.</w:t>
      </w:r>
      <w:r w:rsidR="00F7700A">
        <w:rPr>
          <w:sz w:val="24"/>
          <w:szCs w:val="24"/>
        </w:rPr>
        <w:t xml:space="preserve"> 2023</w:t>
      </w:r>
      <w:r w:rsidR="001B509F" w:rsidRPr="004552A7">
        <w:rPr>
          <w:sz w:val="24"/>
          <w:szCs w:val="24"/>
        </w:rPr>
        <w:t xml:space="preserve"> года</w:t>
      </w:r>
    </w:p>
    <w:p w:rsidR="001B509F" w:rsidRPr="004552A7" w:rsidRDefault="001B509F" w:rsidP="001B509F">
      <w:pPr>
        <w:tabs>
          <w:tab w:val="right" w:pos="9355"/>
        </w:tabs>
        <w:rPr>
          <w:sz w:val="24"/>
          <w:szCs w:val="24"/>
        </w:rPr>
      </w:pPr>
    </w:p>
    <w:p w:rsidR="001B509F" w:rsidRDefault="00C36D43" w:rsidP="001B509F">
      <w:pPr>
        <w:pStyle w:val="1"/>
        <w:rPr>
          <w:sz w:val="24"/>
          <w:szCs w:val="24"/>
        </w:rPr>
      </w:pPr>
      <w:r>
        <w:rPr>
          <w:sz w:val="24"/>
          <w:szCs w:val="24"/>
        </w:rPr>
        <w:t>Протокол итогов №2023-05</w:t>
      </w:r>
      <w:r w:rsidR="001B509F" w:rsidRPr="004552A7">
        <w:rPr>
          <w:sz w:val="24"/>
          <w:szCs w:val="24"/>
        </w:rPr>
        <w:br/>
        <w:t>по закуп</w:t>
      </w:r>
      <w:r w:rsidR="004F2E4B" w:rsidRPr="004552A7">
        <w:rPr>
          <w:sz w:val="24"/>
          <w:szCs w:val="24"/>
        </w:rPr>
        <w:t>у</w:t>
      </w:r>
      <w:r w:rsidR="00F7700A">
        <w:rPr>
          <w:sz w:val="24"/>
          <w:szCs w:val="24"/>
        </w:rPr>
        <w:t xml:space="preserve"> лекарственных средств</w:t>
      </w:r>
      <w:r w:rsidR="001B509F" w:rsidRPr="004552A7">
        <w:rPr>
          <w:sz w:val="24"/>
          <w:szCs w:val="24"/>
        </w:rPr>
        <w:t xml:space="preserve">  </w:t>
      </w:r>
      <w:r w:rsidR="001B509F" w:rsidRPr="004552A7">
        <w:rPr>
          <w:sz w:val="24"/>
          <w:szCs w:val="24"/>
        </w:rPr>
        <w:br/>
        <w:t>способом запроса ценовых предложений.</w:t>
      </w:r>
    </w:p>
    <w:p w:rsidR="0071377C" w:rsidRPr="004552A7" w:rsidRDefault="0071377C" w:rsidP="001B509F">
      <w:pPr>
        <w:pStyle w:val="1"/>
        <w:rPr>
          <w:sz w:val="24"/>
          <w:szCs w:val="24"/>
        </w:rPr>
      </w:pPr>
    </w:p>
    <w:p w:rsidR="009477CF" w:rsidRPr="00C36D43" w:rsidRDefault="009477CF" w:rsidP="009477CF">
      <w:pPr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Заказчик и организатор закупок:</w:t>
      </w:r>
      <w:r w:rsidRPr="004552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КГП</w:t>
      </w:r>
      <w:r w:rsidR="00F770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ПХВ « Больница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г.Сатпаев» управления здравоо</w:t>
      </w:r>
      <w:r w:rsidR="00C36D4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хранения область </w:t>
      </w:r>
      <w:r w:rsidR="00C36D43">
        <w:rPr>
          <w:rFonts w:eastAsia="Times New Roman" w:cs="Times New Roman"/>
          <w:color w:val="000000"/>
          <w:sz w:val="24"/>
          <w:szCs w:val="24"/>
          <w:lang w:val="kk-KZ" w:eastAsia="ru-RU"/>
        </w:rPr>
        <w:t>Ұлытау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Почтовый адрес заказчика и организатора закупок: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7700A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101301, </w:t>
      </w:r>
      <w:r w:rsidR="00C36D43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обл</w:t>
      </w:r>
      <w:r w:rsidR="00C36D43">
        <w:rPr>
          <w:rFonts w:eastAsia="Times New Roman" w:cs="Times New Roman"/>
          <w:bCs/>
          <w:color w:val="000000"/>
          <w:sz w:val="24"/>
          <w:szCs w:val="24"/>
          <w:lang w:val="kk-KZ" w:eastAsia="ru-RU"/>
        </w:rPr>
        <w:t xml:space="preserve">асть </w:t>
      </w:r>
      <w:r w:rsidR="00F7700A">
        <w:rPr>
          <w:rFonts w:eastAsia="Times New Roman" w:cs="Times New Roman"/>
          <w:bCs/>
          <w:color w:val="000000"/>
          <w:sz w:val="24"/>
          <w:szCs w:val="24"/>
          <w:lang w:val="kk-KZ" w:eastAsia="ru-RU"/>
        </w:rPr>
        <w:t>Ұлытау</w:t>
      </w:r>
      <w:r w:rsidR="00C36D4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D2B71"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>г.Сатпаев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, ул.А.Кусаинова, д.9.</w:t>
      </w:r>
    </w:p>
    <w:p w:rsidR="00616DE4" w:rsidRPr="004552A7" w:rsidRDefault="00616DE4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36D43" w:rsidRPr="004552A7" w:rsidRDefault="00C36D43" w:rsidP="00C36D43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Согласно п.13</w:t>
      </w:r>
      <w:r w:rsidRPr="004552A7">
        <w:rPr>
          <w:rFonts w:cs="Times New Roman"/>
          <w:sz w:val="24"/>
          <w:szCs w:val="24"/>
        </w:rPr>
        <w:t>1 Пост</w:t>
      </w:r>
      <w:r>
        <w:rPr>
          <w:rFonts w:cs="Times New Roman"/>
          <w:sz w:val="24"/>
          <w:szCs w:val="24"/>
        </w:rPr>
        <w:t>ановления Правительства РК от 04 июня 2021 г. №375</w:t>
      </w:r>
      <w:r w:rsidRPr="004552A7">
        <w:rPr>
          <w:rFonts w:cs="Times New Roman"/>
          <w:sz w:val="24"/>
          <w:szCs w:val="24"/>
        </w:rPr>
        <w:t xml:space="preserve"> «Об утверждении Правил организации и проведения закупа лекарств</w:t>
      </w:r>
      <w:r>
        <w:rPr>
          <w:rFonts w:cs="Times New Roman"/>
          <w:sz w:val="24"/>
          <w:szCs w:val="24"/>
        </w:rPr>
        <w:t>енных средств,</w:t>
      </w:r>
      <w:r w:rsidRPr="004552A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медицинских</w:t>
      </w:r>
      <w:r w:rsidRPr="004552A7">
        <w:rPr>
          <w:rFonts w:cs="Times New Roman"/>
          <w:sz w:val="24"/>
          <w:szCs w:val="24"/>
        </w:rPr>
        <w:t xml:space="preserve"> изделий и </w:t>
      </w:r>
      <w:r>
        <w:rPr>
          <w:rFonts w:cs="Times New Roman"/>
          <w:sz w:val="24"/>
          <w:szCs w:val="24"/>
        </w:rPr>
        <w:t>специализированных лечебных  продуктов в рамках</w:t>
      </w:r>
      <w:r w:rsidRPr="004552A7">
        <w:rPr>
          <w:rFonts w:cs="Times New Roman"/>
          <w:sz w:val="24"/>
          <w:szCs w:val="24"/>
        </w:rPr>
        <w:t xml:space="preserve"> гарантированного объема бесплатной медицинской помощи и</w:t>
      </w:r>
      <w:r>
        <w:rPr>
          <w:rFonts w:cs="Times New Roman"/>
          <w:sz w:val="24"/>
          <w:szCs w:val="24"/>
        </w:rPr>
        <w:t xml:space="preserve"> (или)</w:t>
      </w:r>
      <w:r w:rsidRPr="004552A7">
        <w:rPr>
          <w:rFonts w:cs="Times New Roman"/>
          <w:sz w:val="24"/>
          <w:szCs w:val="24"/>
        </w:rPr>
        <w:t xml:space="preserve"> в системе обязательного социального медицинского страхования</w:t>
      </w:r>
      <w:r>
        <w:rPr>
          <w:rFonts w:cs="Times New Roman"/>
          <w:sz w:val="24"/>
          <w:szCs w:val="24"/>
        </w:rPr>
        <w:t>, фармацевтических услуг</w:t>
      </w:r>
      <w:r w:rsidRPr="004552A7">
        <w:rPr>
          <w:rFonts w:cs="Times New Roman"/>
          <w:sz w:val="24"/>
          <w:szCs w:val="24"/>
        </w:rPr>
        <w:t xml:space="preserve">» </w:t>
      </w:r>
      <w:r>
        <w:rPr>
          <w:rFonts w:cs="Times New Roman"/>
          <w:sz w:val="24"/>
          <w:szCs w:val="24"/>
        </w:rPr>
        <w:t xml:space="preserve">(далее – Правила) </w:t>
      </w:r>
      <w:r w:rsidRPr="004552A7">
        <w:rPr>
          <w:rFonts w:cs="Times New Roman"/>
          <w:sz w:val="24"/>
          <w:szCs w:val="24"/>
        </w:rPr>
        <w:t>Организатором закупок проведен закуп изделий медицинского назначения способом запроса ценовых предложений.</w:t>
      </w:r>
    </w:p>
    <w:p w:rsidR="009477CF" w:rsidRDefault="009477CF" w:rsidP="009477CF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622F2" w:rsidRDefault="006622F2" w:rsidP="006622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закупа </w:t>
      </w:r>
      <w:r w:rsidRPr="004552A7">
        <w:rPr>
          <w:sz w:val="24"/>
          <w:szCs w:val="24"/>
        </w:rPr>
        <w:t>Организатор запросил ценовые предложения у потенциальных поставщиков путем размещения объявления на интернет-ресурсе организатора.</w:t>
      </w:r>
    </w:p>
    <w:p w:rsidR="00206F9F" w:rsidRDefault="00206F9F" w:rsidP="006622F2">
      <w:pPr>
        <w:ind w:firstLine="708"/>
        <w:rPr>
          <w:sz w:val="24"/>
          <w:szCs w:val="24"/>
        </w:rPr>
      </w:pPr>
    </w:p>
    <w:p w:rsidR="00206F9F" w:rsidRDefault="00206F9F" w:rsidP="006622F2">
      <w:pPr>
        <w:ind w:firstLine="708"/>
        <w:rPr>
          <w:sz w:val="24"/>
          <w:szCs w:val="24"/>
        </w:rPr>
      </w:pPr>
    </w:p>
    <w:p w:rsidR="00A53638" w:rsidRPr="00A55227" w:rsidRDefault="00A53638" w:rsidP="006622F2">
      <w:pPr>
        <w:ind w:firstLine="708"/>
        <w:rPr>
          <w:b/>
          <w:sz w:val="24"/>
          <w:szCs w:val="24"/>
          <w:u w:val="single"/>
        </w:rPr>
      </w:pPr>
      <w:r w:rsidRPr="00A55227">
        <w:rPr>
          <w:b/>
          <w:sz w:val="24"/>
          <w:szCs w:val="24"/>
          <w:u w:val="single"/>
        </w:rPr>
        <w:t>Предметом проводимых закупок являются следующие товары, работы, услуги: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4437"/>
        <w:gridCol w:w="3867"/>
        <w:gridCol w:w="1694"/>
        <w:gridCol w:w="1264"/>
        <w:gridCol w:w="1460"/>
        <w:gridCol w:w="1451"/>
      </w:tblGrid>
      <w:tr w:rsidR="00EB06B3" w:rsidRPr="00A55227" w:rsidTr="009B1239">
        <w:trPr>
          <w:trHeight w:val="706"/>
        </w:trPr>
        <w:tc>
          <w:tcPr>
            <w:tcW w:w="628" w:type="dxa"/>
            <w:shd w:val="clear" w:color="auto" w:fill="auto"/>
            <w:vAlign w:val="center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№ лота</w:t>
            </w:r>
          </w:p>
        </w:tc>
        <w:tc>
          <w:tcPr>
            <w:tcW w:w="4437" w:type="dxa"/>
            <w:shd w:val="clear" w:color="auto" w:fill="auto"/>
            <w:vAlign w:val="center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Наименование закупаемых товаров</w:t>
            </w: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Форма выпуска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Ед. изм.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Объем закупа (кол-во)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Планируемая цена, тг.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Сумма, тг., выделенная для закупа</w:t>
            </w:r>
          </w:p>
        </w:tc>
      </w:tr>
      <w:tr w:rsidR="00E02639" w:rsidRPr="00703330" w:rsidTr="00DB732C">
        <w:trPr>
          <w:trHeight w:val="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1402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2957D4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Диагностические тест-полосы для определения уровня сахара в крови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2957D4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к  анализатору  глюкозы ACCU-CHEK-Activ, № 50 шт/уп.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10 010,00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14024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150 150,00</w:t>
            </w:r>
          </w:p>
        </w:tc>
      </w:tr>
      <w:tr w:rsidR="00E02639" w:rsidRPr="00703330" w:rsidTr="009B1239">
        <w:trPr>
          <w:trHeight w:val="71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Контрольный раствор «Акку-Чек Актив Контроль» для экспресс-анализатора (глюкометра) портативного Акку-Чек Актив, 2х4 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Контрольный раствор «Акку-Чек Актив Контроль» для экспресс-анализатора (глюкометра) портативного Акку-Чек Актив, 2х4 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3 880,00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14024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3 880,00</w:t>
            </w:r>
          </w:p>
        </w:tc>
      </w:tr>
      <w:tr w:rsidR="00E02639" w:rsidRPr="00703330" w:rsidTr="00DB732C">
        <w:trPr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Диагностикум  бруцеллезный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жидкий  для  реакции  агглютинации   ( РА ) , 2мл/амп№10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17 580,00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14024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17 580,00</w:t>
            </w:r>
          </w:p>
        </w:tc>
      </w:tr>
      <w:tr w:rsidR="00E02639" w:rsidRPr="00703330" w:rsidTr="00140245">
        <w:trPr>
          <w:trHeight w:val="2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Плазма кроличья цитратная сухая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21 300,00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14024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106 500,00</w:t>
            </w:r>
          </w:p>
        </w:tc>
      </w:tr>
      <w:tr w:rsidR="00E02639" w:rsidRPr="00703330" w:rsidTr="00140245">
        <w:trPr>
          <w:trHeight w:val="26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  <w:r>
              <w:rPr>
                <w:color w:val="000000"/>
                <w:szCs w:val="20"/>
              </w:rPr>
              <w:lastRenderedPageBreak/>
              <w:t>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 xml:space="preserve">Диски  с  азитромицином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14024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2 100,00</w:t>
            </w:r>
          </w:p>
        </w:tc>
      </w:tr>
      <w:tr w:rsidR="00E02639" w:rsidRPr="00703330" w:rsidTr="00B22313">
        <w:trPr>
          <w:trHeight w:val="3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66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ампициллином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бензилпенициллином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гентамицином  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доксициклином 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 с  флуконазол 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2 100,00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кетоконазолом   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2 100,00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клотримазолом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2 100,00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линкомицином  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меропенем 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2 100,00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метронидазолом 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неомицином  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нистатином 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2 100,00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тетрациклином  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фуразалидоном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 с  фурадонином 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цефазолином  № 100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цефепимом №100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с цефтазидимом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цефуроксином   N 100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цефтриаксоном 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lastRenderedPageBreak/>
              <w:t>26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 xml:space="preserve">Диски  с  ципрофлоксацином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227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ESBL (биодиск)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Питательный агар для культивирования микроорганизмов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Для культивирования микроорганизмов (ГМФ агар на основе мяса говяжьего) 500гр.  сухой  порошок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55 840,00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40 590,00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Питательный  бульон для культивирования микроорганизмов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для культивирования микроорганизмов (ГМФ бульон на основе мяса говяжьего) 500гр. сухой  порошок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45 200,00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36 410,00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Тиогликолевая  среда            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для  контроля  стерильности                        0,25кг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69 100,00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15 650,00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Цитратный   агар  Симмонса                                                          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250г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67 550,00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24 200,00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Агар  ацетатный  сухой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250г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52 900,00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21 175,00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Фенилаланин   агар                                                        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250г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41 050,00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Среда Сабуро,  сухой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500г.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45 770,00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16 625,00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Диагностические тест - полосы: Глюкоза, кетоновые тела, белок и рН.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Количество полос в тубе 100шт. Диапазон определяемых концентраций глюкозы  в моче: </w:t>
            </w:r>
            <w:r>
              <w:rPr>
                <w:color w:val="000000"/>
                <w:szCs w:val="20"/>
              </w:rPr>
              <w:br/>
              <w:t>0,0 (0,0) [0,0]; 0,05 (2,8) [50]; 0,1 (5,6) [100]; 0,25 (14,0) [250]; 0,5 (28,0) [500]; 1,0 (56,0) [1000];  2,0 (112,0) [2000] мг% (ммоль/л) [мг/дл]</w:t>
            </w:r>
            <w:r>
              <w:rPr>
                <w:color w:val="000000"/>
                <w:szCs w:val="20"/>
              </w:rPr>
              <w:br/>
              <w:t xml:space="preserve">Диапазон определяемых концентраций кетоновых тел  в моче: 0,0; 0,5; 1,5; 4,0;  8,0; 16,0   ммоль/л. Диапазон определяемых концентраций альбумина  в моче: </w:t>
            </w:r>
            <w:r>
              <w:rPr>
                <w:color w:val="000000"/>
                <w:szCs w:val="20"/>
              </w:rPr>
              <w:br/>
              <w:t xml:space="preserve">0,0; 0,1; 0,3; 1,0; 3,0; 10,0.   Реальная Чувствительность системы на глюкозу (глюкозооксидаза-пероксидаза) ~ 0,6 ммоль/л. Диапазон определяемых концентраций рН мочи: </w:t>
            </w:r>
            <w:r>
              <w:rPr>
                <w:color w:val="000000"/>
                <w:szCs w:val="20"/>
              </w:rPr>
              <w:br/>
              <w:t>0,5; 6,0; 7,0; 8,0; 9,0  единиц рН. Реальная Чувствительность системы на глюкозу (глюкозооксидаза-пероксидаза) ~ 0,6 ммоль/л.</w:t>
            </w:r>
            <w:r>
              <w:rPr>
                <w:color w:val="000000"/>
                <w:szCs w:val="20"/>
              </w:rPr>
              <w:br/>
              <w:t xml:space="preserve">Реальная скорость определения  глюкозы в моче ~ 40 секунд. (Тест  "стартует </w:t>
            </w:r>
            <w:r>
              <w:rPr>
                <w:color w:val="000000"/>
                <w:szCs w:val="20"/>
              </w:rPr>
              <w:lastRenderedPageBreak/>
              <w:t>мгновенно)".</w:t>
            </w:r>
            <w:r>
              <w:rPr>
                <w:color w:val="000000"/>
                <w:szCs w:val="20"/>
              </w:rPr>
              <w:br/>
              <w:t>Чувствительность системы на белок - 0,1 г/л. Чувствительность системы на кетоновые тела - 0,5 ммоль/л. Чувствительность  системы для определения рН мочи ~ 5,0 единиц рН. Скорость определения аналитов ~ 60 секунд. Точность определения - мировой стандарт! Максимальная дискретность цветовых шкал. Срок хранения 2 года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4 870,00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52 800,00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336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HUMAN ASSAYED MULTI-SERA LEVEL2/ Мультисыворотка человеческая уровень 2 и уровень3,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уп(5x2x5)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122 196,00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77 000,00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CALIBRATION SERA LEVEL2 Мультикалибратор клинической химии уровень 2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уп(20x5)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141 952,00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122 196,00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Набор для клинического анализа спиномозговой жидкости (200 иссл)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состав набора: реактив Самсона 10 мл- 1 фл., фенол 1 фл. -2,5 г, кислота сулбфосалициловая 2х водная 1 фл. - 50,0 мл, натрий серно- кислый 10-ти водный -160,0 г, калибровочный раствор общего белка 10,0 г/л -1 фл. -5,0 мл, аммоний серно-кислый-85,0 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46 270,00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141 952,00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 для опр-я конц. мочевины в биологических жидкостях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 для опр-я конц. мочевины в биологических жидкостях уреазным/глутаматдегидрогеназным кинетич. методом, 250 мл.Состав набора: 1. Реагент 1 - буфер, 5×50 мл. 2. Реагент 2 - лиофилизат. 3. Реагент 3 - калибратор: мочевина 13,3 ммоль/л. Чувствительность не более 1 ммоль/л, коэффициент вариации не более 5%, длина волны 340 нм, темп. инкубации 37 С (30 С, 25 С), фотометрирование против воздуха. Срок годности набора 18 месяцев.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19 715,00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определения гемоглобина  2000 мл.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определения гемоглобина 1000 мл.  Наб. для опр-я конц. гемоглобина в крови унифицированным колор. цианидным методом, 2000 мл. Состав набора: 1. Реагент 1 - монореагент, концентрат, 2×100 мл. Чувствительность не более 30 г/л, коэффициент вариации не более 2%, </w:t>
            </w:r>
            <w:r>
              <w:rPr>
                <w:color w:val="000000"/>
                <w:szCs w:val="20"/>
              </w:rPr>
              <w:lastRenderedPageBreak/>
              <w:t xml:space="preserve">длина волны  520-560 нм, темп. инкубации 18-25 С, фотометрирование против рабочего реагента.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4 250,00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41 400,00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441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Альфа - амилаза на  200 опр.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Альфа - амилаза на  200 опр.   Наб. для опр-я активности альфа-амилазы в сыворотке (плазме) крови и моче методом по Каравею, 200 опр. при объеме пробы 4,8 мл. Состав набора: 1. Реагент 1 - буфер. 2. Реагент 2 - субстрат. 3. Реагент 3 - р-р йода. 4. Реагент 4 - фторид калия 250 г/л. 5. Реагент 5 - соляная кислота, 1,6 моль/л. Коэффициент вариации не более 10%, длина волны (630-690) нм, темп. инкубации 37 С , фотометрирование против воды.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5 150,00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25 500,00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Щелочная фосфотаза  500 мл .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Щелочная фосфотаза  500 мл . кинетический метод . Наб. для опр-я активности щелочной фосфатазы в сыворотке и плазме крови оптимизир. кин. методом, 500 мл. Состав набора: 1. Реагент 1 - АМР буфер, 2×200 мл. 2. Реагент 2 - п-нитрофенилфосфат, 2×50 мл. Чувствительность не более 25 U/l, коэффициент вариации не более 5%, длина волны 405 нм, темп. инкубации 37 С (30 С), фотометрирование против рабочего реагента.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14 960,00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5 150,00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Щелочная фосфотаза ,200 опр.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Щелочная фосфотаза ,200 опр.Определение активности щелочной фосфотазы в сыворотке и плазме крови унифицированным методом по конечной точке.Колориметрический метод.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10 180,00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14 960,00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Креатинин, 2 х 250.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Креатинин, 2 х 250. кинетический метод.Наб. для опр-я конц. креатинина в сыворотке (плазме) крови и моче псевдокинетическим методом, реакция Яффе, без депротеин., 400 мл. Состав набора: 1. Реагент 1 - пикриновая кислота, 1×200 мл. 2. Реагент 2 - натрий едкий, 1×200 мл. 3. Реагент 3 - калибратор: 17,7 ммоль/л. Чувствительность не более 20 мкмоль/л, коэффициент вариации не более 5%, длина волны 505 нм, темп. </w:t>
            </w:r>
            <w:r>
              <w:rPr>
                <w:color w:val="000000"/>
                <w:szCs w:val="20"/>
              </w:rPr>
              <w:lastRenderedPageBreak/>
              <w:t xml:space="preserve">инкубации 37 С, фотометрирование против воздуха или рабочего реагента.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18 080,00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8 500,00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445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 для  определения С - реактивного белка (СРБ)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(латекс- тест)   125 определений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6 600,00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6 600,00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 для  определения  общего белка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400 опр.  Биуретовый реактив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4 150,00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3 520,00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2х 50 мл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2х 50 мл  колориметрический,турбидиметрич. метод без депротеин., 100 мл. Состав набора: 1. Реагент 1 - монореагент, 2×50 мл. 2. Реагент 2 - калибратор: калий 5,0 ммоль/л.  Чувствительность не более 1,0 ммоль/л, коэффициент вариации не более 10%, длина волны 578 нм (ФЭК - 590 нм), темп. инкубации 18-25 С, фотометрирование против холостой пробы. Срок годности 18 мес.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28 200,00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324 800,00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Натрий  4х10 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Натрий  (энзиматический колориметрический метод) 4х10 млНаб. для опр-я конц. натрия в сыворотке крови энзим. колор. методом, 4х10 мл. Состав набора: 1. Реагент 1 - буфер. 2. Реагент 2 - стартовый реагент. 3. Реагент 3 - лиофилизат. 4. Реагент 4 - калибратор: натрий хлористый 150 ммоль/л. 5. Реагент 5 - стоп-реагент. Чувствительность не более 100 ммоль/л, коэффициент вариации не более 7%, длина волны 420 нм (405-436 нм), темп. инкубации 37 С.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31 650,00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390 600,00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Наб. для опр-я общей активности креатинкиназы в сыворотке и плазме крови CK-NAC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Наб. для опр-я общей активности креатинкиназы в сыворотке и плазме крови CK-NAC.оптимизир. кин. UV методом, 100 мл. Состав набора: 1. Реагент 1 - буфер, 2×50 мл. 2. Реагент 2 - лиофилизат. Чувствительность не более 20 U/l, коэффициент вариации не более 5%, длина волны 334, 340 или 365 нм, темп. инкубации 37 С (30 С, 25 С), фотометрирование против воздуха.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12 400,00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19 740,00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Хлориды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Хлориды (2 х100 мл)колориметрический метод Наб. для опр-я конц. хлоридов в сыворотке (плазме) крови и моче колор. методом без </w:t>
            </w:r>
            <w:r>
              <w:rPr>
                <w:color w:val="000000"/>
                <w:szCs w:val="20"/>
              </w:rPr>
              <w:lastRenderedPageBreak/>
              <w:t xml:space="preserve">депротеин., 200 мл. Состав набора: 1. Реагент 1 - монореагент, 2×100 мл. 2. Реагент 2 - калибратор: хлорид-ионы 100 ммоль/л. Чувствительность не более 5 ммоль/л, коэффициент вариации не более 5%, длина волны 490 нм (460 нм), темп. инкубации 18-25 С, фотометрирование против холостой пробы.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6 530,00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3215E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65 300,00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551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Наб. для опр-я концентрации общего и прямого билирубина в сыворотке крови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Наб. для опр-я концентрации общего и прямого билирубина в сыворотке крови методом Ендрассика-Грофа, 138+138 опр. Состав набора: 1. Реагент 1 - кофеиновый реагент. 2. Реагент 2 - сульфаниловая кислота. 3. Реагент 3 - натрия нитрит, 72 ммоль/л. Реагент 4 - физиологический раствор: натрия хлорид, 154 ммоль/л. 5. Реагент 5 - калибратор: билирубин 171 мкмоль/л. Чувствительность не более 5 мкмоль/л, коэффициент вариации не более 8%, длина волны 535 нм (500-560 нм), темп. инкубации 18-25 С. Срок годности 18 месяцев.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5 070,00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3215E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25 350,00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Ревматоидный   фактор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 Латекс - тест ) 100 опр.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3 250,00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3 250,00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Тромбопластин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из головного мозга кролика,   готовая к употреблению лиофильно высушенная смесь с СaCl2, технология аттестованная по МИЧ (1.1-1.2). Для определения МНО, протромбина по Квику и протромбинового индекса в плазме, в упаковке 5-10 фл. (1фл. – 5-8мл., 25-100 опр),  в комплекте с контрольной плазмой 1 фл, аттестованной по 4 параметрам: протромбиновому времени,АЧТВ, тромбиновому времени и фибриногену. упаковка/10фл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уп.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40 500,00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567 000,00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АЧТВ-тест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 280 макроили 560 микро определений,  на основе лиофильно высушенной смеси фосфолипидов сои и эллаговой кислоты, для работы работы ручным методом и на всех типах коагулометров. Чувствителен к дефициту </w:t>
            </w:r>
            <w:r>
              <w:rPr>
                <w:color w:val="000000"/>
                <w:szCs w:val="20"/>
              </w:rPr>
              <w:lastRenderedPageBreak/>
              <w:t xml:space="preserve">факторов внутреннего пути свертывания, гепарину и волчаночному антикоагулянту. Состав набора: АЧТВ-реагент (4мл) – 7фл., СaCl2 (10мл) – 3 фл.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25 820,00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268 800,00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655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Изотонический раствор (20л/уп) cellpack pk-20 L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Изотонический раствор (20л/уп) cellpack pk-20 L Разбавитель, используемый для разбавления аспирированных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mS/cm, pH в пределах 7,75-7,85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52 278,00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365 260,00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Очищающий раствор (50 мл/уп) CELLCLEAN CL-50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Очищающий раствор (50 мл/уп) CELLCLEAN CL-50 Сильнощелочной очиститель, рН выше 12, содержащий гипохлорит натрия, используемый для удаления лизирующих реагентов, клеточных остатков и протеинов крови из гидравлической системы прибора.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49 693,00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365 260,00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Лизирующий раствор (1,5л/уп) STROMATOLYSER-WH SWH-20.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Лизирующий раствор (1,5л/уп) STROMATOLYSER-WH SWH-20. Готовый к использованию реагент, для лизирования эритроцитов и для точного подсчета лейкоцитов, анализа распределения трехмодального размера лейкоцитов (лифоцитов, нейтрофилов и смешанной популяции клеток) и измерения уровня гемоглобина. Содержит соли аммония и хлорид натрия.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150 000,00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788 785,00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Бумага ЧЛ 57 мм,термо  Paper Roll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Бумага ЧЛ 57 мм,термо  Paper Roll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412 570,00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Контрольная кровь EightCheck-N 3WP NORMAL 1* 1/5ml (Регистрация в РК)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Контрольная кровь EightCheck-N 3WP NORMAL 1* 1/5ml  Контрольная кровь (норма)  для проверки прецизионности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15 387,00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1 000 000,00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Прямой билирубин Bil-D(метод VOX)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4*35+2*18,  Количество тестов 430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34 300,00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30 400,00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Общий билирубин Bil-T (Метод VOX)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4*35+2*18, Количество тестов 400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34 300,00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51 600,00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762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Раствор контроля качества, норма (N)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10*5мл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59 775,00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E4A2A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480 200,00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Мультикалибровочный стандарт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10×3 мл, ALB,ALP,ALT,AMY,AST,DB-DSA, DB-VOX, TB-DSA, TB-VOX, Ca, TC, CK, Crea-Jaff, Crea-S, GLU-HK, GLU-O,GGT, HBDH, LDH-L, Mg, P, TP, TG, Urea, UA, No  - TBA.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106 197,00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E4A2A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480 200,00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864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Щелочной раствор acid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500мл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81 611,00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179 325,00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865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BILIRUBIN (DIRECT) 5х50 мл  (флаконы адаптированные под планшет анализатора)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BILIRUBIN (DIRECT) 5х50 мл  (флаконы адаптированные под планшет анализатора)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11 671,00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106 197,00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866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BILIRUBIN (TOTAL) 5х50 мл  (флаконы адаптированные под планшет анализатора)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BILIRUBIN (TOTAL) 5х50 мл  (флаконы адаптированные под планшет анализатора)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11 671,00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897 721,00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967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СК-МВ 5х10мл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СК-МВ 5х10мл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60 390,00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12 640,00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968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1х 50 мл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1х 50 мл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18 850,00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12 640,00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969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REACTION ROTOR (Роторы метаакрилатные 120 ячеек)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REACTION ROTOR (Роторы метаакрилатные 120 ячеек)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45 138,00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60 390,00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Pr="00894192" w:rsidRDefault="00E02639">
            <w:pPr>
              <w:rPr>
                <w:color w:val="000000"/>
                <w:szCs w:val="20"/>
                <w:lang w:val="en-US"/>
              </w:rPr>
            </w:pPr>
            <w:r w:rsidRPr="00894192">
              <w:rPr>
                <w:color w:val="000000"/>
                <w:szCs w:val="20"/>
                <w:lang w:val="en-US"/>
              </w:rPr>
              <w:t>BOTTLE OF CONCENTRATE LIQUID SYSTEM (1L)</w:t>
            </w:r>
            <w:r>
              <w:rPr>
                <w:color w:val="000000"/>
                <w:szCs w:val="20"/>
              </w:rPr>
              <w:t>Системный</w:t>
            </w:r>
            <w:r w:rsidRPr="00894192">
              <w:rPr>
                <w:color w:val="000000"/>
                <w:szCs w:val="20"/>
                <w:lang w:val="en-US"/>
              </w:rPr>
              <w:t xml:space="preserve"> </w:t>
            </w:r>
            <w:r>
              <w:rPr>
                <w:color w:val="000000"/>
                <w:szCs w:val="20"/>
              </w:rPr>
              <w:t>раствор</w:t>
            </w:r>
            <w:r w:rsidRPr="00894192">
              <w:rPr>
                <w:color w:val="000000"/>
                <w:szCs w:val="20"/>
                <w:lang w:val="en-US"/>
              </w:rPr>
              <w:t xml:space="preserve"> 1</w:t>
            </w:r>
            <w:r>
              <w:rPr>
                <w:color w:val="000000"/>
                <w:szCs w:val="20"/>
              </w:rPr>
              <w:t>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Pr="00894192" w:rsidRDefault="00E02639" w:rsidP="00E02639">
            <w:pPr>
              <w:jc w:val="left"/>
              <w:rPr>
                <w:color w:val="000000"/>
                <w:szCs w:val="20"/>
                <w:lang w:val="en-US"/>
              </w:rPr>
            </w:pPr>
            <w:r w:rsidRPr="00894192">
              <w:rPr>
                <w:color w:val="000000"/>
                <w:szCs w:val="20"/>
                <w:lang w:val="en-US"/>
              </w:rPr>
              <w:t>BOTTLE OF CONCENTRATE LIQUID SYSTEM (1L)</w:t>
            </w:r>
            <w:r>
              <w:rPr>
                <w:color w:val="000000"/>
                <w:szCs w:val="20"/>
              </w:rPr>
              <w:t>Системный</w:t>
            </w:r>
            <w:r w:rsidRPr="00894192">
              <w:rPr>
                <w:color w:val="000000"/>
                <w:szCs w:val="20"/>
                <w:lang w:val="en-US"/>
              </w:rPr>
              <w:t xml:space="preserve"> </w:t>
            </w:r>
            <w:r>
              <w:rPr>
                <w:color w:val="000000"/>
                <w:szCs w:val="20"/>
              </w:rPr>
              <w:t>раствор</w:t>
            </w:r>
            <w:r w:rsidRPr="00894192">
              <w:rPr>
                <w:color w:val="000000"/>
                <w:szCs w:val="20"/>
                <w:lang w:val="en-US"/>
              </w:rPr>
              <w:t xml:space="preserve"> 1</w:t>
            </w:r>
            <w:r>
              <w:rPr>
                <w:color w:val="000000"/>
                <w:szCs w:val="20"/>
              </w:rPr>
              <w:t>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24 590,00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18 850,00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Pr="00894192" w:rsidRDefault="00E02639">
            <w:pPr>
              <w:rPr>
                <w:color w:val="000000"/>
                <w:szCs w:val="20"/>
                <w:lang w:val="en-US"/>
              </w:rPr>
            </w:pPr>
            <w:r w:rsidRPr="00894192">
              <w:rPr>
                <w:color w:val="000000"/>
                <w:szCs w:val="20"/>
                <w:lang w:val="en-US"/>
              </w:rPr>
              <w:t>BOTTLE OF WASHING SOLUTION (1L.)</w:t>
            </w:r>
            <w:r>
              <w:rPr>
                <w:color w:val="000000"/>
                <w:szCs w:val="20"/>
              </w:rPr>
              <w:t>Промывочный</w:t>
            </w:r>
            <w:r w:rsidRPr="00894192">
              <w:rPr>
                <w:color w:val="000000"/>
                <w:szCs w:val="20"/>
                <w:lang w:val="en-US"/>
              </w:rPr>
              <w:t xml:space="preserve"> </w:t>
            </w:r>
            <w:r>
              <w:rPr>
                <w:color w:val="000000"/>
                <w:szCs w:val="20"/>
              </w:rPr>
              <w:t>раствор</w:t>
            </w:r>
            <w:r w:rsidRPr="00894192">
              <w:rPr>
                <w:color w:val="000000"/>
                <w:szCs w:val="20"/>
                <w:lang w:val="en-US"/>
              </w:rPr>
              <w:t xml:space="preserve"> 1</w:t>
            </w:r>
            <w:r>
              <w:rPr>
                <w:color w:val="000000"/>
                <w:szCs w:val="20"/>
              </w:rPr>
              <w:t>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Pr="00894192" w:rsidRDefault="00E02639" w:rsidP="00E02639">
            <w:pPr>
              <w:jc w:val="left"/>
              <w:rPr>
                <w:color w:val="000000"/>
                <w:szCs w:val="20"/>
                <w:lang w:val="en-US"/>
              </w:rPr>
            </w:pPr>
            <w:r w:rsidRPr="00894192">
              <w:rPr>
                <w:color w:val="000000"/>
                <w:szCs w:val="20"/>
                <w:lang w:val="en-US"/>
              </w:rPr>
              <w:t>BOTTLE OF WASHING SOLUTION (1L.)</w:t>
            </w:r>
            <w:r>
              <w:rPr>
                <w:color w:val="000000"/>
                <w:szCs w:val="20"/>
              </w:rPr>
              <w:t>Промывочный</w:t>
            </w:r>
            <w:r w:rsidRPr="00894192">
              <w:rPr>
                <w:color w:val="000000"/>
                <w:szCs w:val="20"/>
                <w:lang w:val="en-US"/>
              </w:rPr>
              <w:t xml:space="preserve"> </w:t>
            </w:r>
            <w:r>
              <w:rPr>
                <w:color w:val="000000"/>
                <w:szCs w:val="20"/>
              </w:rPr>
              <w:t>раствор</w:t>
            </w:r>
            <w:r w:rsidRPr="00894192">
              <w:rPr>
                <w:color w:val="000000"/>
                <w:szCs w:val="20"/>
                <w:lang w:val="en-US"/>
              </w:rPr>
              <w:t xml:space="preserve"> 1</w:t>
            </w:r>
            <w:r>
              <w:rPr>
                <w:color w:val="000000"/>
                <w:szCs w:val="20"/>
              </w:rPr>
              <w:t>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4 593,00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309 780,00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Мультикалибратор лиофильно высушенный для б/х анализатора А-25  5*5мл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Мультикалибратор лиофильно высушенный для б/х анализатора А-25  5*5мл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37 840,00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24 590,00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реагентов   для качественного и количественного опр. антител к Hbs-антигену вируса гепатита В (12х8)   </w:t>
            </w:r>
            <w:r>
              <w:rPr>
                <w:color w:val="000000"/>
                <w:szCs w:val="20"/>
              </w:rPr>
              <w:br/>
              <w:t xml:space="preserve">           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2957D4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реагентов «ВектоHBsAg-антитела» предназначен для</w:t>
            </w:r>
            <w:r>
              <w:rPr>
                <w:color w:val="000000"/>
                <w:szCs w:val="20"/>
              </w:rPr>
              <w:br/>
              <w:t xml:space="preserve">иммуноферментного качественного и количественного определения антител к Hbs-антигену вируса гепатита В (анти-HBsAg) в сыворотке (плазме) крови человека. (12х8)  </w:t>
            </w:r>
            <w:r>
              <w:rPr>
                <w:color w:val="000000"/>
                <w:szCs w:val="20"/>
              </w:rPr>
              <w:br/>
              <w:t xml:space="preserve"> Метод определения анти-HBsAg основан на двухстадийном «сэндвич» - варианте твердофазного иммуноферментного анализа с использованием рекомбинантного HBs-антигена субтипов </w:t>
            </w:r>
            <w:r>
              <w:rPr>
                <w:color w:val="000000"/>
                <w:szCs w:val="20"/>
              </w:rPr>
              <w:lastRenderedPageBreak/>
              <w:t>ay и ad.</w:t>
            </w:r>
            <w:r>
              <w:rPr>
                <w:color w:val="000000"/>
                <w:szCs w:val="20"/>
              </w:rPr>
              <w:br/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45 200,00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4 210,00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174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реагентов для иммуноферментного выявления иммуноглобулинов класса  М и G  к вирусу гепатита С (192 опр.)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2957D4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реагентов для иммуноферментного выявления иммуноглобулинов класса  М и G  к вирусу гепатита С. Характеристики набора: основным свойством набора является способность выявлять в сыворотках (плазме) крови человека антитела к ВГС (IgG и IgM) за счет их взаимодействия с рекомбинантными антигенами, иммобилизованными на поверхности лунок планшета. Образование комплекса антиген-антитело выявляют с помощью иммуноферментного конъюгата. </w:t>
            </w:r>
            <w:r>
              <w:rPr>
                <w:color w:val="000000"/>
                <w:szCs w:val="20"/>
              </w:rPr>
              <w:br/>
              <w:t>. Срок годности: 12 месяцев;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35 350,00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37 840,00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Тест -полоски для экспресс определения кардиального тропонина 1  качественный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Тест -полоски для экспресс определения кардиального тропонина 1  качественный 25 тестов в уп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1 260,00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248 160,00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Экспресс-тест для качественного определения скрытой крови в кале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Экспресс-тест для качественного определения скрытой крови в кале,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203 940,00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077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Масло   иммерсионное    для    микроскопии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Масло   иммерсионное    для    микроскопии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sz w:val="24"/>
                <w:szCs w:val="24"/>
              </w:rPr>
            </w:pPr>
            <w:r>
              <w:t>1 980,00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1 528 000,00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Метиленовый   синий    ч.д.а.  100 гр                     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Метиленовый   синий    ч.д.а.  100 гр                     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268 520,00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240 000,00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Азур - Эозин  по  Романовскому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р-р концентрат 1литр + буфер 1фл х10мл 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7 680,00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3 697,92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 для  окраски  мазков  Циль Нильсену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готовые  р-ры на 100 предм. стекол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5 480,00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7 800,00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окраски мазков по Граму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с фуксином  готовые  р-ры на 100 предм. стекол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6 550,00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3 400,00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окраски Ретикулоцитов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Набор для окраски Ретикулоцитов (готовый краситель)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8 200,00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3 400,00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Азотная    кислота  чда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Азотная    кислота  чда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3 600,00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12 000,00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Уксусная  кислота   ледяная   99 %    х.ч.                               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Уксусная  кислота   ледяная   99 %    х.ч.                               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3 700,00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6 400,00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Натрий     лимонно - кислый   3 - х   замещенный   ч.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Натрий     лимонно - кислый   3 - х   замещенный   ч.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5 200,00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6 480,00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Воронки лабораторные    стекл.                                                 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Воронки лабораторные    стекл.                                                 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1 500,00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1 300,00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187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Гигрометр   психрометрический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Гигрометр   психрометрический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5 660,00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1 600,00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Ерш  пробирочный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Ерш  пробирочный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780,00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1 560,00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Карандаш  по  стеклу  и  фарфору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черный, синий, красный, белый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132,89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Мензурки  на  500 мл (ГОСТ1770-74)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Мензурки  на  500 мл (ГОСТ1770-74)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6 500,00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11 320,00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Пробирки  центрифужная   градуированная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Пробирки  центрифужная   градуированная   на  10  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3 409,02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Стакан   мерный  высокий  с  носиком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на  100  мл  с  меткой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sz w:val="24"/>
                <w:szCs w:val="24"/>
              </w:rPr>
            </w:pPr>
            <w:r>
              <w:t>995,00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Стекло предметное со шлифованными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со шлифованными краями 76*26*1,0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2 760,00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Фильтровальная  бумага   ГОСТ - 12026 - 76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Фильтровальная  бумага   ГОСТ - 12026 - 76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8 200,00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85 000,00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295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Часы  процедурные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Часы  процедурные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sz w:val="24"/>
                <w:szCs w:val="24"/>
              </w:rPr>
            </w:pPr>
            <w:r>
              <w:t>22 880,88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1 016,93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Анти-А 1, 10мл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Анти-А 1, 10мл/10фл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995,00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Анти-В  10мл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Анти-В  10мл/10фл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995,00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5 400,00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Анти-Д  Супер  10 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Анти-Д  Супер  10 мл/10фл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2 300,00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22 880,88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ИТОГО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686B67" w:rsidRDefault="00686B67" w:rsidP="00616DE4">
      <w:pPr>
        <w:ind w:firstLine="708"/>
        <w:rPr>
          <w:b/>
          <w:sz w:val="24"/>
          <w:szCs w:val="24"/>
          <w:u w:val="single"/>
        </w:rPr>
      </w:pPr>
    </w:p>
    <w:p w:rsidR="00DD715D" w:rsidRDefault="00DD715D" w:rsidP="00616DE4">
      <w:pPr>
        <w:ind w:firstLine="708"/>
        <w:rPr>
          <w:b/>
          <w:sz w:val="24"/>
          <w:szCs w:val="24"/>
          <w:u w:val="single"/>
        </w:rPr>
      </w:pPr>
    </w:p>
    <w:p w:rsidR="00616DE4" w:rsidRDefault="00616DE4" w:rsidP="00616DE4">
      <w:pPr>
        <w:ind w:firstLine="708"/>
        <w:rPr>
          <w:b/>
          <w:sz w:val="24"/>
          <w:szCs w:val="24"/>
          <w:u w:val="single"/>
        </w:rPr>
      </w:pPr>
      <w:r w:rsidRPr="002D6AA0">
        <w:rPr>
          <w:b/>
          <w:sz w:val="24"/>
          <w:szCs w:val="24"/>
          <w:u w:val="single"/>
        </w:rPr>
        <w:t>Заявки на участие в закупе представили следующие потенциальные поставщики:</w:t>
      </w:r>
    </w:p>
    <w:p w:rsidR="00283F2D" w:rsidRDefault="00283F2D" w:rsidP="00616DE4">
      <w:pPr>
        <w:ind w:firstLine="708"/>
        <w:rPr>
          <w:b/>
          <w:sz w:val="24"/>
          <w:szCs w:val="24"/>
          <w:u w:val="single"/>
        </w:rPr>
      </w:pPr>
    </w:p>
    <w:p w:rsidR="001013B2" w:rsidRPr="001013B2" w:rsidRDefault="001013B2" w:rsidP="001013B2">
      <w:pPr>
        <w:ind w:left="851" w:firstLine="0"/>
        <w:rPr>
          <w:sz w:val="24"/>
          <w:szCs w:val="24"/>
        </w:rPr>
      </w:pPr>
    </w:p>
    <w:p w:rsidR="000E0093" w:rsidRDefault="001013B2" w:rsidP="000E0093">
      <w:pPr>
        <w:pStyle w:val="a3"/>
        <w:shd w:val="clear" w:color="auto" w:fill="FFFFFF"/>
        <w:spacing w:before="0" w:beforeAutospacing="0" w:after="0" w:afterAutospacing="0"/>
        <w:ind w:firstLine="34"/>
        <w:textAlignment w:val="baseline"/>
        <w:rPr>
          <w:spacing w:val="2"/>
          <w:szCs w:val="20"/>
        </w:rPr>
      </w:pPr>
      <w:r>
        <w:t>1.</w:t>
      </w:r>
      <w:r w:rsidR="00300713">
        <w:t>ТОО «</w:t>
      </w:r>
      <w:r w:rsidR="002930EE">
        <w:t xml:space="preserve">ДиАКиТ» </w:t>
      </w:r>
      <w:r w:rsidR="000E0093">
        <w:t xml:space="preserve"> БИН- </w:t>
      </w:r>
      <w:r w:rsidR="002930EE">
        <w:rPr>
          <w:spacing w:val="2"/>
          <w:szCs w:val="20"/>
        </w:rPr>
        <w:t>160640027450</w:t>
      </w:r>
    </w:p>
    <w:p w:rsidR="008378E2" w:rsidRDefault="008378E2" w:rsidP="000E0093">
      <w:pPr>
        <w:pStyle w:val="a3"/>
        <w:shd w:val="clear" w:color="auto" w:fill="FFFFFF"/>
        <w:spacing w:before="0" w:beforeAutospacing="0" w:after="0" w:afterAutospacing="0"/>
        <w:ind w:firstLine="34"/>
        <w:textAlignment w:val="baseline"/>
        <w:rPr>
          <w:spacing w:val="2"/>
          <w:szCs w:val="20"/>
        </w:rPr>
      </w:pPr>
      <w:r>
        <w:rPr>
          <w:spacing w:val="2"/>
          <w:szCs w:val="20"/>
        </w:rPr>
        <w:t>2.ТОО «БионМедСервис» БИН-08140002984</w:t>
      </w:r>
    </w:p>
    <w:p w:rsidR="00206F9F" w:rsidRDefault="00206F9F" w:rsidP="001013B2">
      <w:pPr>
        <w:ind w:left="851" w:firstLine="0"/>
        <w:rPr>
          <w:sz w:val="24"/>
          <w:szCs w:val="24"/>
        </w:rPr>
      </w:pPr>
    </w:p>
    <w:p w:rsidR="00E935F9" w:rsidRDefault="00E935F9" w:rsidP="001013B2">
      <w:pPr>
        <w:ind w:left="851" w:firstLine="0"/>
        <w:rPr>
          <w:sz w:val="24"/>
          <w:szCs w:val="24"/>
        </w:rPr>
      </w:pPr>
    </w:p>
    <w:p w:rsidR="00E935F9" w:rsidRDefault="00E935F9" w:rsidP="001013B2">
      <w:pPr>
        <w:ind w:left="851" w:firstLine="0"/>
        <w:rPr>
          <w:sz w:val="24"/>
          <w:szCs w:val="24"/>
        </w:rPr>
      </w:pPr>
    </w:p>
    <w:p w:rsidR="00E935F9" w:rsidRDefault="00E935F9" w:rsidP="001013B2">
      <w:pPr>
        <w:ind w:left="851" w:firstLine="0"/>
        <w:rPr>
          <w:sz w:val="24"/>
          <w:szCs w:val="24"/>
        </w:rPr>
      </w:pPr>
    </w:p>
    <w:p w:rsidR="00E935F9" w:rsidRDefault="00E935F9" w:rsidP="001013B2">
      <w:pPr>
        <w:ind w:left="851" w:firstLine="0"/>
        <w:rPr>
          <w:sz w:val="24"/>
          <w:szCs w:val="24"/>
        </w:rPr>
      </w:pPr>
    </w:p>
    <w:p w:rsidR="00E935F9" w:rsidRDefault="00E935F9" w:rsidP="001013B2">
      <w:pPr>
        <w:ind w:left="851" w:firstLine="0"/>
        <w:rPr>
          <w:sz w:val="24"/>
          <w:szCs w:val="24"/>
        </w:rPr>
      </w:pPr>
    </w:p>
    <w:p w:rsidR="00E935F9" w:rsidRPr="001013B2" w:rsidRDefault="00E935F9" w:rsidP="001013B2">
      <w:pPr>
        <w:ind w:left="851" w:firstLine="0"/>
        <w:rPr>
          <w:sz w:val="24"/>
          <w:szCs w:val="24"/>
        </w:rPr>
      </w:pPr>
    </w:p>
    <w:p w:rsidR="00D013B5" w:rsidRDefault="00A4213E" w:rsidP="00714A3D">
      <w:pPr>
        <w:spacing w:after="200" w:line="276" w:lineRule="auto"/>
        <w:ind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Представленные потенциальными поставщиками ценовые предложения в разрезе лотов приведены в следующей таблице</w:t>
      </w:r>
      <w:r w:rsidR="00D013B5" w:rsidRPr="002D6AA0">
        <w:rPr>
          <w:b/>
          <w:sz w:val="24"/>
          <w:szCs w:val="24"/>
          <w:u w:val="single"/>
        </w:rPr>
        <w:t>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5426"/>
        <w:gridCol w:w="1027"/>
        <w:gridCol w:w="819"/>
        <w:gridCol w:w="1275"/>
        <w:gridCol w:w="1308"/>
        <w:gridCol w:w="1276"/>
        <w:gridCol w:w="970"/>
        <w:gridCol w:w="1012"/>
        <w:gridCol w:w="995"/>
      </w:tblGrid>
      <w:tr w:rsidR="00AA63CA" w:rsidRPr="002D6AA0" w:rsidTr="00703330">
        <w:trPr>
          <w:trHeight w:val="256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426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5561" w:type="dxa"/>
            <w:gridSpan w:val="5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Ценовые предложения, 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представленные потенциальными поставщиками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тг.</w:t>
            </w:r>
          </w:p>
        </w:tc>
      </w:tr>
      <w:tr w:rsidR="00AA63CA" w:rsidRPr="002D6AA0" w:rsidTr="00796BD3">
        <w:trPr>
          <w:trHeight w:val="303"/>
        </w:trPr>
        <w:tc>
          <w:tcPr>
            <w:tcW w:w="601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6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9257C" w:rsidRPr="00B42BC7" w:rsidRDefault="001B41FE" w:rsidP="00B42B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«</w:t>
            </w:r>
            <w:r w:rsidR="002C7B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ДиАКиТ</w:t>
            </w:r>
            <w:r w:rsidR="00B42BC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257C" w:rsidRPr="00703330" w:rsidRDefault="00894192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«БионМедСервис»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69257C" w:rsidRPr="00186B07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7C" w:rsidRPr="0069257C" w:rsidRDefault="0069257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57C" w:rsidRPr="002D6AA0" w:rsidRDefault="0069257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  <w:hideMark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</w:t>
            </w:r>
          </w:p>
        </w:tc>
        <w:tc>
          <w:tcPr>
            <w:tcW w:w="5426" w:type="dxa"/>
            <w:hideMark/>
          </w:tcPr>
          <w:p w:rsidR="00E02639" w:rsidRDefault="00E02639" w:rsidP="00196BB3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Диагностические тест-полосы для определения уровня сахара в крови</w:t>
            </w:r>
          </w:p>
        </w:tc>
        <w:tc>
          <w:tcPr>
            <w:tcW w:w="1027" w:type="dxa"/>
            <w:hideMark/>
          </w:tcPr>
          <w:p w:rsidR="00E02639" w:rsidRDefault="00E02639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  <w:hideMark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1275" w:type="dxa"/>
            <w:vAlign w:val="center"/>
            <w:hideMark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10 010,00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639" w:rsidRPr="008378E2" w:rsidRDefault="00196BB3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7950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5426" w:type="dxa"/>
          </w:tcPr>
          <w:p w:rsidR="00E02639" w:rsidRDefault="00E02639" w:rsidP="00196BB3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Контрольный раствор «Акку-Чек Актив Контроль» для экспресс-анализатора (глюкометра) портативного Акку-Чек Актив, 2х4 мл</w:t>
            </w:r>
          </w:p>
        </w:tc>
        <w:tc>
          <w:tcPr>
            <w:tcW w:w="1027" w:type="dxa"/>
          </w:tcPr>
          <w:p w:rsidR="00E02639" w:rsidRDefault="00E02639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3 880,00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1B41FE" w:rsidRDefault="00E0263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196BB3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3880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5426" w:type="dxa"/>
          </w:tcPr>
          <w:p w:rsidR="00E02639" w:rsidRDefault="00E02639" w:rsidP="00196BB3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Диагностикум  бруцеллезный  </w:t>
            </w:r>
          </w:p>
        </w:tc>
        <w:tc>
          <w:tcPr>
            <w:tcW w:w="1027" w:type="dxa"/>
          </w:tcPr>
          <w:p w:rsidR="00E02639" w:rsidRDefault="00E02639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17 580,00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1B41FE" w:rsidRDefault="00E0263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B20EF6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</w:t>
            </w:r>
          </w:p>
        </w:tc>
        <w:tc>
          <w:tcPr>
            <w:tcW w:w="5426" w:type="dxa"/>
          </w:tcPr>
          <w:p w:rsidR="00E02639" w:rsidRDefault="00E02639" w:rsidP="00196BB3">
            <w:pPr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Плазма кроличья цитратная сухая</w:t>
            </w:r>
          </w:p>
        </w:tc>
        <w:tc>
          <w:tcPr>
            <w:tcW w:w="1027" w:type="dxa"/>
            <w:vAlign w:val="center"/>
          </w:tcPr>
          <w:p w:rsidR="00E02639" w:rsidRDefault="00E02639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21 300,00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1B41FE" w:rsidRDefault="00E0263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B20EF6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</w:t>
            </w:r>
          </w:p>
        </w:tc>
        <w:tc>
          <w:tcPr>
            <w:tcW w:w="5426" w:type="dxa"/>
          </w:tcPr>
          <w:p w:rsidR="00E02639" w:rsidRDefault="00E02639" w:rsidP="00196BB3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азитромицином      </w:t>
            </w:r>
          </w:p>
        </w:tc>
        <w:tc>
          <w:tcPr>
            <w:tcW w:w="1027" w:type="dxa"/>
          </w:tcPr>
          <w:p w:rsidR="00E02639" w:rsidRDefault="00E02639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1B41FE" w:rsidRDefault="00E0263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196BB3" w:rsidRDefault="00196BB3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196BB3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</w:t>
            </w:r>
          </w:p>
        </w:tc>
        <w:tc>
          <w:tcPr>
            <w:tcW w:w="5426" w:type="dxa"/>
          </w:tcPr>
          <w:p w:rsidR="00E02639" w:rsidRDefault="00E02639" w:rsidP="00196BB3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ампициллином     </w:t>
            </w:r>
          </w:p>
        </w:tc>
        <w:tc>
          <w:tcPr>
            <w:tcW w:w="1027" w:type="dxa"/>
          </w:tcPr>
          <w:p w:rsidR="00E02639" w:rsidRDefault="00E02639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196BB3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</w:t>
            </w:r>
          </w:p>
        </w:tc>
        <w:tc>
          <w:tcPr>
            <w:tcW w:w="5426" w:type="dxa"/>
          </w:tcPr>
          <w:p w:rsidR="00E02639" w:rsidRDefault="00E02639" w:rsidP="00196BB3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бензилпенициллином </w:t>
            </w:r>
          </w:p>
        </w:tc>
        <w:tc>
          <w:tcPr>
            <w:tcW w:w="1027" w:type="dxa"/>
          </w:tcPr>
          <w:p w:rsidR="00E02639" w:rsidRDefault="00E02639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196BB3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</w:t>
            </w:r>
          </w:p>
        </w:tc>
        <w:tc>
          <w:tcPr>
            <w:tcW w:w="5426" w:type="dxa"/>
          </w:tcPr>
          <w:p w:rsidR="00E02639" w:rsidRDefault="00E02639" w:rsidP="00196BB3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гентамицином   N 100</w:t>
            </w:r>
          </w:p>
        </w:tc>
        <w:tc>
          <w:tcPr>
            <w:tcW w:w="1027" w:type="dxa"/>
          </w:tcPr>
          <w:p w:rsidR="00E02639" w:rsidRDefault="00E02639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196BB3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6BB3" w:rsidRPr="002D6AA0" w:rsidTr="000F349D">
        <w:trPr>
          <w:trHeight w:val="303"/>
        </w:trPr>
        <w:tc>
          <w:tcPr>
            <w:tcW w:w="601" w:type="dxa"/>
            <w:vAlign w:val="center"/>
          </w:tcPr>
          <w:p w:rsidR="00196BB3" w:rsidRDefault="00196BB3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</w:t>
            </w:r>
          </w:p>
        </w:tc>
        <w:tc>
          <w:tcPr>
            <w:tcW w:w="5426" w:type="dxa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доксициклином  N 100</w:t>
            </w:r>
          </w:p>
        </w:tc>
        <w:tc>
          <w:tcPr>
            <w:tcW w:w="1027" w:type="dxa"/>
          </w:tcPr>
          <w:p w:rsidR="00196BB3" w:rsidRDefault="00196BB3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6BB3" w:rsidRPr="002D6AA0" w:rsidRDefault="00196BB3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BB3" w:rsidRPr="008378E2" w:rsidRDefault="00196BB3" w:rsidP="00196BB3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6BB3" w:rsidRPr="00186B07" w:rsidRDefault="00196BB3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6BB3" w:rsidRPr="0069257C" w:rsidRDefault="00196BB3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6BB3" w:rsidRPr="002D6AA0" w:rsidRDefault="00196BB3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6BB3" w:rsidRPr="002D6AA0" w:rsidTr="000F349D">
        <w:trPr>
          <w:trHeight w:val="303"/>
        </w:trPr>
        <w:tc>
          <w:tcPr>
            <w:tcW w:w="601" w:type="dxa"/>
            <w:vAlign w:val="center"/>
          </w:tcPr>
          <w:p w:rsidR="00196BB3" w:rsidRDefault="00196BB3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</w:t>
            </w:r>
          </w:p>
        </w:tc>
        <w:tc>
          <w:tcPr>
            <w:tcW w:w="5426" w:type="dxa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 с  флуконазол  № 100</w:t>
            </w:r>
          </w:p>
        </w:tc>
        <w:tc>
          <w:tcPr>
            <w:tcW w:w="1027" w:type="dxa"/>
          </w:tcPr>
          <w:p w:rsidR="00196BB3" w:rsidRDefault="00196BB3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6BB3" w:rsidRPr="002D6AA0" w:rsidRDefault="00196BB3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BB3" w:rsidRPr="008378E2" w:rsidRDefault="00196BB3" w:rsidP="00196BB3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6BB3" w:rsidRPr="00186B07" w:rsidRDefault="00196BB3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6BB3" w:rsidRPr="0069257C" w:rsidRDefault="00196BB3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6BB3" w:rsidRPr="002D6AA0" w:rsidRDefault="00196BB3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6BB3" w:rsidRPr="002D6AA0" w:rsidTr="000F349D">
        <w:trPr>
          <w:trHeight w:val="303"/>
        </w:trPr>
        <w:tc>
          <w:tcPr>
            <w:tcW w:w="601" w:type="dxa"/>
            <w:vAlign w:val="center"/>
          </w:tcPr>
          <w:p w:rsidR="00196BB3" w:rsidRDefault="00196BB3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</w:t>
            </w:r>
          </w:p>
        </w:tc>
        <w:tc>
          <w:tcPr>
            <w:tcW w:w="5426" w:type="dxa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кетоконазолом    № 100</w:t>
            </w:r>
          </w:p>
        </w:tc>
        <w:tc>
          <w:tcPr>
            <w:tcW w:w="1027" w:type="dxa"/>
          </w:tcPr>
          <w:p w:rsidR="00196BB3" w:rsidRDefault="00196BB3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6BB3" w:rsidRPr="002D6AA0" w:rsidRDefault="00196BB3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BB3" w:rsidRPr="008378E2" w:rsidRDefault="00196BB3" w:rsidP="00196BB3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6BB3" w:rsidRPr="00186B07" w:rsidRDefault="00196BB3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6BB3" w:rsidRPr="0069257C" w:rsidRDefault="00196BB3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6BB3" w:rsidRPr="002D6AA0" w:rsidRDefault="00196BB3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6BB3" w:rsidRPr="002D6AA0" w:rsidTr="000F349D">
        <w:trPr>
          <w:trHeight w:val="547"/>
        </w:trPr>
        <w:tc>
          <w:tcPr>
            <w:tcW w:w="601" w:type="dxa"/>
            <w:vAlign w:val="center"/>
          </w:tcPr>
          <w:p w:rsidR="00196BB3" w:rsidRDefault="00196BB3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</w:t>
            </w:r>
          </w:p>
        </w:tc>
        <w:tc>
          <w:tcPr>
            <w:tcW w:w="5426" w:type="dxa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клотримазолом N 100</w:t>
            </w:r>
          </w:p>
        </w:tc>
        <w:tc>
          <w:tcPr>
            <w:tcW w:w="1027" w:type="dxa"/>
          </w:tcPr>
          <w:p w:rsidR="00196BB3" w:rsidRDefault="00196BB3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6BB3" w:rsidRPr="002D6AA0" w:rsidRDefault="00196BB3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BB3" w:rsidRPr="008378E2" w:rsidRDefault="00196BB3" w:rsidP="00196BB3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6BB3" w:rsidRPr="00186B07" w:rsidRDefault="00196BB3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6BB3" w:rsidRPr="0069257C" w:rsidRDefault="00196BB3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6BB3" w:rsidRPr="002D6AA0" w:rsidRDefault="00196BB3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6BB3" w:rsidRPr="002D6AA0" w:rsidTr="000F349D">
        <w:trPr>
          <w:trHeight w:val="303"/>
        </w:trPr>
        <w:tc>
          <w:tcPr>
            <w:tcW w:w="601" w:type="dxa"/>
            <w:vAlign w:val="center"/>
          </w:tcPr>
          <w:p w:rsidR="00196BB3" w:rsidRDefault="00196BB3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</w:t>
            </w:r>
          </w:p>
        </w:tc>
        <w:tc>
          <w:tcPr>
            <w:tcW w:w="5426" w:type="dxa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линкомицином   N 100</w:t>
            </w:r>
          </w:p>
        </w:tc>
        <w:tc>
          <w:tcPr>
            <w:tcW w:w="1027" w:type="dxa"/>
          </w:tcPr>
          <w:p w:rsidR="00196BB3" w:rsidRDefault="00196BB3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6BB3" w:rsidRPr="002D6AA0" w:rsidRDefault="00196BB3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BB3" w:rsidRPr="008378E2" w:rsidRDefault="00196BB3" w:rsidP="00196BB3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6BB3" w:rsidRPr="00186B07" w:rsidRDefault="00196BB3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6BB3" w:rsidRPr="0069257C" w:rsidRDefault="00196BB3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6BB3" w:rsidRPr="002D6AA0" w:rsidRDefault="00196BB3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6BB3" w:rsidRPr="002D6AA0" w:rsidTr="000F349D">
        <w:trPr>
          <w:trHeight w:val="303"/>
        </w:trPr>
        <w:tc>
          <w:tcPr>
            <w:tcW w:w="601" w:type="dxa"/>
            <w:vAlign w:val="center"/>
          </w:tcPr>
          <w:p w:rsidR="00196BB3" w:rsidRDefault="00196BB3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114</w:t>
            </w:r>
          </w:p>
        </w:tc>
        <w:tc>
          <w:tcPr>
            <w:tcW w:w="5426" w:type="dxa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меропенем  № 100</w:t>
            </w:r>
          </w:p>
        </w:tc>
        <w:tc>
          <w:tcPr>
            <w:tcW w:w="1027" w:type="dxa"/>
          </w:tcPr>
          <w:p w:rsidR="00196BB3" w:rsidRDefault="00196BB3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6BB3" w:rsidRPr="002D6AA0" w:rsidRDefault="00196BB3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BB3" w:rsidRPr="008378E2" w:rsidRDefault="00196BB3" w:rsidP="00196BB3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6BB3" w:rsidRPr="00186B07" w:rsidRDefault="00196BB3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6BB3" w:rsidRPr="0069257C" w:rsidRDefault="00196BB3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6BB3" w:rsidRPr="002D6AA0" w:rsidRDefault="00196BB3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115</w:t>
            </w:r>
          </w:p>
        </w:tc>
        <w:tc>
          <w:tcPr>
            <w:tcW w:w="5426" w:type="dxa"/>
          </w:tcPr>
          <w:p w:rsidR="00E02639" w:rsidRDefault="00E02639" w:rsidP="00196BB3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метронидазолом  № 100</w:t>
            </w:r>
          </w:p>
        </w:tc>
        <w:tc>
          <w:tcPr>
            <w:tcW w:w="1027" w:type="dxa"/>
          </w:tcPr>
          <w:p w:rsidR="00E02639" w:rsidRDefault="00E02639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116</w:t>
            </w:r>
          </w:p>
        </w:tc>
        <w:tc>
          <w:tcPr>
            <w:tcW w:w="5426" w:type="dxa"/>
          </w:tcPr>
          <w:p w:rsidR="00E02639" w:rsidRDefault="00E02639" w:rsidP="00196BB3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неомицином   N 100</w:t>
            </w:r>
          </w:p>
        </w:tc>
        <w:tc>
          <w:tcPr>
            <w:tcW w:w="1027" w:type="dxa"/>
          </w:tcPr>
          <w:p w:rsidR="00E02639" w:rsidRDefault="00E02639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196BB3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5437A" w:rsidRPr="002D6AA0" w:rsidTr="000F349D">
        <w:trPr>
          <w:trHeight w:val="303"/>
        </w:trPr>
        <w:tc>
          <w:tcPr>
            <w:tcW w:w="601" w:type="dxa"/>
            <w:vAlign w:val="center"/>
          </w:tcPr>
          <w:p w:rsidR="0045437A" w:rsidRDefault="0045437A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117</w:t>
            </w:r>
          </w:p>
        </w:tc>
        <w:tc>
          <w:tcPr>
            <w:tcW w:w="5426" w:type="dxa"/>
          </w:tcPr>
          <w:p w:rsidR="0045437A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нистатином  N 100</w:t>
            </w:r>
          </w:p>
        </w:tc>
        <w:tc>
          <w:tcPr>
            <w:tcW w:w="1027" w:type="dxa"/>
          </w:tcPr>
          <w:p w:rsidR="0045437A" w:rsidRDefault="0045437A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5437A" w:rsidRPr="002D6AA0" w:rsidRDefault="0045437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437A" w:rsidRPr="008378E2" w:rsidRDefault="0045437A" w:rsidP="0045437A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5437A" w:rsidRPr="00186B07" w:rsidRDefault="0045437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7A" w:rsidRPr="0069257C" w:rsidRDefault="0045437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37A" w:rsidRPr="002D6AA0" w:rsidRDefault="0045437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5437A" w:rsidRPr="002D6AA0" w:rsidTr="000F349D">
        <w:trPr>
          <w:trHeight w:val="303"/>
        </w:trPr>
        <w:tc>
          <w:tcPr>
            <w:tcW w:w="601" w:type="dxa"/>
            <w:vAlign w:val="center"/>
          </w:tcPr>
          <w:p w:rsidR="0045437A" w:rsidRDefault="0045437A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118</w:t>
            </w:r>
          </w:p>
        </w:tc>
        <w:tc>
          <w:tcPr>
            <w:tcW w:w="5426" w:type="dxa"/>
          </w:tcPr>
          <w:p w:rsidR="0045437A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тетрациклином   N 100</w:t>
            </w:r>
          </w:p>
        </w:tc>
        <w:tc>
          <w:tcPr>
            <w:tcW w:w="1027" w:type="dxa"/>
          </w:tcPr>
          <w:p w:rsidR="0045437A" w:rsidRDefault="0045437A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5437A" w:rsidRPr="002D6AA0" w:rsidRDefault="0045437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437A" w:rsidRPr="008378E2" w:rsidRDefault="0045437A" w:rsidP="0045437A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5437A" w:rsidRPr="00186B07" w:rsidRDefault="0045437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7A" w:rsidRPr="0069257C" w:rsidRDefault="0045437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37A" w:rsidRPr="002D6AA0" w:rsidRDefault="0045437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5437A" w:rsidRPr="002D6AA0" w:rsidTr="000F349D">
        <w:trPr>
          <w:trHeight w:val="303"/>
        </w:trPr>
        <w:tc>
          <w:tcPr>
            <w:tcW w:w="601" w:type="dxa"/>
            <w:vAlign w:val="center"/>
          </w:tcPr>
          <w:p w:rsidR="0045437A" w:rsidRDefault="0045437A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219</w:t>
            </w:r>
          </w:p>
        </w:tc>
        <w:tc>
          <w:tcPr>
            <w:tcW w:w="5426" w:type="dxa"/>
          </w:tcPr>
          <w:p w:rsidR="0045437A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фуразалидоном № 100</w:t>
            </w:r>
          </w:p>
        </w:tc>
        <w:tc>
          <w:tcPr>
            <w:tcW w:w="1027" w:type="dxa"/>
          </w:tcPr>
          <w:p w:rsidR="0045437A" w:rsidRDefault="0045437A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5437A" w:rsidRPr="002D6AA0" w:rsidRDefault="0045437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437A" w:rsidRPr="008378E2" w:rsidRDefault="0045437A" w:rsidP="0045437A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5437A" w:rsidRPr="00186B07" w:rsidRDefault="0045437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7A" w:rsidRPr="0069257C" w:rsidRDefault="0045437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37A" w:rsidRPr="002D6AA0" w:rsidRDefault="0045437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5437A" w:rsidRPr="002D6AA0" w:rsidTr="000F349D">
        <w:trPr>
          <w:trHeight w:val="303"/>
        </w:trPr>
        <w:tc>
          <w:tcPr>
            <w:tcW w:w="601" w:type="dxa"/>
            <w:vAlign w:val="center"/>
          </w:tcPr>
          <w:p w:rsidR="0045437A" w:rsidRDefault="0045437A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220</w:t>
            </w:r>
          </w:p>
        </w:tc>
        <w:tc>
          <w:tcPr>
            <w:tcW w:w="5426" w:type="dxa"/>
          </w:tcPr>
          <w:p w:rsidR="0045437A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 с  фурадонином  № 100</w:t>
            </w:r>
          </w:p>
        </w:tc>
        <w:tc>
          <w:tcPr>
            <w:tcW w:w="1027" w:type="dxa"/>
          </w:tcPr>
          <w:p w:rsidR="0045437A" w:rsidRDefault="0045437A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5437A" w:rsidRPr="002D6AA0" w:rsidRDefault="0045437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437A" w:rsidRPr="008378E2" w:rsidRDefault="0045437A" w:rsidP="0045437A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5437A" w:rsidRPr="00186B07" w:rsidRDefault="0045437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7A" w:rsidRPr="0069257C" w:rsidRDefault="0045437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37A" w:rsidRPr="002D6AA0" w:rsidRDefault="0045437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5437A" w:rsidRPr="002D6AA0" w:rsidTr="000F349D">
        <w:trPr>
          <w:trHeight w:val="303"/>
        </w:trPr>
        <w:tc>
          <w:tcPr>
            <w:tcW w:w="601" w:type="dxa"/>
            <w:vAlign w:val="center"/>
          </w:tcPr>
          <w:p w:rsidR="0045437A" w:rsidRDefault="0045437A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221</w:t>
            </w:r>
          </w:p>
        </w:tc>
        <w:tc>
          <w:tcPr>
            <w:tcW w:w="5426" w:type="dxa"/>
          </w:tcPr>
          <w:p w:rsidR="0045437A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цефазолином  № 100   </w:t>
            </w:r>
          </w:p>
        </w:tc>
        <w:tc>
          <w:tcPr>
            <w:tcW w:w="1027" w:type="dxa"/>
          </w:tcPr>
          <w:p w:rsidR="0045437A" w:rsidRDefault="0045437A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5437A" w:rsidRPr="002D6AA0" w:rsidRDefault="0045437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437A" w:rsidRPr="008378E2" w:rsidRDefault="0045437A" w:rsidP="0045437A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5437A" w:rsidRPr="00186B07" w:rsidRDefault="0045437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7A" w:rsidRPr="0069257C" w:rsidRDefault="0045437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37A" w:rsidRPr="002D6AA0" w:rsidRDefault="0045437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5437A" w:rsidRPr="002D6AA0" w:rsidTr="000F349D">
        <w:trPr>
          <w:trHeight w:val="303"/>
        </w:trPr>
        <w:tc>
          <w:tcPr>
            <w:tcW w:w="601" w:type="dxa"/>
            <w:vAlign w:val="center"/>
          </w:tcPr>
          <w:p w:rsidR="0045437A" w:rsidRDefault="0045437A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222</w:t>
            </w:r>
          </w:p>
        </w:tc>
        <w:tc>
          <w:tcPr>
            <w:tcW w:w="5426" w:type="dxa"/>
          </w:tcPr>
          <w:p w:rsidR="0045437A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цефепимом №100</w:t>
            </w:r>
          </w:p>
        </w:tc>
        <w:tc>
          <w:tcPr>
            <w:tcW w:w="1027" w:type="dxa"/>
          </w:tcPr>
          <w:p w:rsidR="0045437A" w:rsidRDefault="0045437A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5437A" w:rsidRPr="002D6AA0" w:rsidRDefault="0045437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437A" w:rsidRPr="008378E2" w:rsidRDefault="0045437A" w:rsidP="0045437A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5437A" w:rsidRPr="00186B07" w:rsidRDefault="0045437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7A" w:rsidRPr="0069257C" w:rsidRDefault="0045437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37A" w:rsidRPr="002D6AA0" w:rsidRDefault="0045437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5437A" w:rsidRPr="002D6AA0" w:rsidTr="000F349D">
        <w:trPr>
          <w:trHeight w:val="303"/>
        </w:trPr>
        <w:tc>
          <w:tcPr>
            <w:tcW w:w="601" w:type="dxa"/>
            <w:vAlign w:val="center"/>
          </w:tcPr>
          <w:p w:rsidR="0045437A" w:rsidRDefault="0045437A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223</w:t>
            </w:r>
          </w:p>
        </w:tc>
        <w:tc>
          <w:tcPr>
            <w:tcW w:w="5426" w:type="dxa"/>
          </w:tcPr>
          <w:p w:rsidR="0045437A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с цефтазидимом № 100</w:t>
            </w:r>
          </w:p>
        </w:tc>
        <w:tc>
          <w:tcPr>
            <w:tcW w:w="1027" w:type="dxa"/>
          </w:tcPr>
          <w:p w:rsidR="0045437A" w:rsidRDefault="0045437A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5437A" w:rsidRPr="002D6AA0" w:rsidRDefault="0045437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437A" w:rsidRPr="008378E2" w:rsidRDefault="0045437A" w:rsidP="0045437A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5437A" w:rsidRPr="00186B07" w:rsidRDefault="0045437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7A" w:rsidRPr="0069257C" w:rsidRDefault="0045437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37A" w:rsidRPr="002D6AA0" w:rsidRDefault="0045437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5437A" w:rsidRPr="002D6AA0" w:rsidTr="000F349D">
        <w:trPr>
          <w:trHeight w:val="303"/>
        </w:trPr>
        <w:tc>
          <w:tcPr>
            <w:tcW w:w="601" w:type="dxa"/>
            <w:vAlign w:val="center"/>
          </w:tcPr>
          <w:p w:rsidR="0045437A" w:rsidRDefault="0045437A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524</w:t>
            </w:r>
          </w:p>
        </w:tc>
        <w:tc>
          <w:tcPr>
            <w:tcW w:w="5426" w:type="dxa"/>
          </w:tcPr>
          <w:p w:rsidR="0045437A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цефуроксином   N 100 </w:t>
            </w:r>
          </w:p>
        </w:tc>
        <w:tc>
          <w:tcPr>
            <w:tcW w:w="1027" w:type="dxa"/>
          </w:tcPr>
          <w:p w:rsidR="0045437A" w:rsidRDefault="0045437A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5437A" w:rsidRPr="002D6AA0" w:rsidRDefault="0045437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437A" w:rsidRPr="008378E2" w:rsidRDefault="0045437A" w:rsidP="0045437A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5437A" w:rsidRPr="00186B07" w:rsidRDefault="0045437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7A" w:rsidRPr="0069257C" w:rsidRDefault="0045437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37A" w:rsidRPr="002D6AA0" w:rsidRDefault="0045437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5437A" w:rsidRPr="002D6AA0" w:rsidTr="000F349D">
        <w:trPr>
          <w:trHeight w:val="303"/>
        </w:trPr>
        <w:tc>
          <w:tcPr>
            <w:tcW w:w="601" w:type="dxa"/>
            <w:vAlign w:val="center"/>
          </w:tcPr>
          <w:p w:rsidR="0045437A" w:rsidRDefault="0045437A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225</w:t>
            </w:r>
          </w:p>
        </w:tc>
        <w:tc>
          <w:tcPr>
            <w:tcW w:w="5426" w:type="dxa"/>
          </w:tcPr>
          <w:p w:rsidR="0045437A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цефтриаксоном  № 100</w:t>
            </w:r>
          </w:p>
        </w:tc>
        <w:tc>
          <w:tcPr>
            <w:tcW w:w="1027" w:type="dxa"/>
          </w:tcPr>
          <w:p w:rsidR="0045437A" w:rsidRDefault="0045437A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5437A" w:rsidRPr="002D6AA0" w:rsidRDefault="0045437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437A" w:rsidRPr="008378E2" w:rsidRDefault="0045437A" w:rsidP="0045437A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5437A" w:rsidRPr="00186B07" w:rsidRDefault="0045437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7A" w:rsidRPr="0069257C" w:rsidRDefault="0045437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37A" w:rsidRPr="002D6AA0" w:rsidRDefault="0045437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5437A" w:rsidRPr="002D6AA0" w:rsidTr="000F349D">
        <w:trPr>
          <w:trHeight w:val="303"/>
        </w:trPr>
        <w:tc>
          <w:tcPr>
            <w:tcW w:w="601" w:type="dxa"/>
            <w:vAlign w:val="center"/>
          </w:tcPr>
          <w:p w:rsidR="0045437A" w:rsidRDefault="0045437A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226</w:t>
            </w:r>
          </w:p>
        </w:tc>
        <w:tc>
          <w:tcPr>
            <w:tcW w:w="5426" w:type="dxa"/>
          </w:tcPr>
          <w:p w:rsidR="0045437A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ципрофлоксацином  </w:t>
            </w:r>
          </w:p>
        </w:tc>
        <w:tc>
          <w:tcPr>
            <w:tcW w:w="1027" w:type="dxa"/>
          </w:tcPr>
          <w:p w:rsidR="0045437A" w:rsidRDefault="0045437A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5437A" w:rsidRPr="002D6AA0" w:rsidRDefault="0045437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437A" w:rsidRPr="008378E2" w:rsidRDefault="0045437A" w:rsidP="0045437A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5437A" w:rsidRPr="00186B07" w:rsidRDefault="0045437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7A" w:rsidRPr="0069257C" w:rsidRDefault="0045437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37A" w:rsidRPr="002D6AA0" w:rsidRDefault="0045437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227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ESBL (биодиск) N 100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228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Питательный агар для культивирования микроорганизмов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55 840,00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5437A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55840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229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Питательный  бульон для культивирования микроорганизмов 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45 200,00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5437A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45200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330</w:t>
            </w:r>
          </w:p>
        </w:tc>
        <w:tc>
          <w:tcPr>
            <w:tcW w:w="5426" w:type="dxa"/>
          </w:tcPr>
          <w:p w:rsidR="00E02639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Т</w:t>
            </w:r>
            <w:r w:rsidR="00E02639">
              <w:rPr>
                <w:color w:val="000000"/>
                <w:szCs w:val="20"/>
              </w:rPr>
              <w:t xml:space="preserve">иогликолевая  среда                          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E02639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="00E02639">
              <w:rPr>
                <w:color w:val="000000"/>
                <w:szCs w:val="20"/>
              </w:rPr>
              <w:t>,25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69 100,00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5437A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69100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331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Цитратный   агар  Симмонса                                                                        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67 550,00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5437A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67550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45437A">
        <w:trPr>
          <w:trHeight w:val="405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332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Агар  ацетатный  сухой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E02639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="00E02639">
              <w:rPr>
                <w:color w:val="000000"/>
                <w:szCs w:val="20"/>
              </w:rPr>
              <w:t>,5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52 900,00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5437A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52900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333</w:t>
            </w:r>
          </w:p>
        </w:tc>
        <w:tc>
          <w:tcPr>
            <w:tcW w:w="5426" w:type="dxa"/>
          </w:tcPr>
          <w:p w:rsidR="00E02639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</w:t>
            </w:r>
            <w:r w:rsidR="00E02639">
              <w:rPr>
                <w:color w:val="000000"/>
                <w:szCs w:val="20"/>
              </w:rPr>
              <w:t xml:space="preserve">енилаланин   агар                                                                      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5437A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82100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334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Среда Сабуро,  сухой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45 770,00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5437A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45770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335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Диагностические тест - полосы: Глюкоза, кетоновые тела, белок и рН.  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4 870,00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5437A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4870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336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HUMAN ASSAYED MULTI-SERA LEVEL2/ Мультисыворотка человеческая уровень 2 и уровень3, 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Уп.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122 196,00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337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CALIBRATION SERA LEVEL2 Мультикалибратор клинической химии уровень 2 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Уп.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141 952,00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338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Набор для клинического анализа спиномозговой жидкости (200 иссл)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E02639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46 270,00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45437A" w:rsidRDefault="0045437A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46270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339</w:t>
            </w:r>
          </w:p>
        </w:tc>
        <w:tc>
          <w:tcPr>
            <w:tcW w:w="5426" w:type="dxa"/>
          </w:tcPr>
          <w:p w:rsidR="00E02639" w:rsidRDefault="00E02639" w:rsidP="00E02639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 для опр-я конц. мочевины в биологических жидкостях  </w:t>
            </w:r>
          </w:p>
        </w:tc>
        <w:tc>
          <w:tcPr>
            <w:tcW w:w="1027" w:type="dxa"/>
          </w:tcPr>
          <w:p w:rsidR="00E02639" w:rsidRDefault="00E02639" w:rsidP="00E02639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E02639" w:rsidRDefault="00E02639" w:rsidP="00E02639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E02639" w:rsidRDefault="00E0263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611F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13800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440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определения гемоглобина  2000 мл.  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4 250,00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441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Альфа - амилаза на  200 опр.    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5 150,00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45437A" w:rsidRDefault="0045437A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4595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442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Щелочная фосфотаза  500 мл .  </w:t>
            </w:r>
          </w:p>
        </w:tc>
        <w:tc>
          <w:tcPr>
            <w:tcW w:w="1027" w:type="dxa"/>
          </w:tcPr>
          <w:p w:rsidR="00E02639" w:rsidRDefault="00E02639" w:rsidP="00E02639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E02639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14 960,00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E02639" w:rsidRDefault="00E0263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611F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14960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443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Щелочная фосфотаза ,200 опр. 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10 180,00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45437A" w:rsidRDefault="0045437A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10180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444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Креатинин, 2 х 250. </w:t>
            </w:r>
          </w:p>
        </w:tc>
        <w:tc>
          <w:tcPr>
            <w:tcW w:w="1027" w:type="dxa"/>
          </w:tcPr>
          <w:p w:rsidR="00E02639" w:rsidRDefault="00E02639" w:rsidP="00E02639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E02639" w:rsidRDefault="00E02639" w:rsidP="00E02639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18 080,00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E02639" w:rsidRDefault="00E0263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2639">
              <w:rPr>
                <w:rFonts w:eastAsia="Times New Roman" w:cs="Times New Roman"/>
                <w:bCs/>
                <w:color w:val="000000"/>
                <w:szCs w:val="16"/>
                <w:lang w:eastAsia="ru-RU"/>
              </w:rPr>
              <w:t>18080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E311A8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311A8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9850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445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 для  определения С - реактивного белка (СРБ)   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6 600,00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6600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446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 для  определения  общего белка </w:t>
            </w:r>
          </w:p>
        </w:tc>
        <w:tc>
          <w:tcPr>
            <w:tcW w:w="1027" w:type="dxa"/>
          </w:tcPr>
          <w:p w:rsidR="00E02639" w:rsidRDefault="00E02639" w:rsidP="00E02639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E02639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4 150,00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F50329" w:rsidRDefault="00E0263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311A8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4500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547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2х 50 мл  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311A8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E02639">
              <w:rPr>
                <w:color w:val="00000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28 200,00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28200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548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Натрий  4х10 мл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31 650,00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31650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549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Наб. для опр-я общей активности креатинкиназы в сыворотке и плазме крови CK-NAC 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12 400,00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12400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550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Хлориды  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6 530,00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6530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551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Наб. для опр-я концентрации общего и прямого билирубина в сыворотке крови  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5 070,00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5070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652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Ревматоидный   фактор  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3 250,00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3250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653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Тромбопластин 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уп. 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40 500,00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39500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654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АЧТВ-тест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 </w:t>
            </w:r>
            <w:r w:rsidR="00E311A8"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25 820,00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25380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655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Изотонический раствор (20л/уп) cellpack pk-20 L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52 278,00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51230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656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Очищающий раствор (50 мл/уп) CELLCLEAN CL-50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49 693,00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48700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657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Лизирующий раствор (1,5л/уп) STROMATOLYSER-WH SWH-20.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150 000,00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147000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658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Бумага ЧЛ 57 мм,термо  Paper Roll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680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659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Контрольная кровь EightCheck-N 3WP NORMAL 1* 1/5ml (Регистрация в РК)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15 387,00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E311A8">
            <w:pPr>
              <w:ind w:firstLine="0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 xml:space="preserve">    15080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760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Прямой билирубин Bil-D(метод VOX)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34 300,00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761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Общий билирубин Bil-T (Метод VOX)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34 300,00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762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Раствор контроля качества, норма (N)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59 775,00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763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Мультикалибровочный стандарт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106 197,00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864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Щелочной раствор acid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81 611,00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865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BILIRUBIN (DIRECT) 5х50 мл  (флаконы адаптированные под планшет анализатора)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11 671,00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11440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866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BILIRUBIN (TOTAL) 5х50 мл  (флаконы адаптированные под планшет анализатора)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11 671,00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11440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967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СК-МВ 5х10мл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60 390,00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968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1х 50 мл  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18 850,00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18800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969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REACTION ROTOR (Роторы метаакрилатные 120 ячеек)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45 138,00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44235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170</w:t>
            </w:r>
          </w:p>
        </w:tc>
        <w:tc>
          <w:tcPr>
            <w:tcW w:w="5426" w:type="dxa"/>
          </w:tcPr>
          <w:p w:rsidR="00E02639" w:rsidRPr="00894192" w:rsidRDefault="00E02639" w:rsidP="000F349D">
            <w:pPr>
              <w:ind w:firstLine="0"/>
              <w:rPr>
                <w:color w:val="000000"/>
                <w:szCs w:val="20"/>
                <w:lang w:val="en-US"/>
              </w:rPr>
            </w:pPr>
            <w:r w:rsidRPr="00894192">
              <w:rPr>
                <w:color w:val="000000"/>
                <w:szCs w:val="20"/>
                <w:lang w:val="en-US"/>
              </w:rPr>
              <w:t>BOTTLE OF CONCENTRATE LIQUID SYSTEM (1L)</w:t>
            </w:r>
            <w:r>
              <w:rPr>
                <w:color w:val="000000"/>
                <w:szCs w:val="20"/>
              </w:rPr>
              <w:t>Системный</w:t>
            </w:r>
            <w:r w:rsidRPr="00894192">
              <w:rPr>
                <w:color w:val="000000"/>
                <w:szCs w:val="20"/>
                <w:lang w:val="en-US"/>
              </w:rPr>
              <w:t xml:space="preserve"> </w:t>
            </w:r>
            <w:r>
              <w:rPr>
                <w:color w:val="000000"/>
                <w:szCs w:val="20"/>
              </w:rPr>
              <w:t>раствор</w:t>
            </w:r>
            <w:r w:rsidRPr="00894192">
              <w:rPr>
                <w:color w:val="000000"/>
                <w:szCs w:val="20"/>
                <w:lang w:val="en-US"/>
              </w:rPr>
              <w:t xml:space="preserve"> 1</w:t>
            </w:r>
            <w:r>
              <w:rPr>
                <w:color w:val="000000"/>
                <w:szCs w:val="20"/>
              </w:rPr>
              <w:t>л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фл.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24 590,00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24590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171</w:t>
            </w:r>
          </w:p>
        </w:tc>
        <w:tc>
          <w:tcPr>
            <w:tcW w:w="5426" w:type="dxa"/>
          </w:tcPr>
          <w:p w:rsidR="00E02639" w:rsidRPr="00894192" w:rsidRDefault="00E02639" w:rsidP="000F349D">
            <w:pPr>
              <w:ind w:firstLine="0"/>
              <w:rPr>
                <w:color w:val="000000"/>
                <w:szCs w:val="20"/>
                <w:lang w:val="en-US"/>
              </w:rPr>
            </w:pPr>
            <w:r w:rsidRPr="00894192">
              <w:rPr>
                <w:color w:val="000000"/>
                <w:szCs w:val="20"/>
                <w:lang w:val="en-US"/>
              </w:rPr>
              <w:t>BOTTLE OF WASHING SOLUTION (1L.)</w:t>
            </w:r>
            <w:r>
              <w:rPr>
                <w:color w:val="000000"/>
                <w:szCs w:val="20"/>
              </w:rPr>
              <w:t>Промывочный</w:t>
            </w:r>
            <w:r w:rsidRPr="00894192">
              <w:rPr>
                <w:color w:val="000000"/>
                <w:szCs w:val="20"/>
                <w:lang w:val="en-US"/>
              </w:rPr>
              <w:t xml:space="preserve"> </w:t>
            </w:r>
            <w:r>
              <w:rPr>
                <w:color w:val="000000"/>
                <w:szCs w:val="20"/>
              </w:rPr>
              <w:t>раствор</w:t>
            </w:r>
            <w:r w:rsidRPr="00894192">
              <w:rPr>
                <w:color w:val="000000"/>
                <w:szCs w:val="20"/>
                <w:lang w:val="en-US"/>
              </w:rPr>
              <w:t xml:space="preserve"> 1</w:t>
            </w:r>
            <w:r>
              <w:rPr>
                <w:color w:val="000000"/>
                <w:szCs w:val="20"/>
              </w:rPr>
              <w:t>л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фл.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4 593,00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4593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930EE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172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Мультикалибратор лиофильно высушенный для б/х анализатора А-25  5*5мл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уп.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37 840,00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930EE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37840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2930EE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2930EE" w:rsidRDefault="00E02639" w:rsidP="0069257C">
            <w:pPr>
              <w:pStyle w:val="3"/>
              <w:ind w:firstLine="0"/>
              <w:rPr>
                <w:rFonts w:eastAsia="Times New Roman"/>
                <w:color w:val="auto"/>
                <w:lang w:val="en-US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930EE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E02639" w:rsidRPr="002930EE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173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реагентов   для качественного и количественного опр. антител к Hbs-антигену вируса гепатита В (12х8)   </w:t>
            </w:r>
            <w:r>
              <w:rPr>
                <w:color w:val="000000"/>
                <w:szCs w:val="20"/>
              </w:rPr>
              <w:br/>
              <w:t xml:space="preserve">                         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45 200,00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930EE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40720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2930EE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2930EE" w:rsidRDefault="00E02639" w:rsidP="0069257C">
            <w:pPr>
              <w:pStyle w:val="3"/>
              <w:ind w:firstLine="0"/>
              <w:rPr>
                <w:rFonts w:eastAsia="Times New Roman"/>
                <w:color w:val="auto"/>
                <w:lang w:val="en-US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930EE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174</w:t>
            </w:r>
          </w:p>
        </w:tc>
        <w:tc>
          <w:tcPr>
            <w:tcW w:w="5426" w:type="dxa"/>
          </w:tcPr>
          <w:p w:rsidR="00E02639" w:rsidRDefault="00E02639" w:rsidP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реагентов для иммуноферментного выявления иммуноглобулинов класса  М и G  к вирусу гепатита С (192 опр.) 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35 350,00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31850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175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Тест -полоски для экспресс определения кардиального тропонина 1  качественный  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1 260,00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0F349D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1260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176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Экспресс-тест для качественного определения скрытой крови в кале 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077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Масло   иммерсионное    для    микроскопии</w:t>
            </w:r>
          </w:p>
        </w:tc>
        <w:tc>
          <w:tcPr>
            <w:tcW w:w="1027" w:type="dxa"/>
          </w:tcPr>
          <w:p w:rsidR="00E02639" w:rsidRDefault="00E02639" w:rsidP="00E02639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E02639">
            <w:pPr>
              <w:ind w:firstLine="0"/>
              <w:rPr>
                <w:sz w:val="24"/>
                <w:szCs w:val="24"/>
              </w:rPr>
            </w:pPr>
            <w:r>
              <w:t>1 980,00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E02639" w:rsidRDefault="00E0263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F349D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lang w:eastAsia="ru-RU"/>
              </w:rPr>
              <w:t>1980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0F349D" w:rsidRDefault="00E02639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178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Метиленовый   синий    ч.д.а.  100 гр                                   </w:t>
            </w:r>
          </w:p>
        </w:tc>
        <w:tc>
          <w:tcPr>
            <w:tcW w:w="1027" w:type="dxa"/>
          </w:tcPr>
          <w:p w:rsidR="00E02639" w:rsidRDefault="00E02639" w:rsidP="00E02639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275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268 520,00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196BB3" w:rsidRDefault="00196BB3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F349D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265000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lang w:eastAsia="ru-RU"/>
              </w:rPr>
              <w:t>268520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179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Азур - Эозин  по  Романовскому 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л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7 680,00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7680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180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 для  окраски  мазков  Циль Нильсену  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5 480,00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5480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181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окраски мазков по Граму  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6 550,00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6550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182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окраски Ретикулоцитов 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8 200,00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8200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183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Азотная    кислота  чда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3 600,00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3600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184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Уксусная  кислота   ледяная   99 %    х.ч.                                             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3 700,00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185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Натрий     лимонно - кислый   3 - х   замещенный   ч.              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5 200,00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5200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186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Воронки лабораторные    стекл.                                                               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1 500,00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1500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187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Гигрометр   психрометрический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5 660,00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188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Ерш  пробирочный  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780,00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780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189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Карандаш  по  стеклу  и  фарфору  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115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190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Мензурки  на  500 мл (ГОСТ1770-74) 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6 500,00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6500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191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Пробирки  центрифужная   градуированная   </w:t>
            </w:r>
          </w:p>
        </w:tc>
        <w:tc>
          <w:tcPr>
            <w:tcW w:w="1027" w:type="dxa"/>
          </w:tcPr>
          <w:p w:rsidR="00E02639" w:rsidRDefault="00E02639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819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196BB3" w:rsidRDefault="00196BB3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611F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8</w:t>
            </w:r>
            <w:r w:rsidR="004F611F" w:rsidRPr="004F611F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lang w:eastAsia="ru-RU"/>
              </w:rPr>
              <w:t>120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192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Стакан   мерный  высокий  с  носиком  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sz w:val="24"/>
                <w:szCs w:val="24"/>
              </w:rPr>
            </w:pPr>
            <w:r>
              <w:t>995,00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995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193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Стекло предметное со шлифованными 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уп.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194</w:t>
            </w:r>
          </w:p>
        </w:tc>
        <w:tc>
          <w:tcPr>
            <w:tcW w:w="5426" w:type="dxa"/>
          </w:tcPr>
          <w:p w:rsidR="00E02639" w:rsidRDefault="00E02639" w:rsidP="00E02639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Фильтровальная  бумага   ГОСТ - 12026 - 76  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8 200,00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8200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295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Часы  процедурные  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sz w:val="24"/>
                <w:szCs w:val="24"/>
              </w:rPr>
            </w:pPr>
            <w:r>
              <w:t>22 880,88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196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Анти-А 1, 10мл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995,00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950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197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Анти-В  10мл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995,00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950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198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Анти-Д  Супер  10 мл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2 300,00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2130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42BC7" w:rsidRDefault="00B42BC7" w:rsidP="009254C8">
      <w:pPr>
        <w:rPr>
          <w:sz w:val="24"/>
          <w:szCs w:val="24"/>
        </w:rPr>
      </w:pPr>
    </w:p>
    <w:p w:rsidR="002930EE" w:rsidRDefault="002930EE" w:rsidP="009254C8">
      <w:pPr>
        <w:rPr>
          <w:sz w:val="24"/>
          <w:szCs w:val="24"/>
        </w:rPr>
      </w:pPr>
    </w:p>
    <w:p w:rsidR="00843B4B" w:rsidRPr="004552A7" w:rsidRDefault="00DE6B2A" w:rsidP="009254C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9D0DC2" w:rsidRPr="004552A7">
        <w:rPr>
          <w:sz w:val="24"/>
          <w:szCs w:val="24"/>
        </w:rPr>
        <w:t xml:space="preserve">ля подведения итогов закупа </w:t>
      </w:r>
      <w:r w:rsidR="00D4656A">
        <w:rPr>
          <w:sz w:val="24"/>
          <w:szCs w:val="24"/>
        </w:rPr>
        <w:t>заказчиком создана к</w:t>
      </w:r>
      <w:r w:rsidR="00EE595A" w:rsidRPr="004552A7">
        <w:rPr>
          <w:sz w:val="24"/>
          <w:szCs w:val="24"/>
        </w:rPr>
        <w:t>омиссия в составе</w:t>
      </w:r>
      <w:r w:rsidR="00843B4B" w:rsidRPr="004552A7">
        <w:rPr>
          <w:sz w:val="24"/>
          <w:szCs w:val="24"/>
        </w:rPr>
        <w:t>:</w:t>
      </w:r>
    </w:p>
    <w:p w:rsidR="009254C8" w:rsidRPr="004552A7" w:rsidRDefault="009254C8" w:rsidP="009254C8">
      <w:pPr>
        <w:rPr>
          <w:sz w:val="24"/>
          <w:szCs w:val="24"/>
        </w:rPr>
      </w:pP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Председатель комиссии:</w:t>
      </w:r>
      <w:r w:rsidR="009254C8" w:rsidRPr="004552A7">
        <w:rPr>
          <w:sz w:val="24"/>
          <w:szCs w:val="24"/>
        </w:rPr>
        <w:t xml:space="preserve"> </w:t>
      </w:r>
      <w:r w:rsidR="00DE6B2A">
        <w:rPr>
          <w:sz w:val="24"/>
          <w:szCs w:val="24"/>
        </w:rPr>
        <w:t>Махатова Г.А.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заместитель директора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Зам</w:t>
      </w:r>
      <w:r w:rsidR="006B30C7">
        <w:rPr>
          <w:sz w:val="24"/>
          <w:szCs w:val="24"/>
        </w:rPr>
        <w:t xml:space="preserve">еститель </w:t>
      </w:r>
      <w:r w:rsidRPr="004552A7">
        <w:rPr>
          <w:sz w:val="24"/>
          <w:szCs w:val="24"/>
        </w:rPr>
        <w:t>председател</w:t>
      </w:r>
      <w:r w:rsidR="006B30C7">
        <w:rPr>
          <w:sz w:val="24"/>
          <w:szCs w:val="24"/>
        </w:rPr>
        <w:t>я</w:t>
      </w:r>
      <w:r w:rsidRPr="004552A7">
        <w:rPr>
          <w:sz w:val="24"/>
          <w:szCs w:val="24"/>
        </w:rPr>
        <w:t xml:space="preserve">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Мухамедгалиева Ш.С.</w:t>
      </w:r>
      <w:r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врач-неонатолог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Члены комиссии:</w:t>
      </w:r>
    </w:p>
    <w:p w:rsidR="00EE5E04" w:rsidRPr="004552A7" w:rsidRDefault="008378E2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Тусупбекова Б.Х</w:t>
      </w:r>
      <w:r w:rsidR="00EE5E04" w:rsidRPr="004552A7">
        <w:rPr>
          <w:sz w:val="24"/>
          <w:szCs w:val="24"/>
        </w:rPr>
        <w:t xml:space="preserve">– </w:t>
      </w:r>
      <w:r w:rsidR="00621B8B">
        <w:rPr>
          <w:sz w:val="24"/>
          <w:szCs w:val="24"/>
        </w:rPr>
        <w:t>заведующая отделением беременных и рожениц</w:t>
      </w:r>
    </w:p>
    <w:p w:rsidR="00EE5E04" w:rsidRPr="004552A7" w:rsidRDefault="00EE5E04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Диметов А.Р. – заведующий хирургическим отделением;</w:t>
      </w:r>
    </w:p>
    <w:p w:rsidR="00EE5E04" w:rsidRPr="004552A7" w:rsidRDefault="00EE5E04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Лазарева И.Ф. – заведующая ДСО;</w:t>
      </w:r>
    </w:p>
    <w:p w:rsidR="00206F9F" w:rsidRPr="00206F9F" w:rsidRDefault="00206F9F" w:rsidP="00206F9F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5.   Олжаев Э.Э. -     </w:t>
      </w:r>
      <w:r w:rsidRPr="00206F9F">
        <w:rPr>
          <w:rFonts w:eastAsia="Times New Roman" w:cs="Times New Roman"/>
          <w:color w:val="000000"/>
          <w:sz w:val="24"/>
          <w:szCs w:val="24"/>
          <w:lang w:eastAsia="ru-RU"/>
        </w:rPr>
        <w:t>заведующий приемного покоя</w:t>
      </w:r>
    </w:p>
    <w:p w:rsidR="00206F9F" w:rsidRPr="00206F9F" w:rsidRDefault="00206F9F" w:rsidP="00206F9F">
      <w:pPr>
        <w:pStyle w:val="a5"/>
        <w:ind w:left="1429"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F70C8" w:rsidRPr="004552A7" w:rsidRDefault="00843B4B" w:rsidP="001F70C8">
      <w:pPr>
        <w:pStyle w:val="a5"/>
        <w:numPr>
          <w:ilvl w:val="0"/>
          <w:numId w:val="6"/>
        </w:numPr>
        <w:rPr>
          <w:sz w:val="24"/>
          <w:szCs w:val="24"/>
        </w:rPr>
      </w:pPr>
      <w:r w:rsidRPr="004552A7">
        <w:rPr>
          <w:sz w:val="24"/>
          <w:szCs w:val="24"/>
        </w:rPr>
        <w:t>Секретарь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Минбаева А.А.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 xml:space="preserve">заведующая </w:t>
      </w:r>
      <w:r w:rsidR="006B30C7">
        <w:rPr>
          <w:sz w:val="24"/>
          <w:szCs w:val="24"/>
        </w:rPr>
        <w:t>аптеки;</w:t>
      </w:r>
    </w:p>
    <w:p w:rsidR="00EE595A" w:rsidRDefault="00EE595A" w:rsidP="009254C8">
      <w:pPr>
        <w:rPr>
          <w:sz w:val="24"/>
          <w:szCs w:val="24"/>
        </w:rPr>
      </w:pPr>
    </w:p>
    <w:p w:rsidR="0081331A" w:rsidRPr="004552A7" w:rsidRDefault="0081331A" w:rsidP="009254C8">
      <w:pPr>
        <w:rPr>
          <w:sz w:val="24"/>
          <w:szCs w:val="24"/>
        </w:rPr>
      </w:pPr>
    </w:p>
    <w:p w:rsidR="00EE595A" w:rsidRDefault="00D4656A" w:rsidP="009254C8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4552A7" w:rsidRPr="004552A7">
        <w:rPr>
          <w:sz w:val="24"/>
          <w:szCs w:val="24"/>
        </w:rPr>
        <w:t>ассмотре</w:t>
      </w:r>
      <w:r>
        <w:rPr>
          <w:sz w:val="24"/>
          <w:szCs w:val="24"/>
        </w:rPr>
        <w:t>в</w:t>
      </w:r>
      <w:r w:rsidR="004552A7" w:rsidRPr="004552A7">
        <w:rPr>
          <w:sz w:val="24"/>
          <w:szCs w:val="24"/>
        </w:rPr>
        <w:t xml:space="preserve"> </w:t>
      </w:r>
      <w:r w:rsidR="00312B46" w:rsidRPr="004552A7">
        <w:rPr>
          <w:sz w:val="24"/>
          <w:szCs w:val="24"/>
        </w:rPr>
        <w:t xml:space="preserve">представленные </w:t>
      </w:r>
      <w:r w:rsidR="009D0DC2" w:rsidRPr="004552A7">
        <w:rPr>
          <w:sz w:val="24"/>
          <w:szCs w:val="24"/>
        </w:rPr>
        <w:t xml:space="preserve">ценовые предложения потенциальных поставщиков </w:t>
      </w:r>
      <w:r>
        <w:rPr>
          <w:sz w:val="24"/>
          <w:szCs w:val="24"/>
        </w:rPr>
        <w:t>комиссия</w:t>
      </w:r>
      <w:r w:rsidR="003C20DF">
        <w:rPr>
          <w:sz w:val="24"/>
          <w:szCs w:val="24"/>
        </w:rPr>
        <w:t xml:space="preserve"> </w:t>
      </w:r>
      <w:r w:rsidR="004552A7" w:rsidRPr="004552A7">
        <w:rPr>
          <w:sz w:val="24"/>
          <w:szCs w:val="24"/>
        </w:rPr>
        <w:t>РЕШИЛА</w:t>
      </w:r>
      <w:r w:rsidR="001F70C8" w:rsidRPr="004552A7">
        <w:rPr>
          <w:sz w:val="24"/>
          <w:szCs w:val="24"/>
        </w:rPr>
        <w:t>:</w:t>
      </w:r>
    </w:p>
    <w:p w:rsidR="00B40516" w:rsidRDefault="00B40516" w:rsidP="009254C8">
      <w:pPr>
        <w:rPr>
          <w:sz w:val="24"/>
          <w:szCs w:val="24"/>
        </w:rPr>
      </w:pPr>
    </w:p>
    <w:p w:rsidR="0081331A" w:rsidRPr="00D55134" w:rsidRDefault="0081331A" w:rsidP="00D55134">
      <w:pPr>
        <w:rPr>
          <w:sz w:val="24"/>
          <w:szCs w:val="24"/>
          <w:highlight w:val="yellow"/>
        </w:rPr>
      </w:pPr>
    </w:p>
    <w:p w:rsidR="00EB06B3" w:rsidRPr="00B20EF6" w:rsidRDefault="00156E7A" w:rsidP="00156E7A">
      <w:pPr>
        <w:pStyle w:val="a5"/>
        <w:numPr>
          <w:ilvl w:val="0"/>
          <w:numId w:val="5"/>
        </w:numPr>
        <w:ind w:left="644"/>
        <w:jc w:val="left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Признать закуп по лотом </w:t>
      </w:r>
      <w:r w:rsidR="00181493">
        <w:rPr>
          <w:sz w:val="24"/>
          <w:szCs w:val="24"/>
        </w:rPr>
        <w:t>№1</w:t>
      </w:r>
      <w:r w:rsidR="00FC25E0">
        <w:rPr>
          <w:sz w:val="24"/>
          <w:szCs w:val="24"/>
        </w:rPr>
        <w:t>,2,5,6,7,8,9,10,11,12,13,14,16,17,18,19,20,21,22,23,24,25,26,28,29,30,31,32,33,34,35,38,41,42,43,44,45,46,47,48,49,50,51,52,</w:t>
      </w:r>
      <w:r w:rsidR="00181493">
        <w:rPr>
          <w:sz w:val="24"/>
          <w:szCs w:val="24"/>
        </w:rPr>
        <w:t xml:space="preserve"> </w:t>
      </w:r>
      <w:r w:rsidR="00FC25E0">
        <w:rPr>
          <w:sz w:val="24"/>
          <w:szCs w:val="24"/>
        </w:rPr>
        <w:t>53,54,55,56,57,58,59,65,66,68,69,70,71,72,73,74,75,77,78,79,80,81,82,83,84,85,86,88,89,90,91,92,93,94,96,97,98</w:t>
      </w:r>
      <w:r w:rsidR="00EB06B3" w:rsidRPr="009B5038">
        <w:rPr>
          <w:sz w:val="24"/>
          <w:szCs w:val="24"/>
        </w:rPr>
        <w:t xml:space="preserve"> </w:t>
      </w:r>
      <w:r w:rsidR="00FC24C1">
        <w:rPr>
          <w:sz w:val="24"/>
          <w:szCs w:val="24"/>
        </w:rPr>
        <w:t xml:space="preserve"> </w:t>
      </w:r>
      <w:r w:rsidR="00EB06B3" w:rsidRPr="009B5038">
        <w:rPr>
          <w:sz w:val="24"/>
          <w:szCs w:val="24"/>
        </w:rPr>
        <w:t>способом запроса ценовых предложений не состоявшимся, по причине получения менее двух ценовых предложений потенциал</w:t>
      </w:r>
      <w:r w:rsidR="00FC24C1">
        <w:rPr>
          <w:sz w:val="24"/>
          <w:szCs w:val="24"/>
        </w:rPr>
        <w:t>ьных поставщиков, согласно п.131</w:t>
      </w:r>
      <w:r w:rsidR="00EB06B3" w:rsidRPr="009B5038">
        <w:rPr>
          <w:sz w:val="24"/>
          <w:szCs w:val="24"/>
        </w:rPr>
        <w:t xml:space="preserve"> Правил. Провести закуп по указанным лотам способом из одного источника у потенциальных поставщиков, представивших ценовые предл</w:t>
      </w:r>
      <w:r w:rsidR="00FC24C1">
        <w:rPr>
          <w:sz w:val="24"/>
          <w:szCs w:val="24"/>
        </w:rPr>
        <w:t>ожения, на основании пп.2) п.133</w:t>
      </w:r>
      <w:r w:rsidR="00EB06B3" w:rsidRPr="009B5038">
        <w:rPr>
          <w:sz w:val="24"/>
          <w:szCs w:val="24"/>
        </w:rPr>
        <w:t xml:space="preserve"> Правил.</w:t>
      </w:r>
    </w:p>
    <w:p w:rsidR="00B20EF6" w:rsidRPr="00784CE6" w:rsidRDefault="00FC24C1" w:rsidP="00B20EF6">
      <w:pPr>
        <w:pStyle w:val="a5"/>
        <w:numPr>
          <w:ilvl w:val="0"/>
          <w:numId w:val="5"/>
        </w:numPr>
        <w:ind w:left="644"/>
        <w:rPr>
          <w:sz w:val="24"/>
          <w:szCs w:val="24"/>
          <w:highlight w:val="yellow"/>
        </w:rPr>
      </w:pPr>
      <w:r>
        <w:rPr>
          <w:sz w:val="24"/>
          <w:szCs w:val="24"/>
        </w:rPr>
        <w:t>По лотам №</w:t>
      </w:r>
      <w:r w:rsidR="00FC25E0">
        <w:rPr>
          <w:sz w:val="24"/>
          <w:szCs w:val="24"/>
        </w:rPr>
        <w:t xml:space="preserve"> 3,4,15,27,36,37,40,61,62,63,64,60,67,76,87,95</w:t>
      </w:r>
      <w:r w:rsidR="00B20EF6">
        <w:rPr>
          <w:sz w:val="24"/>
          <w:szCs w:val="24"/>
        </w:rPr>
        <w:t>- провести повторную закупку способом запрос ценовых предложений.</w:t>
      </w:r>
    </w:p>
    <w:p w:rsidR="00B20EF6" w:rsidRPr="009B5038" w:rsidRDefault="00B20EF6" w:rsidP="00B20EF6">
      <w:pPr>
        <w:pStyle w:val="a5"/>
        <w:ind w:left="644" w:firstLine="0"/>
        <w:rPr>
          <w:sz w:val="24"/>
          <w:szCs w:val="24"/>
          <w:highlight w:val="yellow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</w:tblCellMar>
        <w:tblLook w:val="04A0"/>
      </w:tblPr>
      <w:tblGrid>
        <w:gridCol w:w="4831"/>
        <w:gridCol w:w="454"/>
        <w:gridCol w:w="4801"/>
        <w:gridCol w:w="432"/>
        <w:gridCol w:w="4268"/>
      </w:tblGrid>
      <w:tr w:rsidR="00D84979" w:rsidTr="00065F07">
        <w:tc>
          <w:tcPr>
            <w:tcW w:w="4831" w:type="dxa"/>
          </w:tcPr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454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D84979" w:rsidRDefault="001354B0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Арысова Г.Д.</w:t>
            </w:r>
          </w:p>
        </w:tc>
      </w:tr>
      <w:tr w:rsidR="00D84979" w:rsidTr="00065F07">
        <w:tc>
          <w:tcPr>
            <w:tcW w:w="4831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54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Мухамедгалиева Ш.С.</w:t>
            </w:r>
          </w:p>
        </w:tc>
      </w:tr>
      <w:tr w:rsidR="00B20EF6" w:rsidTr="00065F07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Диметов А.Р.</w:t>
            </w:r>
          </w:p>
        </w:tc>
      </w:tr>
      <w:tr w:rsidR="00B20EF6" w:rsidTr="00065F07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И.Ф.</w:t>
            </w: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Олжаев Э.Э.</w:t>
            </w: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3B246A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</w:tr>
      <w:tr w:rsidR="00B20EF6" w:rsidTr="0091501F">
        <w:tc>
          <w:tcPr>
            <w:tcW w:w="4831" w:type="dxa"/>
          </w:tcPr>
          <w:p w:rsidR="00B20EF6" w:rsidRDefault="00335A37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B20EF6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Минбаева А.А.</w:t>
            </w:r>
          </w:p>
        </w:tc>
      </w:tr>
    </w:tbl>
    <w:p w:rsidR="00D84979" w:rsidRDefault="00D84979" w:rsidP="00453841">
      <w:pPr>
        <w:pStyle w:val="a5"/>
        <w:ind w:left="360" w:firstLine="0"/>
        <w:rPr>
          <w:sz w:val="24"/>
          <w:szCs w:val="24"/>
        </w:rPr>
      </w:pPr>
    </w:p>
    <w:sectPr w:rsidR="00D84979" w:rsidSect="00290BBC">
      <w:footerReference w:type="default" r:id="rId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145" w:rsidRDefault="00F85145" w:rsidP="00A4213E">
      <w:r>
        <w:separator/>
      </w:r>
    </w:p>
  </w:endnote>
  <w:endnote w:type="continuationSeparator" w:id="1">
    <w:p w:rsidR="00F85145" w:rsidRDefault="00F85145" w:rsidP="00A4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3664"/>
      <w:docPartObj>
        <w:docPartGallery w:val="Page Numbers (Bottom of Page)"/>
        <w:docPartUnique/>
      </w:docPartObj>
    </w:sdtPr>
    <w:sdtContent>
      <w:p w:rsidR="00E935F9" w:rsidRDefault="00E935F9">
        <w:pPr>
          <w:pStyle w:val="a9"/>
          <w:jc w:val="right"/>
        </w:pPr>
        <w:fldSimple w:instr=" PAGE   \* MERGEFORMAT ">
          <w:r w:rsidR="00481775">
            <w:rPr>
              <w:noProof/>
            </w:rPr>
            <w:t>12</w:t>
          </w:r>
        </w:fldSimple>
      </w:p>
    </w:sdtContent>
  </w:sdt>
  <w:p w:rsidR="00E935F9" w:rsidRDefault="00E935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145" w:rsidRDefault="00F85145" w:rsidP="00A4213E">
      <w:r>
        <w:separator/>
      </w:r>
    </w:p>
  </w:footnote>
  <w:footnote w:type="continuationSeparator" w:id="1">
    <w:p w:rsidR="00F85145" w:rsidRDefault="00F85145" w:rsidP="00A42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FCD"/>
    <w:multiLevelType w:val="hybridMultilevel"/>
    <w:tmpl w:val="5EB498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830603"/>
    <w:multiLevelType w:val="hybridMultilevel"/>
    <w:tmpl w:val="BACCA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BB0B41"/>
    <w:multiLevelType w:val="hybridMultilevel"/>
    <w:tmpl w:val="FA402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1B3D2D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1E37E86"/>
    <w:multiLevelType w:val="hybridMultilevel"/>
    <w:tmpl w:val="47F4E9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905053"/>
    <w:multiLevelType w:val="hybridMultilevel"/>
    <w:tmpl w:val="7068C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0433FF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B4B"/>
    <w:rsid w:val="0000212E"/>
    <w:rsid w:val="00045078"/>
    <w:rsid w:val="00065F07"/>
    <w:rsid w:val="00086D80"/>
    <w:rsid w:val="000950E8"/>
    <w:rsid w:val="00097583"/>
    <w:rsid w:val="000A5C56"/>
    <w:rsid w:val="000B4F12"/>
    <w:rsid w:val="000E0093"/>
    <w:rsid w:val="000E6FC5"/>
    <w:rsid w:val="000F349D"/>
    <w:rsid w:val="001013B2"/>
    <w:rsid w:val="001354B0"/>
    <w:rsid w:val="00140245"/>
    <w:rsid w:val="001552DA"/>
    <w:rsid w:val="00156E7A"/>
    <w:rsid w:val="00162A96"/>
    <w:rsid w:val="00181493"/>
    <w:rsid w:val="00186B07"/>
    <w:rsid w:val="00190964"/>
    <w:rsid w:val="00196BB3"/>
    <w:rsid w:val="001B016D"/>
    <w:rsid w:val="001B41FE"/>
    <w:rsid w:val="001B509F"/>
    <w:rsid w:val="001B6D41"/>
    <w:rsid w:val="001C659D"/>
    <w:rsid w:val="001F4D45"/>
    <w:rsid w:val="001F70C8"/>
    <w:rsid w:val="00205AA9"/>
    <w:rsid w:val="00206F9F"/>
    <w:rsid w:val="002343A3"/>
    <w:rsid w:val="00245514"/>
    <w:rsid w:val="00267AA5"/>
    <w:rsid w:val="00270703"/>
    <w:rsid w:val="00283F2D"/>
    <w:rsid w:val="00286F39"/>
    <w:rsid w:val="00290BBC"/>
    <w:rsid w:val="002930EE"/>
    <w:rsid w:val="002957D4"/>
    <w:rsid w:val="00297A9B"/>
    <w:rsid w:val="002A07FF"/>
    <w:rsid w:val="002C7B98"/>
    <w:rsid w:val="002D1AEB"/>
    <w:rsid w:val="002D6AA0"/>
    <w:rsid w:val="002E4BFC"/>
    <w:rsid w:val="00300713"/>
    <w:rsid w:val="00310EE6"/>
    <w:rsid w:val="00312B46"/>
    <w:rsid w:val="00314B35"/>
    <w:rsid w:val="0031540A"/>
    <w:rsid w:val="00315D22"/>
    <w:rsid w:val="003166AF"/>
    <w:rsid w:val="003215EF"/>
    <w:rsid w:val="003232A6"/>
    <w:rsid w:val="00335A37"/>
    <w:rsid w:val="0035151E"/>
    <w:rsid w:val="00353E2E"/>
    <w:rsid w:val="003717CF"/>
    <w:rsid w:val="00385B16"/>
    <w:rsid w:val="003A08D8"/>
    <w:rsid w:val="003A7AB8"/>
    <w:rsid w:val="003B246A"/>
    <w:rsid w:val="003B24C2"/>
    <w:rsid w:val="003C20DF"/>
    <w:rsid w:val="003C5FAE"/>
    <w:rsid w:val="003F0C2F"/>
    <w:rsid w:val="00413130"/>
    <w:rsid w:val="00421B0A"/>
    <w:rsid w:val="00437BF4"/>
    <w:rsid w:val="00453841"/>
    <w:rsid w:val="0045437A"/>
    <w:rsid w:val="004552A7"/>
    <w:rsid w:val="00473F3D"/>
    <w:rsid w:val="004755E4"/>
    <w:rsid w:val="00481775"/>
    <w:rsid w:val="0049071A"/>
    <w:rsid w:val="0049590D"/>
    <w:rsid w:val="004971FE"/>
    <w:rsid w:val="004C35C4"/>
    <w:rsid w:val="004C43AF"/>
    <w:rsid w:val="004E3473"/>
    <w:rsid w:val="004E36D1"/>
    <w:rsid w:val="004F2E4B"/>
    <w:rsid w:val="004F611F"/>
    <w:rsid w:val="00513518"/>
    <w:rsid w:val="005137C3"/>
    <w:rsid w:val="0052337F"/>
    <w:rsid w:val="005519E2"/>
    <w:rsid w:val="00574DB5"/>
    <w:rsid w:val="00584C98"/>
    <w:rsid w:val="005863AF"/>
    <w:rsid w:val="005926CE"/>
    <w:rsid w:val="005A2209"/>
    <w:rsid w:val="005B5C4F"/>
    <w:rsid w:val="005D4134"/>
    <w:rsid w:val="005E0148"/>
    <w:rsid w:val="005F13C5"/>
    <w:rsid w:val="00616717"/>
    <w:rsid w:val="00616DE4"/>
    <w:rsid w:val="00617A61"/>
    <w:rsid w:val="00621B8B"/>
    <w:rsid w:val="0064394B"/>
    <w:rsid w:val="006544BD"/>
    <w:rsid w:val="006622F2"/>
    <w:rsid w:val="00663778"/>
    <w:rsid w:val="0066673A"/>
    <w:rsid w:val="00686B67"/>
    <w:rsid w:val="0069257C"/>
    <w:rsid w:val="006B30C7"/>
    <w:rsid w:val="006D4490"/>
    <w:rsid w:val="006E6C75"/>
    <w:rsid w:val="006E6CDF"/>
    <w:rsid w:val="006F01C2"/>
    <w:rsid w:val="006F1C25"/>
    <w:rsid w:val="00703330"/>
    <w:rsid w:val="0071377C"/>
    <w:rsid w:val="00714A3D"/>
    <w:rsid w:val="007344FA"/>
    <w:rsid w:val="007349B0"/>
    <w:rsid w:val="00765FE9"/>
    <w:rsid w:val="00771750"/>
    <w:rsid w:val="007765DE"/>
    <w:rsid w:val="00777CB4"/>
    <w:rsid w:val="00784CE6"/>
    <w:rsid w:val="00792E8F"/>
    <w:rsid w:val="00796BD3"/>
    <w:rsid w:val="007A5AD8"/>
    <w:rsid w:val="007A7B79"/>
    <w:rsid w:val="007B2FD8"/>
    <w:rsid w:val="007C4CC4"/>
    <w:rsid w:val="007E0795"/>
    <w:rsid w:val="007F15F4"/>
    <w:rsid w:val="007F6783"/>
    <w:rsid w:val="0081331A"/>
    <w:rsid w:val="00814020"/>
    <w:rsid w:val="0083005D"/>
    <w:rsid w:val="008378E2"/>
    <w:rsid w:val="00837D6F"/>
    <w:rsid w:val="00841532"/>
    <w:rsid w:val="00843B4B"/>
    <w:rsid w:val="0084699B"/>
    <w:rsid w:val="008836AD"/>
    <w:rsid w:val="00894192"/>
    <w:rsid w:val="008A1EB0"/>
    <w:rsid w:val="008C6713"/>
    <w:rsid w:val="008C6D3C"/>
    <w:rsid w:val="008D264A"/>
    <w:rsid w:val="008D2B71"/>
    <w:rsid w:val="008E4A2A"/>
    <w:rsid w:val="008E6467"/>
    <w:rsid w:val="008F1375"/>
    <w:rsid w:val="008F5E9B"/>
    <w:rsid w:val="008F759D"/>
    <w:rsid w:val="0091501F"/>
    <w:rsid w:val="00920012"/>
    <w:rsid w:val="0092179D"/>
    <w:rsid w:val="009254C8"/>
    <w:rsid w:val="00930381"/>
    <w:rsid w:val="00936714"/>
    <w:rsid w:val="009432E3"/>
    <w:rsid w:val="009477CF"/>
    <w:rsid w:val="00950D74"/>
    <w:rsid w:val="009A3476"/>
    <w:rsid w:val="009B1239"/>
    <w:rsid w:val="009B5038"/>
    <w:rsid w:val="009B5A01"/>
    <w:rsid w:val="009D0DC2"/>
    <w:rsid w:val="009D4620"/>
    <w:rsid w:val="009F0F27"/>
    <w:rsid w:val="009F7B76"/>
    <w:rsid w:val="00A02E0B"/>
    <w:rsid w:val="00A35FE4"/>
    <w:rsid w:val="00A4213E"/>
    <w:rsid w:val="00A4241D"/>
    <w:rsid w:val="00A42990"/>
    <w:rsid w:val="00A53638"/>
    <w:rsid w:val="00A55227"/>
    <w:rsid w:val="00A71C1B"/>
    <w:rsid w:val="00A87483"/>
    <w:rsid w:val="00AA153C"/>
    <w:rsid w:val="00AA63CA"/>
    <w:rsid w:val="00AD3CB0"/>
    <w:rsid w:val="00AE5D0E"/>
    <w:rsid w:val="00AE7EDE"/>
    <w:rsid w:val="00AF3C48"/>
    <w:rsid w:val="00B20EF6"/>
    <w:rsid w:val="00B22313"/>
    <w:rsid w:val="00B40516"/>
    <w:rsid w:val="00B42BC7"/>
    <w:rsid w:val="00B57E43"/>
    <w:rsid w:val="00B97A06"/>
    <w:rsid w:val="00BA4467"/>
    <w:rsid w:val="00BB0CD0"/>
    <w:rsid w:val="00BB428A"/>
    <w:rsid w:val="00BC3F17"/>
    <w:rsid w:val="00BD04BD"/>
    <w:rsid w:val="00BD4F13"/>
    <w:rsid w:val="00BE6D29"/>
    <w:rsid w:val="00BE76B7"/>
    <w:rsid w:val="00BF57A2"/>
    <w:rsid w:val="00C21E95"/>
    <w:rsid w:val="00C26566"/>
    <w:rsid w:val="00C27D98"/>
    <w:rsid w:val="00C34AA0"/>
    <w:rsid w:val="00C36D43"/>
    <w:rsid w:val="00C47944"/>
    <w:rsid w:val="00C63A39"/>
    <w:rsid w:val="00C64D1F"/>
    <w:rsid w:val="00C83A37"/>
    <w:rsid w:val="00C844C4"/>
    <w:rsid w:val="00C916D0"/>
    <w:rsid w:val="00C9609F"/>
    <w:rsid w:val="00C9627D"/>
    <w:rsid w:val="00CA0EA4"/>
    <w:rsid w:val="00CA660F"/>
    <w:rsid w:val="00CA7265"/>
    <w:rsid w:val="00CD1599"/>
    <w:rsid w:val="00CD3DDC"/>
    <w:rsid w:val="00CD5644"/>
    <w:rsid w:val="00CE6DD8"/>
    <w:rsid w:val="00D013B5"/>
    <w:rsid w:val="00D3738B"/>
    <w:rsid w:val="00D4656A"/>
    <w:rsid w:val="00D55134"/>
    <w:rsid w:val="00D61820"/>
    <w:rsid w:val="00D6732C"/>
    <w:rsid w:val="00D67C79"/>
    <w:rsid w:val="00D73D6D"/>
    <w:rsid w:val="00D815E9"/>
    <w:rsid w:val="00D84979"/>
    <w:rsid w:val="00D922E1"/>
    <w:rsid w:val="00D96131"/>
    <w:rsid w:val="00DB4886"/>
    <w:rsid w:val="00DB5CB0"/>
    <w:rsid w:val="00DB732C"/>
    <w:rsid w:val="00DC21EC"/>
    <w:rsid w:val="00DC6E0B"/>
    <w:rsid w:val="00DD0C71"/>
    <w:rsid w:val="00DD715D"/>
    <w:rsid w:val="00DE6B2A"/>
    <w:rsid w:val="00E02639"/>
    <w:rsid w:val="00E02AFE"/>
    <w:rsid w:val="00E07D3D"/>
    <w:rsid w:val="00E16F88"/>
    <w:rsid w:val="00E25871"/>
    <w:rsid w:val="00E311A8"/>
    <w:rsid w:val="00E33065"/>
    <w:rsid w:val="00E617E2"/>
    <w:rsid w:val="00E80DB4"/>
    <w:rsid w:val="00E83323"/>
    <w:rsid w:val="00E84BC5"/>
    <w:rsid w:val="00E86434"/>
    <w:rsid w:val="00E935F9"/>
    <w:rsid w:val="00EA47A6"/>
    <w:rsid w:val="00EB06B3"/>
    <w:rsid w:val="00EB40AD"/>
    <w:rsid w:val="00EB6095"/>
    <w:rsid w:val="00EC7092"/>
    <w:rsid w:val="00ED5EE7"/>
    <w:rsid w:val="00ED6803"/>
    <w:rsid w:val="00EE595A"/>
    <w:rsid w:val="00EE5E04"/>
    <w:rsid w:val="00EF77CC"/>
    <w:rsid w:val="00F00855"/>
    <w:rsid w:val="00F037B5"/>
    <w:rsid w:val="00F15BB9"/>
    <w:rsid w:val="00F2191E"/>
    <w:rsid w:val="00F24A79"/>
    <w:rsid w:val="00F31520"/>
    <w:rsid w:val="00F335BA"/>
    <w:rsid w:val="00F50329"/>
    <w:rsid w:val="00F7700A"/>
    <w:rsid w:val="00F85145"/>
    <w:rsid w:val="00F878BC"/>
    <w:rsid w:val="00F94F05"/>
    <w:rsid w:val="00FA35E1"/>
    <w:rsid w:val="00FC24C1"/>
    <w:rsid w:val="00FC25E0"/>
    <w:rsid w:val="00FC58F7"/>
    <w:rsid w:val="00FF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C8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CE6DD8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8"/>
    <w:rPr>
      <w:rFonts w:ascii="Arial" w:eastAsia="Times New Roman" w:hAnsi="Arial" w:cs="Times New Roman"/>
      <w:b/>
      <w:bCs/>
      <w:kern w:val="36"/>
      <w:sz w:val="20"/>
      <w:szCs w:val="48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54C8"/>
    <w:pPr>
      <w:ind w:left="720"/>
      <w:contextualSpacing/>
    </w:pPr>
  </w:style>
  <w:style w:type="table" w:styleId="a6">
    <w:name w:val="Table Grid"/>
    <w:basedOn w:val="a1"/>
    <w:uiPriority w:val="59"/>
    <w:rsid w:val="00D84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421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213E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unhideWhenUsed/>
    <w:rsid w:val="00A421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213E"/>
    <w:rPr>
      <w:rFonts w:ascii="Times New Roman" w:hAnsi="Times New Roman"/>
      <w:sz w:val="20"/>
    </w:rPr>
  </w:style>
  <w:style w:type="paragraph" w:styleId="ab">
    <w:name w:val="No Spacing"/>
    <w:uiPriority w:val="1"/>
    <w:qFormat/>
    <w:rsid w:val="00186B07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20">
    <w:name w:val="Заголовок 2 Знак"/>
    <w:basedOn w:val="a0"/>
    <w:link w:val="2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7033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330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70333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03330"/>
    <w:rPr>
      <w:color w:val="800080"/>
      <w:u w:val="single"/>
    </w:rPr>
  </w:style>
  <w:style w:type="paragraph" w:customStyle="1" w:styleId="xl69">
    <w:name w:val="xl6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71">
    <w:name w:val="xl7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2">
    <w:name w:val="xl7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3">
    <w:name w:val="xl7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4">
    <w:name w:val="xl7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5">
    <w:name w:val="xl75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6">
    <w:name w:val="xl76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7">
    <w:name w:val="xl77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8">
    <w:name w:val="xl78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9">
    <w:name w:val="xl7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0">
    <w:name w:val="xl8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1">
    <w:name w:val="xl8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2">
    <w:name w:val="xl8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3">
    <w:name w:val="xl8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4">
    <w:name w:val="xl8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5">
    <w:name w:val="xl85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86">
    <w:name w:val="xl86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7">
    <w:name w:val="xl87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8">
    <w:name w:val="xl88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89">
    <w:name w:val="xl8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0">
    <w:name w:val="xl9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91">
    <w:name w:val="xl9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2">
    <w:name w:val="xl9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93">
    <w:name w:val="xl9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4">
    <w:name w:val="xl9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E0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558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4722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13A6-6C47-4D1C-A95F-4E4C6F4D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1</Pages>
  <Words>4320</Words>
  <Characters>24627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cp:lastPrinted>2023-03-27T05:47:00Z</cp:lastPrinted>
  <dcterms:created xsi:type="dcterms:W3CDTF">2017-10-10T10:28:00Z</dcterms:created>
  <dcterms:modified xsi:type="dcterms:W3CDTF">2023-03-27T07:29:00Z</dcterms:modified>
</cp:coreProperties>
</file>