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3D051C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03.07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3D051C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№2023-08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C36D43" w:rsidRDefault="009477CF" w:rsidP="009477CF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г.Сатпаев» управления здравоо</w:t>
      </w:r>
      <w:r w:rsidR="00C36D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хранения область </w:t>
      </w:r>
      <w:r w:rsidR="00C36D43">
        <w:rPr>
          <w:rFonts w:eastAsia="Times New Roman" w:cs="Times New Roman"/>
          <w:color w:val="000000"/>
          <w:sz w:val="24"/>
          <w:szCs w:val="24"/>
          <w:lang w:val="kk-KZ" w:eastAsia="ru-RU"/>
        </w:rPr>
        <w:t>Ұлытау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</w:t>
      </w:r>
      <w:r w:rsidR="00C36D43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 xml:space="preserve">асть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D43" w:rsidRPr="004552A7" w:rsidRDefault="00C36D43" w:rsidP="00C36D43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Pr="004552A7">
        <w:rPr>
          <w:rFonts w:cs="Times New Roman"/>
          <w:sz w:val="24"/>
          <w:szCs w:val="24"/>
        </w:rPr>
        <w:t>1 Пост</w:t>
      </w:r>
      <w:r>
        <w:rPr>
          <w:rFonts w:cs="Times New Roman"/>
          <w:sz w:val="24"/>
          <w:szCs w:val="24"/>
        </w:rPr>
        <w:t>ановления Правительства РК от 04 июня 2021 г. №375</w:t>
      </w:r>
      <w:r w:rsidRPr="004552A7">
        <w:rPr>
          <w:rFonts w:cs="Times New Roman"/>
          <w:sz w:val="24"/>
          <w:szCs w:val="24"/>
        </w:rPr>
        <w:t xml:space="preserve"> «Об утверждении Правил организации и проведения закупа лекарств</w:t>
      </w:r>
      <w:r>
        <w:rPr>
          <w:rFonts w:cs="Times New Roman"/>
          <w:sz w:val="24"/>
          <w:szCs w:val="24"/>
        </w:rPr>
        <w:t>енных средств,медицинских</w:t>
      </w:r>
      <w:r w:rsidRPr="004552A7">
        <w:rPr>
          <w:rFonts w:cs="Times New Roman"/>
          <w:sz w:val="24"/>
          <w:szCs w:val="24"/>
        </w:rPr>
        <w:t xml:space="preserve"> изделий и </w:t>
      </w:r>
      <w:r>
        <w:rPr>
          <w:rFonts w:cs="Times New Roman"/>
          <w:sz w:val="24"/>
          <w:szCs w:val="24"/>
        </w:rPr>
        <w:t>специализированных лечебных  продуктов в рамках</w:t>
      </w:r>
      <w:r w:rsidRPr="004552A7">
        <w:rPr>
          <w:rFonts w:cs="Times New Roman"/>
          <w:sz w:val="24"/>
          <w:szCs w:val="24"/>
        </w:rPr>
        <w:t xml:space="preserve"> гарантированного объема бесплатной медицинской помощи и</w:t>
      </w:r>
      <w:r>
        <w:rPr>
          <w:rFonts w:cs="Times New Roman"/>
          <w:sz w:val="24"/>
          <w:szCs w:val="24"/>
        </w:rPr>
        <w:t xml:space="preserve"> (или)</w:t>
      </w:r>
      <w:r w:rsidRPr="004552A7">
        <w:rPr>
          <w:rFonts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>
        <w:rPr>
          <w:rFonts w:cs="Times New Roman"/>
          <w:sz w:val="24"/>
          <w:szCs w:val="24"/>
        </w:rPr>
        <w:t>, фармацевтических услуг</w:t>
      </w:r>
      <w:r w:rsidRPr="004552A7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207"/>
        <w:gridCol w:w="4097"/>
        <w:gridCol w:w="1694"/>
        <w:gridCol w:w="1264"/>
        <w:gridCol w:w="1460"/>
        <w:gridCol w:w="1451"/>
      </w:tblGrid>
      <w:tr w:rsidR="00EB06B3" w:rsidRPr="00A55227" w:rsidTr="00F9670F">
        <w:trPr>
          <w:trHeight w:val="706"/>
        </w:trPr>
        <w:tc>
          <w:tcPr>
            <w:tcW w:w="628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4C650D" w:rsidRPr="00703330" w:rsidTr="006A65C0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Cs w:val="20"/>
              </w:rPr>
            </w:pPr>
            <w:bookmarkStart w:id="0" w:name="_GoBack" w:colFirst="6" w:colLast="6"/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0  (M3,5)  колющая - taper point 1/2 circle     90сm фиолетовая HR  40mm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0D" w:rsidRDefault="004C650D" w:rsidP="00C73906">
            <w:pPr>
              <w:ind w:firstLine="0"/>
              <w:rPr>
                <w:rFonts w:asciiTheme="minorHAnsi" w:hAnsiTheme="minorHAnsi"/>
                <w:sz w:val="22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LINK Excel.Sheet.8 "D:\\Desktop\\закуп 2023г\\2023-05-23 -  Приложение к Объявлению №9 - .xlsx" "прил3!R7C3" \a \f 4 \h </w:instrText>
            </w:r>
            <w:r>
              <w:rPr>
                <w:szCs w:val="20"/>
              </w:rPr>
              <w:fldChar w:fldCharType="separate"/>
            </w:r>
          </w:p>
          <w:p w:rsidR="004C650D" w:rsidRPr="004C650D" w:rsidRDefault="004C650D" w:rsidP="004C650D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C650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Нить хирургическая стерильная рассасывающаяся из полиглактина-сополимера, плетеная, полифиламентная, с покрытием, облегчающим проведение нити через ткани (из сополимера гликолида, L- лактида и стеарата кальция не менее 1%). Полиглактин 910 (гликолидная кислота 90%, L- лактид 10%), сополимер. нить сохраняет 75% прочности на разрыв IN VIVO через 2 недели, 50% через 3 недели, 25% через 4 недели, срок полного рассасывания 56-70 дней.  Нить окрашенная в фиолетовый цвет для улучшения визуализации в ране. Толщина нити   USP 0 (M3,5)   длина нити не менее 85см и не более 90cm фиолетовая. Игла из </w:t>
            </w:r>
            <w:r w:rsidRPr="004C650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Н/cм, что предотвращает необходимость замены иглы. Соотношение диаметра нити и иглы 1:1. Округлый корпус и конический наконечник, колющая, сплав Эталлой, 1/2 окружности, 40 mm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травмирования ткани. Форма иглы со сглаженной формой иглы разработана, чтобы позволить максимальную стабильность в иглодержателе). Наличие CЕ Certificate производителя.  Срок годности не менее 59 месяцев, после стерилизации. Метод стерилизации этилен оксид.</w:t>
            </w:r>
          </w:p>
          <w:p w:rsidR="004C650D" w:rsidRDefault="004C650D" w:rsidP="004C650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t>жидкий  для  реакции  агглютинации   ( РА ) , 2мл/амп№10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50D" w:rsidRDefault="004C650D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687000</w:t>
            </w:r>
          </w:p>
        </w:tc>
      </w:tr>
      <w:tr w:rsidR="004C650D" w:rsidRPr="00703330" w:rsidTr="00203CBD">
        <w:trPr>
          <w:trHeight w:val="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1  (M4)  колющая - taper point 1/2 circle  HR  40mm длина нити 90сm фиолетовая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Нить хирургическая стерильная рассасывающаяся из полиглактина-сополимера, плетеная, полифиламентная, с покрытием, облегчающим проведение нити через ткани (из сополимера гликолида, L- лактида и стеарата кальция не менее 1%). Полиглактин 910 (гликолидная кислота 90%, L- лактид 10%), сополимер. нить сохраняет 75% прочности на разрыв IN VIVO через 2 недели, 50% через 3 недели, 25% через 4 недели, срок полного рассасывания 56-70 дней.  Нить, окрашенная в фиолетовый цвет для улучшения визуализации в ране. Толщина нити   USP 1 (M 4)   длина нити не менее 85см и не более 90cm фиолетовая.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Н/cм, что предотвращает необходимость замены иглы. Соотношение диаметра нити и иглы 1:1. Округлый корпус и конический наконечник, колющая, сплав Эталлой, 1/2 окружности, 40mm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травмирования ткани. Форма иглы со сглаженной формой иглы </w:t>
            </w:r>
            <w:r>
              <w:rPr>
                <w:color w:val="000000"/>
                <w:sz w:val="16"/>
                <w:szCs w:val="16"/>
              </w:rPr>
              <w:lastRenderedPageBreak/>
              <w:t>разработана, чтобы позволить максимальную стабильность в иглодержателе). Наличие CЕ Certificate производителя.  Срок годности не менее 59 месяцев, после стерилизации. Метод стерилизации этилен оксид.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916000</w:t>
            </w:r>
          </w:p>
        </w:tc>
      </w:tr>
      <w:tr w:rsidR="004C650D" w:rsidRPr="00703330" w:rsidTr="00203CBD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0D" w:rsidRDefault="004C65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0D" w:rsidRDefault="004C650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50D" w:rsidRDefault="004C650D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0D" w:rsidRDefault="004C650D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35460</w:t>
            </w:r>
          </w:p>
        </w:tc>
      </w:tr>
      <w:tr w:rsidR="004C650D" w:rsidRPr="00703330" w:rsidTr="00F9670F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 w:rsidP="002D1AE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0D" w:rsidRPr="00045421" w:rsidRDefault="004C650D">
            <w:pPr>
              <w:rPr>
                <w:b/>
                <w:color w:val="000000"/>
                <w:szCs w:val="20"/>
              </w:rPr>
            </w:pPr>
            <w:r w:rsidRPr="00045421">
              <w:rPr>
                <w:b/>
                <w:color w:val="000000"/>
                <w:szCs w:val="20"/>
              </w:rPr>
              <w:t>ИТОГО: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0D" w:rsidRDefault="004C650D" w:rsidP="00E0263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50D" w:rsidRDefault="004C650D">
            <w:pPr>
              <w:jc w:val="center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Default="004C650D" w:rsidP="002957D4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D" w:rsidRPr="00045421" w:rsidRDefault="004C650D" w:rsidP="00922CF3">
            <w:pPr>
              <w:ind w:firstLine="0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1638460,00</w:t>
            </w:r>
          </w:p>
        </w:tc>
      </w:tr>
      <w:bookmarkEnd w:id="0"/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D051C">
        <w:t>ИП</w:t>
      </w:r>
      <w:r w:rsidR="00300713">
        <w:t xml:space="preserve"> «</w:t>
      </w:r>
      <w:r w:rsidR="003D051C">
        <w:t>ДиФарм</w:t>
      </w:r>
      <w:r w:rsidR="002930EE">
        <w:t xml:space="preserve">» </w:t>
      </w:r>
      <w:r w:rsidR="000E0093">
        <w:t xml:space="preserve"> БИН- </w:t>
      </w:r>
      <w:r w:rsidR="003D051C">
        <w:t>931112450058</w:t>
      </w:r>
    </w:p>
    <w:p w:rsidR="00D955F4" w:rsidRPr="00922CF3" w:rsidRDefault="00D955F4" w:rsidP="001013B2">
      <w:pPr>
        <w:ind w:left="851" w:firstLine="0"/>
        <w:rPr>
          <w:sz w:val="24"/>
          <w:szCs w:val="24"/>
        </w:rPr>
      </w:pPr>
    </w:p>
    <w:p w:rsidR="00D955F4" w:rsidRPr="00922CF3" w:rsidRDefault="00D955F4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3D051C" w:rsidP="003D051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«ДиФарм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AF5328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  <w:hideMark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5426" w:type="dxa"/>
            <w:hideMark/>
          </w:tcPr>
          <w:p w:rsidR="00644E57" w:rsidRDefault="004C650D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0  (M3,5)  колющая - taper point 1/2 circle     90сm фиолетовая HR  40mm</w:t>
            </w:r>
          </w:p>
        </w:tc>
        <w:tc>
          <w:tcPr>
            <w:tcW w:w="1027" w:type="dxa"/>
            <w:hideMark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  <w:hideMark/>
          </w:tcPr>
          <w:p w:rsidR="00644E57" w:rsidRDefault="003D051C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644E57" w:rsidRDefault="003D051C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44E57" w:rsidRPr="003D051C" w:rsidRDefault="003D051C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051C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</w:tcPr>
          <w:p w:rsidR="00644E57" w:rsidRDefault="004C650D" w:rsidP="009233D2">
            <w:pPr>
              <w:ind w:firstLine="0"/>
              <w:rPr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1  (M4)  колющая - taper point 1/2 circle  HR  40mm длина нити 90сm фиолетовая</w:t>
            </w:r>
          </w:p>
        </w:tc>
        <w:tc>
          <w:tcPr>
            <w:tcW w:w="1027" w:type="dxa"/>
            <w:vAlign w:val="center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3D051C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:rsidR="00644E57" w:rsidRDefault="003D051C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1B41FE" w:rsidRDefault="003D051C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650D" w:rsidRPr="002D6AA0" w:rsidTr="009233D2">
        <w:trPr>
          <w:trHeight w:val="303"/>
        </w:trPr>
        <w:tc>
          <w:tcPr>
            <w:tcW w:w="601" w:type="dxa"/>
            <w:vAlign w:val="center"/>
          </w:tcPr>
          <w:p w:rsidR="004C650D" w:rsidRDefault="004C650D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4C650D" w:rsidRDefault="004C650D" w:rsidP="009233D2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1027" w:type="dxa"/>
            <w:vAlign w:val="center"/>
          </w:tcPr>
          <w:p w:rsidR="004C650D" w:rsidRDefault="004C650D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4C650D" w:rsidRDefault="003D051C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4C650D" w:rsidRDefault="003D051C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118,2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C650D" w:rsidRPr="001B41FE" w:rsidRDefault="003D051C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4E7C46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50D" w:rsidRPr="008378E2" w:rsidRDefault="004C650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C650D" w:rsidRPr="00186B07" w:rsidRDefault="004C650D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50D" w:rsidRPr="0069257C" w:rsidRDefault="004C650D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50D" w:rsidRPr="002D6AA0" w:rsidRDefault="004C650D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DE6B2A">
        <w:rPr>
          <w:sz w:val="24"/>
          <w:szCs w:val="24"/>
        </w:rPr>
        <w:t>Махатова Г.А.</w:t>
      </w:r>
      <w:r w:rsidR="00EE5E04" w:rsidRPr="004552A7">
        <w:rPr>
          <w:sz w:val="24"/>
          <w:szCs w:val="24"/>
        </w:rPr>
        <w:t>–заместитель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8378E2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Тусупбекова Б.Х</w:t>
      </w:r>
      <w:r w:rsidR="00EE5E04" w:rsidRPr="004552A7">
        <w:rPr>
          <w:sz w:val="24"/>
          <w:szCs w:val="24"/>
        </w:rPr>
        <w:t>–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0556B0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Минбаева А.А.–заведующая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0556B0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9233D2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156E7A" w:rsidP="00156E7A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>Признать закуп по</w:t>
      </w:r>
      <w:r w:rsidR="00070103">
        <w:rPr>
          <w:sz w:val="24"/>
          <w:szCs w:val="24"/>
        </w:rPr>
        <w:t xml:space="preserve"> </w:t>
      </w:r>
      <w:r>
        <w:rPr>
          <w:sz w:val="24"/>
          <w:szCs w:val="24"/>
        </w:rPr>
        <w:t>лотом</w:t>
      </w:r>
      <w:r w:rsidR="003D051C">
        <w:rPr>
          <w:sz w:val="24"/>
          <w:szCs w:val="24"/>
        </w:rPr>
        <w:t xml:space="preserve"> № </w:t>
      </w:r>
      <w:r w:rsidR="004E7C46">
        <w:rPr>
          <w:sz w:val="24"/>
          <w:szCs w:val="24"/>
        </w:rPr>
        <w:t>1,2</w:t>
      </w:r>
      <w:r w:rsidR="00070103">
        <w:rPr>
          <w:sz w:val="24"/>
          <w:szCs w:val="24"/>
        </w:rPr>
        <w:t xml:space="preserve"> </w:t>
      </w:r>
      <w:r w:rsidR="00EB06B3"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 w:rsidR="00FC24C1">
        <w:rPr>
          <w:sz w:val="24"/>
          <w:szCs w:val="24"/>
        </w:rPr>
        <w:t>ьных поставщиков, согласно п.131</w:t>
      </w:r>
      <w:r w:rsidR="00EB06B3"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 w:rsidR="00FC24C1">
        <w:rPr>
          <w:sz w:val="24"/>
          <w:szCs w:val="24"/>
        </w:rPr>
        <w:t>ожения, на основании пп.2) п.133</w:t>
      </w:r>
      <w:r w:rsidR="00EB06B3" w:rsidRPr="009B5038">
        <w:rPr>
          <w:sz w:val="24"/>
          <w:szCs w:val="24"/>
        </w:rPr>
        <w:t xml:space="preserve"> Правил.</w:t>
      </w:r>
    </w:p>
    <w:p w:rsidR="00B20EF6" w:rsidRPr="00070103" w:rsidRDefault="00FC24C1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</w:t>
      </w:r>
      <w:r w:rsidR="00070103">
        <w:rPr>
          <w:sz w:val="24"/>
          <w:szCs w:val="24"/>
        </w:rPr>
        <w:t xml:space="preserve"> </w:t>
      </w:r>
      <w:r w:rsidR="004E7C46">
        <w:rPr>
          <w:sz w:val="24"/>
          <w:szCs w:val="24"/>
        </w:rPr>
        <w:t>3 закуп</w:t>
      </w:r>
      <w:r w:rsidR="00B20EF6">
        <w:rPr>
          <w:sz w:val="24"/>
          <w:szCs w:val="24"/>
        </w:rPr>
        <w:t xml:space="preserve"> способом запрос</w:t>
      </w:r>
      <w:r w:rsidR="009233D2">
        <w:rPr>
          <w:sz w:val="24"/>
          <w:szCs w:val="24"/>
        </w:rPr>
        <w:t>а</w:t>
      </w:r>
      <w:r w:rsidR="004E7C46">
        <w:rPr>
          <w:sz w:val="24"/>
          <w:szCs w:val="24"/>
        </w:rPr>
        <w:t xml:space="preserve"> ценовых предложений не состоялся.</w:t>
      </w:r>
    </w:p>
    <w:p w:rsidR="00070103" w:rsidRPr="004E7C46" w:rsidRDefault="00070103" w:rsidP="004E7C46">
      <w:pPr>
        <w:rPr>
          <w:sz w:val="24"/>
          <w:szCs w:val="24"/>
          <w:highlight w:val="yellow"/>
        </w:rPr>
      </w:pPr>
    </w:p>
    <w:p w:rsidR="00B20EF6" w:rsidRPr="00070103" w:rsidRDefault="00B20EF6" w:rsidP="00070103">
      <w:pPr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75" w:rsidRDefault="00916E75" w:rsidP="00A4213E">
      <w:r>
        <w:separator/>
      </w:r>
    </w:p>
  </w:endnote>
  <w:endnote w:type="continuationSeparator" w:id="1">
    <w:p w:rsidR="00916E75" w:rsidRDefault="00916E75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9233D2" w:rsidRDefault="00FA0661">
        <w:pPr>
          <w:pStyle w:val="a9"/>
          <w:jc w:val="right"/>
        </w:pPr>
        <w:fldSimple w:instr=" PAGE   \* MERGEFORMAT ">
          <w:r w:rsidR="004E7C46">
            <w:rPr>
              <w:noProof/>
            </w:rPr>
            <w:t>1</w:t>
          </w:r>
        </w:fldSimple>
      </w:p>
    </w:sdtContent>
  </w:sdt>
  <w:p w:rsidR="009233D2" w:rsidRDefault="00923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75" w:rsidRDefault="00916E75" w:rsidP="00A4213E">
      <w:r>
        <w:separator/>
      </w:r>
    </w:p>
  </w:footnote>
  <w:footnote w:type="continuationSeparator" w:id="1">
    <w:p w:rsidR="00916E75" w:rsidRDefault="00916E75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45421"/>
    <w:rsid w:val="000556B0"/>
    <w:rsid w:val="00065F07"/>
    <w:rsid w:val="00070103"/>
    <w:rsid w:val="00086D80"/>
    <w:rsid w:val="000950E8"/>
    <w:rsid w:val="00097583"/>
    <w:rsid w:val="000A5C56"/>
    <w:rsid w:val="000B4F12"/>
    <w:rsid w:val="000E0093"/>
    <w:rsid w:val="000E6FC5"/>
    <w:rsid w:val="000F349D"/>
    <w:rsid w:val="001013B2"/>
    <w:rsid w:val="00125B02"/>
    <w:rsid w:val="001354B0"/>
    <w:rsid w:val="00140245"/>
    <w:rsid w:val="001552DA"/>
    <w:rsid w:val="00156E7A"/>
    <w:rsid w:val="00162A96"/>
    <w:rsid w:val="00181493"/>
    <w:rsid w:val="00186B07"/>
    <w:rsid w:val="00190964"/>
    <w:rsid w:val="00196BB3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930EE"/>
    <w:rsid w:val="002957D4"/>
    <w:rsid w:val="00297A9B"/>
    <w:rsid w:val="00297E42"/>
    <w:rsid w:val="002A07FF"/>
    <w:rsid w:val="002A4088"/>
    <w:rsid w:val="002A5B74"/>
    <w:rsid w:val="002B57C2"/>
    <w:rsid w:val="002C7B98"/>
    <w:rsid w:val="002D1AEB"/>
    <w:rsid w:val="002D6AA0"/>
    <w:rsid w:val="002E4BFC"/>
    <w:rsid w:val="00300713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A08D8"/>
    <w:rsid w:val="003A7AB8"/>
    <w:rsid w:val="003B246A"/>
    <w:rsid w:val="003B24C2"/>
    <w:rsid w:val="003C20DF"/>
    <w:rsid w:val="003C5FAE"/>
    <w:rsid w:val="003D051C"/>
    <w:rsid w:val="003F0C2F"/>
    <w:rsid w:val="00413130"/>
    <w:rsid w:val="00421B0A"/>
    <w:rsid w:val="00437BF4"/>
    <w:rsid w:val="00453841"/>
    <w:rsid w:val="0045437A"/>
    <w:rsid w:val="004552A7"/>
    <w:rsid w:val="00473F3D"/>
    <w:rsid w:val="004755E4"/>
    <w:rsid w:val="0049071A"/>
    <w:rsid w:val="0049590D"/>
    <w:rsid w:val="004971FE"/>
    <w:rsid w:val="004C35C4"/>
    <w:rsid w:val="004C43AF"/>
    <w:rsid w:val="004C650D"/>
    <w:rsid w:val="004D01A7"/>
    <w:rsid w:val="004E3473"/>
    <w:rsid w:val="004E36D1"/>
    <w:rsid w:val="004E7C46"/>
    <w:rsid w:val="004F2E4B"/>
    <w:rsid w:val="004F611F"/>
    <w:rsid w:val="00513518"/>
    <w:rsid w:val="005137C3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44E57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1750"/>
    <w:rsid w:val="007765DE"/>
    <w:rsid w:val="00777812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8E2"/>
    <w:rsid w:val="00837D6F"/>
    <w:rsid w:val="00841532"/>
    <w:rsid w:val="00843B4B"/>
    <w:rsid w:val="0084699B"/>
    <w:rsid w:val="008836AD"/>
    <w:rsid w:val="00894192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16E75"/>
    <w:rsid w:val="00920012"/>
    <w:rsid w:val="0092179D"/>
    <w:rsid w:val="00922CF3"/>
    <w:rsid w:val="009233D2"/>
    <w:rsid w:val="00923CEF"/>
    <w:rsid w:val="009254C8"/>
    <w:rsid w:val="00930381"/>
    <w:rsid w:val="00936714"/>
    <w:rsid w:val="009432E3"/>
    <w:rsid w:val="009477CF"/>
    <w:rsid w:val="00950D74"/>
    <w:rsid w:val="009A3476"/>
    <w:rsid w:val="009B123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059F"/>
    <w:rsid w:val="00A87483"/>
    <w:rsid w:val="00AA153C"/>
    <w:rsid w:val="00AA63CA"/>
    <w:rsid w:val="00AC5B41"/>
    <w:rsid w:val="00AD3CB0"/>
    <w:rsid w:val="00AE5D0E"/>
    <w:rsid w:val="00AE7EDE"/>
    <w:rsid w:val="00AF3C48"/>
    <w:rsid w:val="00AF5328"/>
    <w:rsid w:val="00B1136F"/>
    <w:rsid w:val="00B20EF6"/>
    <w:rsid w:val="00B22313"/>
    <w:rsid w:val="00B40516"/>
    <w:rsid w:val="00B42BC7"/>
    <w:rsid w:val="00B57E43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00ED4"/>
    <w:rsid w:val="00C21E95"/>
    <w:rsid w:val="00C26566"/>
    <w:rsid w:val="00C27D98"/>
    <w:rsid w:val="00C34AA0"/>
    <w:rsid w:val="00C36D43"/>
    <w:rsid w:val="00C47944"/>
    <w:rsid w:val="00C63A39"/>
    <w:rsid w:val="00C64D1F"/>
    <w:rsid w:val="00C73906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D67BB"/>
    <w:rsid w:val="00CE6DD8"/>
    <w:rsid w:val="00D013B5"/>
    <w:rsid w:val="00D3738B"/>
    <w:rsid w:val="00D4656A"/>
    <w:rsid w:val="00D55134"/>
    <w:rsid w:val="00D61820"/>
    <w:rsid w:val="00D64391"/>
    <w:rsid w:val="00D6732C"/>
    <w:rsid w:val="00D67C79"/>
    <w:rsid w:val="00D73D6D"/>
    <w:rsid w:val="00D815E9"/>
    <w:rsid w:val="00D84979"/>
    <w:rsid w:val="00D922E1"/>
    <w:rsid w:val="00D955F4"/>
    <w:rsid w:val="00D96131"/>
    <w:rsid w:val="00DB4886"/>
    <w:rsid w:val="00DB5CB0"/>
    <w:rsid w:val="00DB732C"/>
    <w:rsid w:val="00DC21EC"/>
    <w:rsid w:val="00DC6E0B"/>
    <w:rsid w:val="00DD0C71"/>
    <w:rsid w:val="00DD715D"/>
    <w:rsid w:val="00DE6B2A"/>
    <w:rsid w:val="00DF1E5D"/>
    <w:rsid w:val="00E02639"/>
    <w:rsid w:val="00E02AFE"/>
    <w:rsid w:val="00E07D3D"/>
    <w:rsid w:val="00E16F88"/>
    <w:rsid w:val="00E25871"/>
    <w:rsid w:val="00E311A8"/>
    <w:rsid w:val="00E33065"/>
    <w:rsid w:val="00E617E2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0A6C"/>
    <w:rsid w:val="00F878BC"/>
    <w:rsid w:val="00F94F05"/>
    <w:rsid w:val="00F9670F"/>
    <w:rsid w:val="00FA0661"/>
    <w:rsid w:val="00FA35E1"/>
    <w:rsid w:val="00FC24C1"/>
    <w:rsid w:val="00FC25E0"/>
    <w:rsid w:val="00FC58F7"/>
    <w:rsid w:val="00FC6D89"/>
    <w:rsid w:val="00F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F02-D9EE-4337-BF5E-8B98E94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2023-05-12T08:39:00Z</cp:lastPrinted>
  <dcterms:created xsi:type="dcterms:W3CDTF">2017-10-10T10:28:00Z</dcterms:created>
  <dcterms:modified xsi:type="dcterms:W3CDTF">2023-07-03T09:13:00Z</dcterms:modified>
</cp:coreProperties>
</file>