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6A26" w:rsidRPr="00240A2F" w:rsidRDefault="00876A26" w:rsidP="00876A26">
      <w:pPr>
        <w:jc w:val="right"/>
        <w:rPr>
          <w:b/>
          <w:bCs/>
          <w:color w:val="000000"/>
        </w:rPr>
      </w:pPr>
      <w:r w:rsidRPr="00240A2F">
        <w:rPr>
          <w:b/>
          <w:bCs/>
          <w:color w:val="000000"/>
        </w:rPr>
        <w:t>Приложение № 2</w:t>
      </w:r>
    </w:p>
    <w:p w:rsidR="00876A26" w:rsidRPr="00240A2F" w:rsidRDefault="00876A26" w:rsidP="00876A26">
      <w:pPr>
        <w:jc w:val="right"/>
        <w:rPr>
          <w:b/>
          <w:bCs/>
          <w:color w:val="000000"/>
          <w:lang w:eastAsia="en-US"/>
        </w:rPr>
      </w:pPr>
      <w:r w:rsidRPr="00240A2F">
        <w:rPr>
          <w:b/>
          <w:bCs/>
          <w:color w:val="000000"/>
        </w:rPr>
        <w:t xml:space="preserve"> к тендерной документации</w:t>
      </w:r>
    </w:p>
    <w:p w:rsidR="00876A26" w:rsidRPr="00512E9D" w:rsidRDefault="00876A26" w:rsidP="00876A26">
      <w:pPr>
        <w:jc w:val="center"/>
        <w:rPr>
          <w:b/>
          <w:bCs/>
          <w:color w:val="000000"/>
        </w:rPr>
      </w:pPr>
    </w:p>
    <w:p w:rsidR="00240A2F" w:rsidRPr="009468F4" w:rsidRDefault="00240A2F" w:rsidP="00876A26">
      <w:pPr>
        <w:jc w:val="center"/>
        <w:rPr>
          <w:b/>
          <w:bCs/>
          <w:color w:val="000000"/>
        </w:rPr>
      </w:pPr>
    </w:p>
    <w:p w:rsidR="00876A26" w:rsidRPr="009468F4" w:rsidRDefault="00876A26" w:rsidP="00876A26">
      <w:pPr>
        <w:jc w:val="center"/>
        <w:rPr>
          <w:b/>
          <w:bCs/>
          <w:color w:val="000000"/>
        </w:rPr>
      </w:pPr>
      <w:r w:rsidRPr="009468F4">
        <w:rPr>
          <w:b/>
          <w:bCs/>
          <w:color w:val="000000"/>
        </w:rPr>
        <w:t>Лот № 1</w:t>
      </w:r>
    </w:p>
    <w:p w:rsidR="00876A26" w:rsidRDefault="00876A26" w:rsidP="00876A26">
      <w:pPr>
        <w:jc w:val="center"/>
        <w:rPr>
          <w:b/>
          <w:bCs/>
          <w:color w:val="000000"/>
        </w:rPr>
      </w:pPr>
      <w:r w:rsidRPr="009468F4">
        <w:rPr>
          <w:b/>
          <w:bCs/>
          <w:color w:val="000000"/>
        </w:rPr>
        <w:t>Техническая спецификация</w:t>
      </w:r>
    </w:p>
    <w:p w:rsidR="00B27B29" w:rsidRPr="009468F4" w:rsidRDefault="00B27B29" w:rsidP="00876A26">
      <w:pPr>
        <w:jc w:val="center"/>
        <w:rPr>
          <w:b/>
          <w:bCs/>
          <w:color w:val="000000"/>
        </w:rPr>
      </w:pPr>
    </w:p>
    <w:tbl>
      <w:tblPr>
        <w:tblW w:w="5305" w:type="pct"/>
        <w:jc w:val="center"/>
        <w:tblInd w:w="-31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2"/>
        <w:gridCol w:w="2786"/>
        <w:gridCol w:w="568"/>
        <w:gridCol w:w="3404"/>
        <w:gridCol w:w="6843"/>
        <w:gridCol w:w="1525"/>
      </w:tblGrid>
      <w:tr w:rsidR="00CA2777" w:rsidTr="00DA1315">
        <w:trPr>
          <w:jc w:val="center"/>
        </w:trPr>
        <w:tc>
          <w:tcPr>
            <w:tcW w:w="17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2777" w:rsidRPr="00282A3B" w:rsidRDefault="00CA2777" w:rsidP="00DA1315">
            <w:pPr>
              <w:jc w:val="both"/>
              <w:textAlignment w:val="baseline"/>
            </w:pPr>
            <w:r w:rsidRPr="00282A3B">
              <w:rPr>
                <w:b/>
                <w:bCs/>
              </w:rPr>
              <w:t>№</w:t>
            </w:r>
          </w:p>
          <w:p w:rsidR="00CA2777" w:rsidRPr="00282A3B" w:rsidRDefault="00CA2777" w:rsidP="00DA1315">
            <w:pPr>
              <w:jc w:val="both"/>
              <w:textAlignment w:val="baseline"/>
            </w:pPr>
            <w:proofErr w:type="gramStart"/>
            <w:r w:rsidRPr="00282A3B">
              <w:rPr>
                <w:b/>
                <w:bCs/>
              </w:rPr>
              <w:t>п</w:t>
            </w:r>
            <w:proofErr w:type="gramEnd"/>
            <w:r w:rsidRPr="00282A3B">
              <w:rPr>
                <w:b/>
                <w:bCs/>
              </w:rPr>
              <w:t>/п</w:t>
            </w:r>
          </w:p>
        </w:tc>
        <w:tc>
          <w:tcPr>
            <w:tcW w:w="88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2777" w:rsidRPr="00282A3B" w:rsidRDefault="00CA2777" w:rsidP="00DA1315">
            <w:pPr>
              <w:jc w:val="both"/>
              <w:textAlignment w:val="baseline"/>
            </w:pPr>
            <w:r w:rsidRPr="00282A3B">
              <w:rPr>
                <w:b/>
                <w:bCs/>
              </w:rPr>
              <w:t>Критерии</w:t>
            </w:r>
          </w:p>
        </w:tc>
        <w:tc>
          <w:tcPr>
            <w:tcW w:w="3933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2777" w:rsidRPr="00282A3B" w:rsidRDefault="00CA2777" w:rsidP="00DA1315">
            <w:pPr>
              <w:jc w:val="both"/>
              <w:textAlignment w:val="baseline"/>
            </w:pPr>
            <w:r w:rsidRPr="00282A3B">
              <w:rPr>
                <w:b/>
                <w:bCs/>
              </w:rPr>
              <w:t>Описание</w:t>
            </w:r>
          </w:p>
        </w:tc>
      </w:tr>
      <w:tr w:rsidR="00CA2777" w:rsidRPr="00846548" w:rsidTr="00DA1315">
        <w:trPr>
          <w:jc w:val="center"/>
        </w:trPr>
        <w:tc>
          <w:tcPr>
            <w:tcW w:w="17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2777" w:rsidRPr="00282A3B" w:rsidRDefault="00CA2777" w:rsidP="00DA1315">
            <w:pPr>
              <w:jc w:val="both"/>
              <w:textAlignment w:val="baseline"/>
            </w:pPr>
            <w:r w:rsidRPr="00282A3B">
              <w:rPr>
                <w:b/>
                <w:bCs/>
                <w:bdr w:val="none" w:sz="0" w:space="0" w:color="auto" w:frame="1"/>
              </w:rPr>
              <w:t>1</w:t>
            </w:r>
          </w:p>
        </w:tc>
        <w:tc>
          <w:tcPr>
            <w:tcW w:w="8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2777" w:rsidRPr="00282A3B" w:rsidRDefault="00CA2777" w:rsidP="00DA1315">
            <w:pPr>
              <w:jc w:val="both"/>
              <w:textAlignment w:val="baseline"/>
            </w:pPr>
            <w:r w:rsidRPr="00282A3B">
              <w:rPr>
                <w:b/>
                <w:bCs/>
                <w:bdr w:val="none" w:sz="0" w:space="0" w:color="auto" w:frame="1"/>
              </w:rPr>
              <w:t>Наименование медицинской техники</w:t>
            </w:r>
          </w:p>
          <w:p w:rsidR="00CA2777" w:rsidRPr="00282A3B" w:rsidRDefault="00CA2777" w:rsidP="00DA1315">
            <w:pPr>
              <w:jc w:val="both"/>
              <w:textAlignment w:val="baseline"/>
            </w:pPr>
            <w:r w:rsidRPr="00282A3B">
              <w:rPr>
                <w:i/>
                <w:iCs/>
                <w:bdr w:val="none" w:sz="0" w:space="0" w:color="auto" w:frame="1"/>
              </w:rPr>
              <w:t>(в соответствии с государственным реестром медицинских изделий с указанием модели, наименования производителя, страны)</w:t>
            </w:r>
          </w:p>
        </w:tc>
        <w:tc>
          <w:tcPr>
            <w:tcW w:w="3933" w:type="pct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2777" w:rsidRPr="00750FCE" w:rsidRDefault="00CA2777" w:rsidP="00DA1315">
            <w:pPr>
              <w:autoSpaceDE w:val="0"/>
              <w:autoSpaceDN w:val="0"/>
              <w:adjustRightInd w:val="0"/>
              <w:rPr>
                <w:b/>
              </w:rPr>
            </w:pPr>
            <w:r w:rsidRPr="00750FCE">
              <w:rPr>
                <w:b/>
              </w:rPr>
              <w:t xml:space="preserve">Модульное устройство объективного </w:t>
            </w:r>
            <w:proofErr w:type="spellStart"/>
            <w:r w:rsidRPr="00750FCE">
              <w:rPr>
                <w:b/>
              </w:rPr>
              <w:t>аудиологического</w:t>
            </w:r>
            <w:proofErr w:type="spellEnd"/>
            <w:r w:rsidRPr="00750FCE">
              <w:rPr>
                <w:b/>
              </w:rPr>
              <w:t xml:space="preserve"> скрининга и диагностики слуховой функции </w:t>
            </w:r>
          </w:p>
          <w:p w:rsidR="00CA2777" w:rsidRPr="00846548" w:rsidRDefault="00CA2777" w:rsidP="00DA1315"/>
        </w:tc>
      </w:tr>
      <w:tr w:rsidR="00CA2777" w:rsidTr="00DA1315">
        <w:trPr>
          <w:jc w:val="center"/>
        </w:trPr>
        <w:tc>
          <w:tcPr>
            <w:tcW w:w="179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2777" w:rsidRPr="00282A3B" w:rsidRDefault="00CA2777" w:rsidP="00DA1315">
            <w:pPr>
              <w:jc w:val="both"/>
              <w:textAlignment w:val="baseline"/>
            </w:pPr>
            <w:r w:rsidRPr="00282A3B">
              <w:rPr>
                <w:b/>
                <w:bCs/>
                <w:bdr w:val="none" w:sz="0" w:space="0" w:color="auto" w:frame="1"/>
              </w:rPr>
              <w:t>2</w:t>
            </w:r>
          </w:p>
        </w:tc>
        <w:tc>
          <w:tcPr>
            <w:tcW w:w="888" w:type="pct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2777" w:rsidRPr="00282A3B" w:rsidRDefault="00CA2777" w:rsidP="00DA1315">
            <w:pPr>
              <w:textAlignment w:val="baseline"/>
            </w:pPr>
            <w:r w:rsidRPr="00282A3B">
              <w:rPr>
                <w:b/>
                <w:bCs/>
                <w:bdr w:val="none" w:sz="0" w:space="0" w:color="auto" w:frame="1"/>
              </w:rPr>
              <w:t>Требования к комплектации</w:t>
            </w:r>
          </w:p>
        </w:tc>
        <w:tc>
          <w:tcPr>
            <w:tcW w:w="1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2777" w:rsidRDefault="00CA2777" w:rsidP="00DA1315">
            <w:pPr>
              <w:jc w:val="both"/>
              <w:textAlignment w:val="baseline"/>
              <w:rPr>
                <w:i/>
                <w:iCs/>
                <w:bdr w:val="none" w:sz="0" w:space="0" w:color="auto" w:frame="1"/>
              </w:rPr>
            </w:pPr>
            <w:r w:rsidRPr="00282A3B">
              <w:rPr>
                <w:i/>
                <w:iCs/>
                <w:bdr w:val="none" w:sz="0" w:space="0" w:color="auto" w:frame="1"/>
              </w:rPr>
              <w:t xml:space="preserve">№ </w:t>
            </w:r>
          </w:p>
          <w:p w:rsidR="00CA2777" w:rsidRPr="00282A3B" w:rsidRDefault="00CA2777" w:rsidP="00DA1315">
            <w:pPr>
              <w:jc w:val="both"/>
              <w:textAlignment w:val="baseline"/>
            </w:pPr>
            <w:proofErr w:type="gramStart"/>
            <w:r w:rsidRPr="00282A3B">
              <w:rPr>
                <w:i/>
                <w:iCs/>
                <w:bdr w:val="none" w:sz="0" w:space="0" w:color="auto" w:frame="1"/>
              </w:rPr>
              <w:t>п</w:t>
            </w:r>
            <w:proofErr w:type="gramEnd"/>
            <w:r w:rsidRPr="00282A3B">
              <w:rPr>
                <w:i/>
                <w:iCs/>
                <w:bdr w:val="none" w:sz="0" w:space="0" w:color="auto" w:frame="1"/>
              </w:rPr>
              <w:t>/п</w:t>
            </w:r>
          </w:p>
        </w:tc>
        <w:tc>
          <w:tcPr>
            <w:tcW w:w="10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2777" w:rsidRPr="00282A3B" w:rsidRDefault="00CA2777" w:rsidP="00DA1315">
            <w:pPr>
              <w:textAlignment w:val="baseline"/>
            </w:pPr>
            <w:r w:rsidRPr="00282A3B">
              <w:rPr>
                <w:i/>
                <w:iCs/>
                <w:bdr w:val="none" w:sz="0" w:space="0" w:color="auto" w:frame="1"/>
              </w:rPr>
              <w:t xml:space="preserve">Наименование </w:t>
            </w:r>
            <w:proofErr w:type="gramStart"/>
            <w:r w:rsidRPr="00282A3B">
              <w:rPr>
                <w:i/>
                <w:iCs/>
                <w:bdr w:val="none" w:sz="0" w:space="0" w:color="auto" w:frame="1"/>
              </w:rPr>
              <w:t>комплектующего</w:t>
            </w:r>
            <w:proofErr w:type="gramEnd"/>
            <w:r w:rsidRPr="00282A3B">
              <w:rPr>
                <w:i/>
                <w:iCs/>
                <w:bdr w:val="none" w:sz="0" w:space="0" w:color="auto" w:frame="1"/>
              </w:rPr>
              <w:t xml:space="preserve"> к медицинской технике (в соответствии с государственным реестром медицинских изделий)</w:t>
            </w:r>
          </w:p>
        </w:tc>
        <w:tc>
          <w:tcPr>
            <w:tcW w:w="21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2777" w:rsidRPr="00282A3B" w:rsidRDefault="00CA2777" w:rsidP="00DA1315">
            <w:pPr>
              <w:textAlignment w:val="baseline"/>
            </w:pPr>
            <w:r w:rsidRPr="00282A3B">
              <w:rPr>
                <w:i/>
                <w:iCs/>
                <w:bdr w:val="none" w:sz="0" w:space="0" w:color="auto" w:frame="1"/>
              </w:rPr>
              <w:t xml:space="preserve">Модель и (или) марка, каталожный номер, краткая техническая характеристика </w:t>
            </w:r>
            <w:proofErr w:type="gramStart"/>
            <w:r w:rsidRPr="00282A3B">
              <w:rPr>
                <w:i/>
                <w:iCs/>
                <w:bdr w:val="none" w:sz="0" w:space="0" w:color="auto" w:frame="1"/>
              </w:rPr>
              <w:t>комплектующего</w:t>
            </w:r>
            <w:proofErr w:type="gramEnd"/>
            <w:r w:rsidRPr="00282A3B">
              <w:rPr>
                <w:i/>
                <w:iCs/>
                <w:bdr w:val="none" w:sz="0" w:space="0" w:color="auto" w:frame="1"/>
              </w:rPr>
              <w:t xml:space="preserve"> к медицинской технике</w:t>
            </w:r>
          </w:p>
        </w:tc>
        <w:tc>
          <w:tcPr>
            <w:tcW w:w="4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2777" w:rsidRPr="00282A3B" w:rsidRDefault="00CA2777" w:rsidP="00DA1315">
            <w:pPr>
              <w:textAlignment w:val="baseline"/>
            </w:pPr>
            <w:r w:rsidRPr="00282A3B">
              <w:rPr>
                <w:i/>
                <w:iCs/>
                <w:bdr w:val="none" w:sz="0" w:space="0" w:color="auto" w:frame="1"/>
              </w:rPr>
              <w:t>Требуемое количество</w:t>
            </w:r>
          </w:p>
          <w:p w:rsidR="00CA2777" w:rsidRPr="00282A3B" w:rsidRDefault="00CA2777" w:rsidP="00DA1315">
            <w:pPr>
              <w:textAlignment w:val="baseline"/>
            </w:pPr>
            <w:r w:rsidRPr="00282A3B">
              <w:rPr>
                <w:i/>
                <w:iCs/>
                <w:bdr w:val="none" w:sz="0" w:space="0" w:color="auto" w:frame="1"/>
              </w:rPr>
              <w:t>(с указанием единицы измерения)</w:t>
            </w:r>
          </w:p>
        </w:tc>
      </w:tr>
      <w:tr w:rsidR="00CA2777" w:rsidTr="00DA1315">
        <w:trPr>
          <w:jc w:val="center"/>
        </w:trPr>
        <w:tc>
          <w:tcPr>
            <w:tcW w:w="179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A2777" w:rsidRPr="00282A3B" w:rsidRDefault="00CA2777" w:rsidP="00DA1315"/>
        </w:tc>
        <w:tc>
          <w:tcPr>
            <w:tcW w:w="888" w:type="pct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A2777" w:rsidRPr="00282A3B" w:rsidRDefault="00CA2777" w:rsidP="00DA1315"/>
        </w:tc>
        <w:tc>
          <w:tcPr>
            <w:tcW w:w="3933" w:type="pct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2777" w:rsidRPr="004C1771" w:rsidRDefault="00CA2777" w:rsidP="00DA1315">
            <w:pPr>
              <w:jc w:val="both"/>
              <w:textAlignment w:val="baseline"/>
              <w:rPr>
                <w:b/>
                <w:bCs/>
              </w:rPr>
            </w:pPr>
            <w:r w:rsidRPr="004C1771">
              <w:rPr>
                <w:b/>
                <w:bCs/>
                <w:i/>
                <w:iCs/>
                <w:bdr w:val="none" w:sz="0" w:space="0" w:color="auto" w:frame="1"/>
              </w:rPr>
              <w:t>Основные комплектующие</w:t>
            </w:r>
          </w:p>
        </w:tc>
      </w:tr>
      <w:tr w:rsidR="00CA2777" w:rsidTr="00DA1315">
        <w:trPr>
          <w:jc w:val="center"/>
        </w:trPr>
        <w:tc>
          <w:tcPr>
            <w:tcW w:w="179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A2777" w:rsidRPr="00282A3B" w:rsidRDefault="00CA2777" w:rsidP="00DA1315"/>
        </w:tc>
        <w:tc>
          <w:tcPr>
            <w:tcW w:w="888" w:type="pct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A2777" w:rsidRPr="00282A3B" w:rsidRDefault="00CA2777" w:rsidP="00DA1315"/>
        </w:tc>
        <w:tc>
          <w:tcPr>
            <w:tcW w:w="1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2777" w:rsidRPr="00282A3B" w:rsidRDefault="00CA2777" w:rsidP="00DA1315">
            <w:pPr>
              <w:jc w:val="both"/>
            </w:pPr>
            <w:r>
              <w:t>1</w:t>
            </w:r>
          </w:p>
        </w:tc>
        <w:tc>
          <w:tcPr>
            <w:tcW w:w="10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2777" w:rsidRPr="00846548" w:rsidRDefault="00CA2777" w:rsidP="00DA1315">
            <w:pPr>
              <w:autoSpaceDE w:val="0"/>
              <w:autoSpaceDN w:val="0"/>
              <w:adjustRightInd w:val="0"/>
            </w:pPr>
            <w:r w:rsidRPr="00846548">
              <w:t xml:space="preserve">Модульное устройство объективного </w:t>
            </w:r>
            <w:proofErr w:type="spellStart"/>
            <w:r w:rsidRPr="00846548">
              <w:t>аудиологического</w:t>
            </w:r>
            <w:proofErr w:type="spellEnd"/>
            <w:r w:rsidRPr="00846548">
              <w:t xml:space="preserve"> скрининга и диагностики слуховой</w:t>
            </w:r>
          </w:p>
          <w:p w:rsidR="00CA2777" w:rsidRPr="00A25108" w:rsidRDefault="00CA2777" w:rsidP="00DA1315">
            <w:r w:rsidRPr="00846548">
              <w:t>функции</w:t>
            </w:r>
            <w:r w:rsidRPr="00846548">
              <w:rPr>
                <w:lang w:val="en-US"/>
              </w:rPr>
              <w:t xml:space="preserve"> </w:t>
            </w:r>
          </w:p>
        </w:tc>
        <w:tc>
          <w:tcPr>
            <w:tcW w:w="21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2777" w:rsidRPr="005D78C0" w:rsidRDefault="00CA2777" w:rsidP="00DA1315">
            <w:r w:rsidRPr="005D78C0">
              <w:t xml:space="preserve">Модульное устройство объективного </w:t>
            </w:r>
            <w:proofErr w:type="spellStart"/>
            <w:r w:rsidRPr="005D78C0">
              <w:t>аудиологического</w:t>
            </w:r>
            <w:proofErr w:type="spellEnd"/>
            <w:r w:rsidRPr="005D78C0">
              <w:t xml:space="preserve"> скрининга и диагностики слуховой функции представляет собой уникальное мобильное портативное устройство, </w:t>
            </w:r>
            <w:r w:rsidRPr="005D78C0">
              <w:rPr>
                <w:noProof/>
              </w:rPr>
              <w:t>предлагающее различные методы тестирования</w:t>
            </w:r>
            <w:r>
              <w:rPr>
                <w:noProof/>
              </w:rPr>
              <w:t xml:space="preserve"> и д</w:t>
            </w:r>
            <w:r w:rsidRPr="005D78C0">
              <w:rPr>
                <w:noProof/>
              </w:rPr>
              <w:t xml:space="preserve">олжно быть предназначено </w:t>
            </w:r>
            <w:r w:rsidRPr="005D78C0">
              <w:t xml:space="preserve">для проведения </w:t>
            </w:r>
            <w:proofErr w:type="spellStart"/>
            <w:r>
              <w:t>аудиологического</w:t>
            </w:r>
            <w:proofErr w:type="spellEnd"/>
            <w:r>
              <w:t xml:space="preserve"> ск</w:t>
            </w:r>
            <w:r w:rsidRPr="005D78C0">
              <w:t>рининга новорожденны</w:t>
            </w:r>
            <w:r>
              <w:t>м</w:t>
            </w:r>
            <w:r w:rsidRPr="005D78C0">
              <w:t xml:space="preserve"> и дет</w:t>
            </w:r>
            <w:r>
              <w:t>ям</w:t>
            </w:r>
            <w:r w:rsidRPr="005D78C0">
              <w:t xml:space="preserve"> раннего возраста </w:t>
            </w:r>
            <w:r>
              <w:t xml:space="preserve">двумя </w:t>
            </w:r>
            <w:r w:rsidRPr="005D78C0">
              <w:t>методами:</w:t>
            </w:r>
          </w:p>
          <w:p w:rsidR="00CA2777" w:rsidRPr="005D78C0" w:rsidRDefault="00CA2777" w:rsidP="00CA2777">
            <w:pPr>
              <w:pStyle w:val="ab"/>
              <w:numPr>
                <w:ilvl w:val="1"/>
                <w:numId w:val="11"/>
              </w:numPr>
              <w:tabs>
                <w:tab w:val="left" w:pos="183"/>
              </w:tabs>
              <w:ind w:left="41" w:firstLine="0"/>
              <w:rPr>
                <w:color w:val="000000"/>
                <w:sz w:val="24"/>
                <w:szCs w:val="24"/>
              </w:rPr>
            </w:pPr>
            <w:r w:rsidRPr="005D78C0">
              <w:rPr>
                <w:noProof/>
                <w:sz w:val="24"/>
                <w:szCs w:val="24"/>
              </w:rPr>
              <w:t>регистраци</w:t>
            </w:r>
            <w:r>
              <w:rPr>
                <w:noProof/>
                <w:sz w:val="24"/>
                <w:szCs w:val="24"/>
              </w:rPr>
              <w:t>я</w:t>
            </w:r>
            <w:r w:rsidRPr="005D78C0">
              <w:rPr>
                <w:noProof/>
                <w:sz w:val="24"/>
                <w:szCs w:val="24"/>
              </w:rPr>
              <w:t xml:space="preserve"> коротколатентных слуховых вызванных потенциалов (скрининг КСВП),</w:t>
            </w:r>
          </w:p>
          <w:p w:rsidR="00CA2777" w:rsidRPr="005D78C0" w:rsidRDefault="00CA2777" w:rsidP="00CA2777">
            <w:pPr>
              <w:pStyle w:val="ab"/>
              <w:numPr>
                <w:ilvl w:val="1"/>
                <w:numId w:val="11"/>
              </w:numPr>
              <w:tabs>
                <w:tab w:val="left" w:pos="183"/>
              </w:tabs>
              <w:ind w:left="41" w:firstLine="0"/>
              <w:rPr>
                <w:noProof/>
                <w:sz w:val="24"/>
                <w:szCs w:val="24"/>
              </w:rPr>
            </w:pPr>
            <w:r w:rsidRPr="005D78C0">
              <w:rPr>
                <w:color w:val="000000"/>
                <w:sz w:val="24"/>
                <w:szCs w:val="24"/>
              </w:rPr>
              <w:t>регистраци</w:t>
            </w:r>
            <w:r>
              <w:rPr>
                <w:color w:val="000000"/>
                <w:sz w:val="24"/>
                <w:szCs w:val="24"/>
              </w:rPr>
              <w:t>я</w:t>
            </w:r>
            <w:r w:rsidRPr="005D78C0">
              <w:rPr>
                <w:color w:val="000000"/>
                <w:sz w:val="24"/>
                <w:szCs w:val="24"/>
              </w:rPr>
              <w:t xml:space="preserve"> </w:t>
            </w:r>
            <w:r w:rsidRPr="005D78C0">
              <w:rPr>
                <w:noProof/>
                <w:sz w:val="24"/>
                <w:szCs w:val="24"/>
              </w:rPr>
              <w:t>задержанной вызванной отоакустической эмиссии (скрининг ТЕОАЕ / ЗВОАЭ).</w:t>
            </w:r>
          </w:p>
          <w:p w:rsidR="00CA2777" w:rsidRPr="003101CD" w:rsidRDefault="00CA2777" w:rsidP="00DA1315">
            <w:pPr>
              <w:rPr>
                <w:noProof/>
                <w:sz w:val="16"/>
                <w:szCs w:val="16"/>
              </w:rPr>
            </w:pPr>
          </w:p>
          <w:p w:rsidR="00CA2777" w:rsidRPr="005D78C0" w:rsidRDefault="00CA2777" w:rsidP="00DA1315">
            <w:r w:rsidRPr="005D78C0">
              <w:rPr>
                <w:noProof/>
              </w:rPr>
              <w:t>Устройство для скрининга слуха может</w:t>
            </w:r>
            <w:r w:rsidRPr="005D78C0">
              <w:t xml:space="preserve"> использоваться </w:t>
            </w:r>
            <w:r w:rsidRPr="005D78C0">
              <w:lastRenderedPageBreak/>
              <w:t>автономно или с персональным компьютером.</w:t>
            </w:r>
          </w:p>
          <w:p w:rsidR="00CA2777" w:rsidRPr="003101CD" w:rsidRDefault="00CA2777" w:rsidP="00DA1315">
            <w:pPr>
              <w:rPr>
                <w:sz w:val="16"/>
                <w:szCs w:val="16"/>
              </w:rPr>
            </w:pPr>
          </w:p>
          <w:p w:rsidR="00CA2777" w:rsidRPr="005D78C0" w:rsidRDefault="00CA2777" w:rsidP="00DA1315">
            <w:pPr>
              <w:jc w:val="both"/>
              <w:rPr>
                <w:b/>
              </w:rPr>
            </w:pPr>
            <w:r w:rsidRPr="005D78C0">
              <w:rPr>
                <w:b/>
              </w:rPr>
              <w:t>Требования к модульному устройству:</w:t>
            </w:r>
          </w:p>
          <w:p w:rsidR="00CA2777" w:rsidRPr="005D78C0" w:rsidRDefault="00CA2777" w:rsidP="00CA2777">
            <w:pPr>
              <w:pStyle w:val="ab"/>
              <w:numPr>
                <w:ilvl w:val="0"/>
                <w:numId w:val="11"/>
              </w:numPr>
              <w:tabs>
                <w:tab w:val="num" w:pos="213"/>
              </w:tabs>
              <w:ind w:left="0" w:firstLine="0"/>
              <w:jc w:val="both"/>
              <w:rPr>
                <w:rStyle w:val="s0"/>
                <w:i/>
                <w:iCs/>
              </w:rPr>
            </w:pPr>
            <w:r w:rsidRPr="005D78C0">
              <w:rPr>
                <w:rStyle w:val="s0"/>
              </w:rPr>
              <w:t xml:space="preserve">комбинация </w:t>
            </w:r>
            <w:proofErr w:type="spellStart"/>
            <w:r w:rsidRPr="005D78C0">
              <w:rPr>
                <w:rStyle w:val="s0"/>
              </w:rPr>
              <w:t>скрининговых</w:t>
            </w:r>
            <w:proofErr w:type="spellEnd"/>
            <w:r w:rsidRPr="005D78C0">
              <w:rPr>
                <w:rStyle w:val="s0"/>
              </w:rPr>
              <w:t xml:space="preserve"> тестов – скрининг КСВП и </w:t>
            </w:r>
            <w:r>
              <w:rPr>
                <w:rStyle w:val="s0"/>
              </w:rPr>
              <w:t xml:space="preserve">скрининг </w:t>
            </w:r>
            <w:r w:rsidRPr="005D78C0">
              <w:rPr>
                <w:rStyle w:val="s0"/>
              </w:rPr>
              <w:t xml:space="preserve">ОАЭ – </w:t>
            </w:r>
            <w:r w:rsidRPr="005D78C0">
              <w:rPr>
                <w:rStyle w:val="s0"/>
                <w:i/>
                <w:iCs/>
              </w:rPr>
              <w:t>наличие</w:t>
            </w:r>
          </w:p>
          <w:p w:rsidR="00CA2777" w:rsidRPr="005D78C0" w:rsidRDefault="00CA2777" w:rsidP="00CA2777">
            <w:pPr>
              <w:pStyle w:val="ab"/>
              <w:numPr>
                <w:ilvl w:val="0"/>
                <w:numId w:val="11"/>
              </w:numPr>
              <w:tabs>
                <w:tab w:val="num" w:pos="213"/>
              </w:tabs>
              <w:ind w:left="0" w:firstLine="0"/>
              <w:jc w:val="both"/>
              <w:rPr>
                <w:rStyle w:val="s0"/>
                <w:i/>
                <w:iCs/>
              </w:rPr>
            </w:pPr>
            <w:r w:rsidRPr="005D78C0">
              <w:rPr>
                <w:rStyle w:val="s0"/>
              </w:rPr>
              <w:t xml:space="preserve">полноцветный сенсорный экран – </w:t>
            </w:r>
            <w:r w:rsidRPr="005D78C0">
              <w:rPr>
                <w:rStyle w:val="s0"/>
                <w:i/>
                <w:iCs/>
              </w:rPr>
              <w:t>наличие</w:t>
            </w:r>
          </w:p>
          <w:p w:rsidR="00CA2777" w:rsidRPr="005D78C0" w:rsidRDefault="00CA2777" w:rsidP="00CA2777">
            <w:pPr>
              <w:pStyle w:val="ab"/>
              <w:numPr>
                <w:ilvl w:val="0"/>
                <w:numId w:val="11"/>
              </w:numPr>
              <w:tabs>
                <w:tab w:val="num" w:pos="213"/>
              </w:tabs>
              <w:ind w:left="0" w:firstLine="0"/>
              <w:jc w:val="both"/>
              <w:rPr>
                <w:rStyle w:val="s0"/>
                <w:i/>
                <w:iCs/>
              </w:rPr>
            </w:pPr>
            <w:r w:rsidRPr="005D78C0">
              <w:rPr>
                <w:rStyle w:val="s0"/>
              </w:rPr>
              <w:t xml:space="preserve">портативность – </w:t>
            </w:r>
            <w:r w:rsidRPr="005D78C0">
              <w:rPr>
                <w:rStyle w:val="s0"/>
                <w:i/>
                <w:iCs/>
              </w:rPr>
              <w:t>наличие</w:t>
            </w:r>
          </w:p>
          <w:p w:rsidR="00CA2777" w:rsidRPr="005D78C0" w:rsidRDefault="00CA2777" w:rsidP="00CA2777">
            <w:pPr>
              <w:pStyle w:val="ab"/>
              <w:numPr>
                <w:ilvl w:val="0"/>
                <w:numId w:val="11"/>
              </w:numPr>
              <w:tabs>
                <w:tab w:val="num" w:pos="213"/>
              </w:tabs>
              <w:ind w:left="0" w:firstLine="0"/>
              <w:jc w:val="both"/>
              <w:rPr>
                <w:rStyle w:val="s0"/>
                <w:i/>
                <w:iCs/>
              </w:rPr>
            </w:pPr>
            <w:r w:rsidRPr="005D78C0">
              <w:rPr>
                <w:rStyle w:val="s0"/>
              </w:rPr>
              <w:t xml:space="preserve">гибкость – </w:t>
            </w:r>
            <w:r w:rsidRPr="005D78C0">
              <w:rPr>
                <w:rStyle w:val="s0"/>
                <w:i/>
                <w:iCs/>
              </w:rPr>
              <w:t>наличие</w:t>
            </w:r>
          </w:p>
          <w:p w:rsidR="00CA2777" w:rsidRPr="005D78C0" w:rsidRDefault="00CA2777" w:rsidP="00CA2777">
            <w:pPr>
              <w:numPr>
                <w:ilvl w:val="0"/>
                <w:numId w:val="11"/>
              </w:numPr>
              <w:tabs>
                <w:tab w:val="num" w:pos="213"/>
              </w:tabs>
              <w:ind w:left="0" w:firstLine="0"/>
              <w:rPr>
                <w:rStyle w:val="s0"/>
              </w:rPr>
            </w:pPr>
            <w:r w:rsidRPr="005D78C0">
              <w:rPr>
                <w:rStyle w:val="s0"/>
              </w:rPr>
              <w:t xml:space="preserve">интерфейс устройства </w:t>
            </w:r>
            <w:r>
              <w:rPr>
                <w:rStyle w:val="s0"/>
              </w:rPr>
              <w:t>и программное обеспечение с</w:t>
            </w:r>
            <w:r w:rsidRPr="005D78C0">
              <w:rPr>
                <w:rStyle w:val="s0"/>
              </w:rPr>
              <w:t xml:space="preserve"> поддержкой на государственном и русском языках – </w:t>
            </w:r>
            <w:r w:rsidRPr="005D78C0">
              <w:rPr>
                <w:rStyle w:val="s0"/>
                <w:i/>
                <w:iCs/>
              </w:rPr>
              <w:t xml:space="preserve">наличие </w:t>
            </w:r>
          </w:p>
          <w:p w:rsidR="00CA2777" w:rsidRPr="005D78C0" w:rsidRDefault="00CA2777" w:rsidP="00CA2777">
            <w:pPr>
              <w:pStyle w:val="ab"/>
              <w:numPr>
                <w:ilvl w:val="0"/>
                <w:numId w:val="11"/>
              </w:numPr>
              <w:tabs>
                <w:tab w:val="num" w:pos="213"/>
              </w:tabs>
              <w:ind w:left="0" w:firstLine="0"/>
              <w:jc w:val="both"/>
              <w:rPr>
                <w:rStyle w:val="s0"/>
                <w:i/>
                <w:iCs/>
              </w:rPr>
            </w:pPr>
            <w:r w:rsidRPr="005D78C0">
              <w:rPr>
                <w:rStyle w:val="s0"/>
              </w:rPr>
              <w:t xml:space="preserve">работа от перезаряжаемой батарейки – </w:t>
            </w:r>
            <w:r w:rsidRPr="005D78C0">
              <w:rPr>
                <w:rStyle w:val="s0"/>
                <w:i/>
                <w:iCs/>
              </w:rPr>
              <w:t>наличие</w:t>
            </w:r>
          </w:p>
          <w:p w:rsidR="00CA2777" w:rsidRPr="005D78C0" w:rsidRDefault="00CA2777" w:rsidP="00CA2777">
            <w:pPr>
              <w:pStyle w:val="ab"/>
              <w:numPr>
                <w:ilvl w:val="0"/>
                <w:numId w:val="11"/>
              </w:numPr>
              <w:tabs>
                <w:tab w:val="num" w:pos="213"/>
              </w:tabs>
              <w:ind w:left="0" w:firstLine="0"/>
              <w:jc w:val="both"/>
              <w:rPr>
                <w:rStyle w:val="s0"/>
                <w:i/>
                <w:iCs/>
              </w:rPr>
            </w:pPr>
            <w:r w:rsidRPr="005D78C0">
              <w:rPr>
                <w:rStyle w:val="s0"/>
              </w:rPr>
              <w:t>длительный срок службы батареи после зарядки (до 8 часов), полная зарядка в течени</w:t>
            </w:r>
            <w:proofErr w:type="gramStart"/>
            <w:r w:rsidRPr="005D78C0">
              <w:rPr>
                <w:rStyle w:val="s0"/>
              </w:rPr>
              <w:t>и</w:t>
            </w:r>
            <w:proofErr w:type="gramEnd"/>
            <w:r w:rsidRPr="005D78C0">
              <w:rPr>
                <w:rStyle w:val="s0"/>
              </w:rPr>
              <w:t xml:space="preserve"> 4-6 часов – </w:t>
            </w:r>
            <w:r w:rsidRPr="005D78C0">
              <w:rPr>
                <w:rStyle w:val="s0"/>
                <w:i/>
                <w:iCs/>
              </w:rPr>
              <w:t>наличие</w:t>
            </w:r>
          </w:p>
          <w:p w:rsidR="00CA2777" w:rsidRPr="005D78C0" w:rsidRDefault="00CA2777" w:rsidP="00CA2777">
            <w:pPr>
              <w:pStyle w:val="ab"/>
              <w:numPr>
                <w:ilvl w:val="0"/>
                <w:numId w:val="11"/>
              </w:numPr>
              <w:tabs>
                <w:tab w:val="num" w:pos="213"/>
              </w:tabs>
              <w:ind w:left="0" w:firstLine="0"/>
              <w:jc w:val="both"/>
              <w:rPr>
                <w:rStyle w:val="s0"/>
                <w:i/>
                <w:iCs/>
              </w:rPr>
            </w:pPr>
            <w:r w:rsidRPr="005D78C0">
              <w:rPr>
                <w:rStyle w:val="s0"/>
              </w:rPr>
              <w:t xml:space="preserve">память и хранение свыше 1000 тестов – </w:t>
            </w:r>
            <w:r w:rsidRPr="005D78C0">
              <w:rPr>
                <w:rStyle w:val="s0"/>
                <w:i/>
                <w:iCs/>
              </w:rPr>
              <w:t>наличие</w:t>
            </w:r>
          </w:p>
          <w:p w:rsidR="00CA2777" w:rsidRPr="009230DD" w:rsidRDefault="00CA2777" w:rsidP="00DA1315">
            <w:pPr>
              <w:tabs>
                <w:tab w:val="num" w:pos="0"/>
              </w:tabs>
              <w:jc w:val="both"/>
              <w:rPr>
                <w:rStyle w:val="s0"/>
                <w:b/>
                <w:sz w:val="16"/>
                <w:szCs w:val="16"/>
              </w:rPr>
            </w:pPr>
          </w:p>
          <w:p w:rsidR="00CA2777" w:rsidRPr="005D78C0" w:rsidRDefault="00CA2777" w:rsidP="00DA1315">
            <w:pPr>
              <w:tabs>
                <w:tab w:val="num" w:pos="0"/>
              </w:tabs>
              <w:jc w:val="both"/>
              <w:rPr>
                <w:rStyle w:val="s0"/>
                <w:b/>
              </w:rPr>
            </w:pPr>
            <w:r w:rsidRPr="005D78C0">
              <w:rPr>
                <w:rStyle w:val="s0"/>
                <w:b/>
              </w:rPr>
              <w:t xml:space="preserve">Дополнительные возможности: </w:t>
            </w:r>
          </w:p>
          <w:p w:rsidR="00CA2777" w:rsidRPr="005D78C0" w:rsidRDefault="00CA2777" w:rsidP="00DA1315">
            <w:pPr>
              <w:tabs>
                <w:tab w:val="num" w:pos="0"/>
              </w:tabs>
              <w:jc w:val="both"/>
              <w:rPr>
                <w:rStyle w:val="s0"/>
              </w:rPr>
            </w:pPr>
            <w:r w:rsidRPr="005D78C0">
              <w:rPr>
                <w:rStyle w:val="s0"/>
              </w:rPr>
              <w:t xml:space="preserve">- наличие возможности сортировать результатов по дате рождения, имени, идентификатору, исследователю, дате, времени </w:t>
            </w:r>
          </w:p>
          <w:p w:rsidR="00CA2777" w:rsidRPr="005D78C0" w:rsidRDefault="00CA2777" w:rsidP="00DA1315">
            <w:pPr>
              <w:tabs>
                <w:tab w:val="num" w:pos="0"/>
              </w:tabs>
              <w:jc w:val="both"/>
              <w:rPr>
                <w:rStyle w:val="s0"/>
              </w:rPr>
            </w:pPr>
            <w:r w:rsidRPr="005D78C0">
              <w:rPr>
                <w:rStyle w:val="s0"/>
              </w:rPr>
              <w:t xml:space="preserve">- наличие интерфейса к беспроводному модему для передачи данных и создания базы данных о пациентах - демографические данные пациента на устройстве </w:t>
            </w:r>
          </w:p>
          <w:p w:rsidR="00CA2777" w:rsidRPr="005D78C0" w:rsidRDefault="00CA2777" w:rsidP="00DA1315">
            <w:pPr>
              <w:tabs>
                <w:tab w:val="num" w:pos="0"/>
              </w:tabs>
              <w:jc w:val="both"/>
              <w:rPr>
                <w:rStyle w:val="s0"/>
              </w:rPr>
            </w:pPr>
            <w:r w:rsidRPr="005D78C0">
              <w:rPr>
                <w:rStyle w:val="s0"/>
              </w:rPr>
              <w:t>- наличие программного обеспечения для базы данных на государственном и русском языках</w:t>
            </w:r>
          </w:p>
          <w:p w:rsidR="00CA2777" w:rsidRPr="005D78C0" w:rsidRDefault="00CA2777" w:rsidP="00DA1315">
            <w:pPr>
              <w:tabs>
                <w:tab w:val="num" w:pos="0"/>
              </w:tabs>
              <w:jc w:val="both"/>
              <w:rPr>
                <w:rStyle w:val="s0"/>
              </w:rPr>
            </w:pPr>
            <w:r w:rsidRPr="005D78C0">
              <w:rPr>
                <w:rStyle w:val="s0"/>
              </w:rPr>
              <w:t>- возможность управления данными: простой просмотр, архивирование и экспорт результатов теста, перенос результатов тестов в базу данных через USB</w:t>
            </w:r>
          </w:p>
          <w:p w:rsidR="00CA2777" w:rsidRPr="005D78C0" w:rsidRDefault="00CA2777" w:rsidP="00DA1315">
            <w:pPr>
              <w:tabs>
                <w:tab w:val="num" w:pos="0"/>
              </w:tabs>
              <w:jc w:val="both"/>
            </w:pPr>
            <w:r w:rsidRPr="005D78C0">
              <w:rPr>
                <w:rStyle w:val="s0"/>
              </w:rPr>
              <w:t xml:space="preserve">- </w:t>
            </w:r>
            <w:r w:rsidRPr="005D78C0">
              <w:t>наличие конфигурируемых пользователем установок</w:t>
            </w:r>
          </w:p>
          <w:p w:rsidR="00CA2777" w:rsidRPr="003101CD" w:rsidRDefault="00CA2777" w:rsidP="00DA1315">
            <w:pPr>
              <w:jc w:val="both"/>
              <w:rPr>
                <w:b/>
                <w:i/>
                <w:sz w:val="16"/>
                <w:szCs w:val="16"/>
              </w:rPr>
            </w:pPr>
          </w:p>
          <w:p w:rsidR="00CA2777" w:rsidRPr="005D78C0" w:rsidRDefault="00CA2777" w:rsidP="00DA1315">
            <w:pPr>
              <w:jc w:val="both"/>
              <w:rPr>
                <w:b/>
                <w:i/>
              </w:rPr>
            </w:pPr>
            <w:r w:rsidRPr="005D78C0">
              <w:rPr>
                <w:b/>
                <w:i/>
              </w:rPr>
              <w:t>Требования к измерениям:</w:t>
            </w:r>
          </w:p>
          <w:p w:rsidR="00CA2777" w:rsidRPr="005D78C0" w:rsidRDefault="00CA2777" w:rsidP="00DA1315">
            <w:pPr>
              <w:ind w:firstLine="567"/>
              <w:jc w:val="both"/>
              <w:rPr>
                <w:bCs/>
              </w:rPr>
            </w:pPr>
            <w:r w:rsidRPr="005D78C0">
              <w:rPr>
                <w:bCs/>
                <w:i/>
              </w:rPr>
              <w:t xml:space="preserve">- задержанная вызванная </w:t>
            </w:r>
            <w:proofErr w:type="spellStart"/>
            <w:r w:rsidRPr="005D78C0">
              <w:rPr>
                <w:bCs/>
                <w:i/>
              </w:rPr>
              <w:t>отоакустическая</w:t>
            </w:r>
            <w:proofErr w:type="spellEnd"/>
            <w:r w:rsidRPr="005D78C0">
              <w:rPr>
                <w:bCs/>
                <w:i/>
              </w:rPr>
              <w:t xml:space="preserve"> эмиссия (ТЕОАЭ) – модуль скрининг (быстрый)</w:t>
            </w:r>
            <w:r w:rsidRPr="005D78C0">
              <w:rPr>
                <w:bCs/>
                <w:spacing w:val="6"/>
              </w:rPr>
              <w:t xml:space="preserve"> </w:t>
            </w:r>
            <w:r w:rsidRPr="005D78C0">
              <w:rPr>
                <w:bCs/>
                <w:spacing w:val="-1"/>
              </w:rPr>
              <w:t>– наличие</w:t>
            </w:r>
          </w:p>
          <w:p w:rsidR="00CA2777" w:rsidRPr="005D78C0" w:rsidRDefault="00CA2777" w:rsidP="00DA1315">
            <w:pPr>
              <w:pStyle w:val="TableParagraph"/>
              <w:spacing w:line="242" w:lineRule="auto"/>
              <w:ind w:left="99" w:right="116" w:firstLine="19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5D78C0">
              <w:rPr>
                <w:rFonts w:ascii="Times New Roman" w:eastAsia="Times New Roman" w:hAnsi="Times New Roman"/>
                <w:bCs/>
                <w:sz w:val="24"/>
                <w:szCs w:val="24"/>
              </w:rPr>
              <w:t>Тип</w:t>
            </w:r>
            <w:r w:rsidRPr="005D78C0">
              <w:rPr>
                <w:rFonts w:ascii="Times New Roman" w:eastAsia="Times New Roman" w:hAnsi="Times New Roman"/>
                <w:bCs/>
                <w:spacing w:val="27"/>
                <w:sz w:val="24"/>
                <w:szCs w:val="24"/>
              </w:rPr>
              <w:t xml:space="preserve"> </w:t>
            </w:r>
            <w:r w:rsidRPr="005D78C0">
              <w:rPr>
                <w:rFonts w:ascii="Times New Roman" w:eastAsia="Times New Roman" w:hAnsi="Times New Roman"/>
                <w:bCs/>
                <w:spacing w:val="-1"/>
                <w:sz w:val="24"/>
                <w:szCs w:val="24"/>
              </w:rPr>
              <w:t>измерений:</w:t>
            </w:r>
            <w:r w:rsidRPr="005D78C0">
              <w:rPr>
                <w:rFonts w:ascii="Times New Roman" w:eastAsia="Times New Roman" w:hAnsi="Times New Roman"/>
                <w:bCs/>
                <w:spacing w:val="26"/>
                <w:sz w:val="24"/>
                <w:szCs w:val="24"/>
              </w:rPr>
              <w:t xml:space="preserve"> </w:t>
            </w:r>
            <w:r w:rsidRPr="005D78C0">
              <w:rPr>
                <w:rFonts w:ascii="Times New Roman" w:eastAsia="Times New Roman" w:hAnsi="Times New Roman"/>
                <w:bCs/>
                <w:spacing w:val="-1"/>
                <w:sz w:val="24"/>
                <w:szCs w:val="24"/>
              </w:rPr>
              <w:t>задержанные</w:t>
            </w:r>
            <w:r w:rsidRPr="005D78C0">
              <w:rPr>
                <w:rFonts w:ascii="Times New Roman" w:eastAsia="Times New Roman" w:hAnsi="Times New Roman"/>
                <w:bCs/>
                <w:spacing w:val="25"/>
                <w:sz w:val="24"/>
                <w:szCs w:val="24"/>
              </w:rPr>
              <w:t xml:space="preserve"> </w:t>
            </w:r>
            <w:r w:rsidRPr="005D78C0">
              <w:rPr>
                <w:rFonts w:ascii="Times New Roman" w:eastAsia="Times New Roman" w:hAnsi="Times New Roman"/>
                <w:bCs/>
                <w:spacing w:val="-1"/>
                <w:sz w:val="24"/>
                <w:szCs w:val="24"/>
              </w:rPr>
              <w:t>кратковременно</w:t>
            </w:r>
            <w:r w:rsidRPr="005D78C0">
              <w:rPr>
                <w:rFonts w:ascii="Times New Roman" w:eastAsia="Times New Roman" w:hAnsi="Times New Roman"/>
                <w:bCs/>
                <w:spacing w:val="30"/>
                <w:sz w:val="24"/>
                <w:szCs w:val="24"/>
              </w:rPr>
              <w:t xml:space="preserve"> </w:t>
            </w:r>
            <w:r w:rsidRPr="005D78C0">
              <w:rPr>
                <w:rFonts w:ascii="Times New Roman" w:eastAsia="Times New Roman" w:hAnsi="Times New Roman"/>
                <w:bCs/>
                <w:spacing w:val="-1"/>
                <w:sz w:val="24"/>
                <w:szCs w:val="24"/>
              </w:rPr>
              <w:t>вызванные</w:t>
            </w:r>
            <w:r w:rsidRPr="005D78C0">
              <w:rPr>
                <w:rFonts w:ascii="Times New Roman" w:eastAsia="Times New Roman" w:hAnsi="Times New Roman"/>
                <w:bCs/>
                <w:spacing w:val="20"/>
                <w:sz w:val="24"/>
                <w:szCs w:val="24"/>
              </w:rPr>
              <w:t xml:space="preserve"> </w:t>
            </w:r>
            <w:proofErr w:type="spellStart"/>
            <w:r w:rsidRPr="005D78C0">
              <w:rPr>
                <w:rFonts w:ascii="Times New Roman" w:eastAsia="Times New Roman" w:hAnsi="Times New Roman"/>
                <w:bCs/>
                <w:spacing w:val="-1"/>
                <w:sz w:val="24"/>
                <w:szCs w:val="24"/>
              </w:rPr>
              <w:t>отоакустические</w:t>
            </w:r>
            <w:proofErr w:type="spellEnd"/>
            <w:r w:rsidRPr="005D78C0">
              <w:rPr>
                <w:rFonts w:ascii="Times New Roman" w:eastAsia="Times New Roman" w:hAnsi="Times New Roman"/>
                <w:bCs/>
                <w:spacing w:val="57"/>
                <w:sz w:val="24"/>
                <w:szCs w:val="24"/>
              </w:rPr>
              <w:t xml:space="preserve"> </w:t>
            </w:r>
            <w:r w:rsidRPr="005D78C0">
              <w:rPr>
                <w:rFonts w:ascii="Times New Roman" w:eastAsia="Times New Roman" w:hAnsi="Times New Roman"/>
                <w:bCs/>
                <w:sz w:val="24"/>
                <w:szCs w:val="24"/>
              </w:rPr>
              <w:t>сигналы</w:t>
            </w:r>
            <w:r w:rsidRPr="005D78C0">
              <w:rPr>
                <w:rFonts w:ascii="Times New Roman" w:eastAsia="Times New Roman" w:hAnsi="Times New Roman"/>
                <w:bCs/>
                <w:spacing w:val="-1"/>
                <w:sz w:val="24"/>
                <w:szCs w:val="24"/>
              </w:rPr>
              <w:t xml:space="preserve"> (TEOAE)</w:t>
            </w:r>
            <w:r w:rsidRPr="005D78C0">
              <w:rPr>
                <w:rFonts w:ascii="Times New Roman" w:eastAsia="Times New Roman" w:hAnsi="Times New Roman"/>
                <w:bCs/>
                <w:spacing w:val="4"/>
                <w:sz w:val="24"/>
                <w:szCs w:val="24"/>
              </w:rPr>
              <w:t xml:space="preserve"> </w:t>
            </w:r>
            <w:r w:rsidRPr="005D78C0">
              <w:rPr>
                <w:rFonts w:ascii="Times New Roman" w:eastAsia="Times New Roman" w:hAnsi="Times New Roman"/>
                <w:bCs/>
                <w:sz w:val="24"/>
                <w:szCs w:val="24"/>
              </w:rPr>
              <w:t>–</w:t>
            </w:r>
            <w:r w:rsidRPr="005D78C0">
              <w:rPr>
                <w:rFonts w:ascii="Times New Roman" w:eastAsia="Times New Roman" w:hAnsi="Times New Roman"/>
                <w:bCs/>
                <w:spacing w:val="-3"/>
                <w:sz w:val="24"/>
                <w:szCs w:val="24"/>
              </w:rPr>
              <w:t xml:space="preserve"> </w:t>
            </w:r>
            <w:r w:rsidRPr="005D78C0">
              <w:rPr>
                <w:rFonts w:ascii="Times New Roman" w:eastAsia="Times New Roman" w:hAnsi="Times New Roman"/>
                <w:bCs/>
                <w:sz w:val="24"/>
                <w:szCs w:val="24"/>
              </w:rPr>
              <w:t>наличие</w:t>
            </w:r>
          </w:p>
          <w:p w:rsidR="00CA2777" w:rsidRPr="005D78C0" w:rsidRDefault="00CA2777" w:rsidP="00DA1315">
            <w:pPr>
              <w:pStyle w:val="TableParagraph"/>
              <w:spacing w:line="272" w:lineRule="exact"/>
              <w:ind w:left="99" w:firstLine="193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5D78C0">
              <w:rPr>
                <w:rFonts w:ascii="Times New Roman" w:eastAsia="Times New Roman" w:hAnsi="Times New Roman"/>
                <w:bCs/>
                <w:sz w:val="24"/>
                <w:szCs w:val="24"/>
              </w:rPr>
              <w:t>Тип</w:t>
            </w:r>
            <w:r w:rsidRPr="005D78C0">
              <w:rPr>
                <w:rFonts w:ascii="Times New Roman" w:eastAsia="Times New Roman" w:hAnsi="Times New Roman"/>
                <w:bCs/>
                <w:spacing w:val="-12"/>
                <w:sz w:val="24"/>
                <w:szCs w:val="24"/>
              </w:rPr>
              <w:t xml:space="preserve"> </w:t>
            </w:r>
            <w:r w:rsidRPr="005D78C0">
              <w:rPr>
                <w:rFonts w:ascii="Times New Roman" w:eastAsia="Times New Roman" w:hAnsi="Times New Roman"/>
                <w:bCs/>
                <w:spacing w:val="-2"/>
                <w:sz w:val="24"/>
                <w:szCs w:val="24"/>
              </w:rPr>
              <w:t>стимула:</w:t>
            </w:r>
            <w:r w:rsidRPr="005D78C0">
              <w:rPr>
                <w:rFonts w:ascii="Times New Roman" w:eastAsia="Times New Roman" w:hAnsi="Times New Roman"/>
                <w:bCs/>
                <w:spacing w:val="-10"/>
                <w:sz w:val="24"/>
                <w:szCs w:val="24"/>
              </w:rPr>
              <w:t xml:space="preserve"> </w:t>
            </w:r>
            <w:r w:rsidRPr="005D78C0">
              <w:rPr>
                <w:rFonts w:ascii="Times New Roman" w:eastAsia="Times New Roman" w:hAnsi="Times New Roman"/>
                <w:bCs/>
                <w:sz w:val="24"/>
                <w:szCs w:val="24"/>
              </w:rPr>
              <w:t>кратковременный</w:t>
            </w:r>
            <w:r w:rsidRPr="005D78C0">
              <w:rPr>
                <w:rFonts w:ascii="Times New Roman" w:eastAsia="Times New Roman" w:hAnsi="Times New Roman"/>
                <w:bCs/>
                <w:spacing w:val="-16"/>
                <w:sz w:val="24"/>
                <w:szCs w:val="24"/>
              </w:rPr>
              <w:t xml:space="preserve"> </w:t>
            </w:r>
            <w:r w:rsidRPr="005D78C0">
              <w:rPr>
                <w:rFonts w:ascii="Times New Roman" w:eastAsia="Times New Roman" w:hAnsi="Times New Roman"/>
                <w:bCs/>
                <w:spacing w:val="-3"/>
                <w:sz w:val="24"/>
                <w:szCs w:val="24"/>
              </w:rPr>
              <w:t>стимул</w:t>
            </w:r>
            <w:r w:rsidRPr="005D78C0">
              <w:rPr>
                <w:rFonts w:ascii="Times New Roman" w:eastAsia="Times New Roman" w:hAnsi="Times New Roman"/>
                <w:bCs/>
                <w:spacing w:val="-12"/>
                <w:sz w:val="24"/>
                <w:szCs w:val="24"/>
              </w:rPr>
              <w:t xml:space="preserve"> </w:t>
            </w:r>
            <w:r w:rsidRPr="005D78C0">
              <w:rPr>
                <w:rFonts w:ascii="Times New Roman" w:eastAsia="Times New Roman" w:hAnsi="Times New Roman"/>
                <w:bCs/>
                <w:sz w:val="24"/>
                <w:szCs w:val="24"/>
              </w:rPr>
              <w:t>без</w:t>
            </w:r>
            <w:r w:rsidRPr="005D78C0">
              <w:rPr>
                <w:rFonts w:ascii="Times New Roman" w:eastAsia="Times New Roman" w:hAnsi="Times New Roman"/>
                <w:bCs/>
                <w:spacing w:val="-12"/>
                <w:sz w:val="24"/>
                <w:szCs w:val="24"/>
              </w:rPr>
              <w:t xml:space="preserve"> </w:t>
            </w:r>
            <w:r w:rsidRPr="005D78C0">
              <w:rPr>
                <w:rFonts w:ascii="Times New Roman" w:eastAsia="Times New Roman" w:hAnsi="Times New Roman"/>
                <w:bCs/>
                <w:sz w:val="24"/>
                <w:szCs w:val="24"/>
              </w:rPr>
              <w:t>прямой</w:t>
            </w:r>
            <w:r w:rsidRPr="005D78C0">
              <w:rPr>
                <w:rFonts w:ascii="Times New Roman" w:eastAsia="Times New Roman" w:hAnsi="Times New Roman"/>
                <w:bCs/>
                <w:spacing w:val="-12"/>
                <w:sz w:val="24"/>
                <w:szCs w:val="24"/>
              </w:rPr>
              <w:t xml:space="preserve"> </w:t>
            </w:r>
            <w:r w:rsidRPr="005D78C0">
              <w:rPr>
                <w:rFonts w:ascii="Times New Roman" w:eastAsia="Times New Roman" w:hAnsi="Times New Roman"/>
                <w:bCs/>
                <w:spacing w:val="-1"/>
                <w:sz w:val="24"/>
                <w:szCs w:val="24"/>
              </w:rPr>
              <w:t>составляющей</w:t>
            </w:r>
            <w:r w:rsidRPr="005D78C0">
              <w:rPr>
                <w:rFonts w:ascii="Times New Roman" w:eastAsia="Times New Roman" w:hAnsi="Times New Roman"/>
                <w:bCs/>
                <w:spacing w:val="-10"/>
                <w:sz w:val="24"/>
                <w:szCs w:val="24"/>
              </w:rPr>
              <w:t xml:space="preserve"> </w:t>
            </w:r>
            <w:r w:rsidRPr="005D78C0">
              <w:rPr>
                <w:rFonts w:ascii="Times New Roman" w:eastAsia="Times New Roman" w:hAnsi="Times New Roman"/>
                <w:bCs/>
                <w:sz w:val="24"/>
                <w:szCs w:val="24"/>
              </w:rPr>
              <w:t>–</w:t>
            </w:r>
            <w:r w:rsidRPr="005D78C0">
              <w:rPr>
                <w:rFonts w:ascii="Times New Roman" w:eastAsia="Times New Roman" w:hAnsi="Times New Roman"/>
                <w:bCs/>
                <w:spacing w:val="-17"/>
                <w:sz w:val="24"/>
                <w:szCs w:val="24"/>
              </w:rPr>
              <w:t xml:space="preserve"> </w:t>
            </w:r>
            <w:r w:rsidRPr="005D78C0">
              <w:rPr>
                <w:rFonts w:ascii="Times New Roman" w:eastAsia="Times New Roman" w:hAnsi="Times New Roman"/>
                <w:bCs/>
                <w:sz w:val="24"/>
                <w:szCs w:val="24"/>
              </w:rPr>
              <w:t>наличие</w:t>
            </w:r>
          </w:p>
          <w:p w:rsidR="00CA2777" w:rsidRPr="005D78C0" w:rsidRDefault="00CA2777" w:rsidP="00DA1315">
            <w:pPr>
              <w:pStyle w:val="TableParagraph"/>
              <w:spacing w:before="2" w:line="275" w:lineRule="exact"/>
              <w:ind w:left="99" w:firstLine="193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5D78C0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Диапазон</w:t>
            </w:r>
            <w:r w:rsidRPr="005D78C0">
              <w:rPr>
                <w:rFonts w:ascii="Times New Roman" w:hAnsi="Times New Roman"/>
                <w:bCs/>
                <w:spacing w:val="3"/>
                <w:sz w:val="24"/>
                <w:szCs w:val="24"/>
              </w:rPr>
              <w:t xml:space="preserve"> </w:t>
            </w:r>
            <w:r w:rsidRPr="005D78C0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частот:</w:t>
            </w:r>
            <w:r w:rsidRPr="005D78C0">
              <w:rPr>
                <w:rFonts w:ascii="Times New Roman" w:hAnsi="Times New Roman"/>
                <w:bCs/>
                <w:spacing w:val="-2"/>
                <w:sz w:val="24"/>
                <w:szCs w:val="24"/>
              </w:rPr>
              <w:t xml:space="preserve"> </w:t>
            </w:r>
            <w:r w:rsidRPr="005D78C0">
              <w:rPr>
                <w:rFonts w:ascii="Times New Roman" w:hAnsi="Times New Roman"/>
                <w:bCs/>
                <w:sz w:val="24"/>
                <w:szCs w:val="24"/>
              </w:rPr>
              <w:t>не</w:t>
            </w:r>
            <w:r w:rsidRPr="005D78C0">
              <w:rPr>
                <w:rFonts w:ascii="Times New Roman" w:hAnsi="Times New Roman"/>
                <w:bCs/>
                <w:spacing w:val="1"/>
                <w:sz w:val="24"/>
                <w:szCs w:val="24"/>
              </w:rPr>
              <w:t xml:space="preserve"> </w:t>
            </w:r>
            <w:r w:rsidRPr="005D78C0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менее</w:t>
            </w:r>
            <w:r w:rsidRPr="005D78C0">
              <w:rPr>
                <w:rFonts w:ascii="Times New Roman" w:hAnsi="Times New Roman"/>
                <w:bCs/>
                <w:spacing w:val="-4"/>
                <w:sz w:val="24"/>
                <w:szCs w:val="24"/>
              </w:rPr>
              <w:t xml:space="preserve"> </w:t>
            </w:r>
            <w:r w:rsidRPr="005D78C0">
              <w:rPr>
                <w:rFonts w:ascii="Times New Roman" w:hAnsi="Times New Roman"/>
                <w:bCs/>
                <w:sz w:val="24"/>
                <w:szCs w:val="24"/>
              </w:rPr>
              <w:t>0,7</w:t>
            </w:r>
            <w:r w:rsidRPr="005D78C0">
              <w:rPr>
                <w:rFonts w:ascii="Times New Roman" w:hAnsi="Times New Roman"/>
                <w:bCs/>
                <w:spacing w:val="-3"/>
                <w:sz w:val="24"/>
                <w:szCs w:val="24"/>
              </w:rPr>
              <w:t xml:space="preserve"> </w:t>
            </w:r>
            <w:r w:rsidRPr="005D78C0">
              <w:rPr>
                <w:rFonts w:ascii="Times New Roman" w:hAnsi="Times New Roman"/>
                <w:bCs/>
                <w:sz w:val="24"/>
                <w:szCs w:val="24"/>
              </w:rPr>
              <w:t>не</w:t>
            </w:r>
            <w:r w:rsidRPr="005D78C0">
              <w:rPr>
                <w:rFonts w:ascii="Times New Roman" w:hAnsi="Times New Roman"/>
                <w:bCs/>
                <w:spacing w:val="1"/>
                <w:sz w:val="24"/>
                <w:szCs w:val="24"/>
              </w:rPr>
              <w:t xml:space="preserve"> </w:t>
            </w:r>
            <w:r w:rsidRPr="005D78C0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более</w:t>
            </w:r>
            <w:r w:rsidRPr="005D78C0">
              <w:rPr>
                <w:rFonts w:ascii="Times New Roman" w:hAnsi="Times New Roman"/>
                <w:bCs/>
                <w:spacing w:val="1"/>
                <w:sz w:val="24"/>
                <w:szCs w:val="24"/>
              </w:rPr>
              <w:t xml:space="preserve"> </w:t>
            </w:r>
            <w:r w:rsidRPr="005D78C0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  <w:r w:rsidRPr="005D78C0">
              <w:rPr>
                <w:rFonts w:ascii="Times New Roman" w:hAnsi="Times New Roman"/>
                <w:bCs/>
                <w:spacing w:val="2"/>
                <w:sz w:val="24"/>
                <w:szCs w:val="24"/>
              </w:rPr>
              <w:t xml:space="preserve"> </w:t>
            </w:r>
            <w:r w:rsidRPr="005D78C0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 xml:space="preserve">кГц </w:t>
            </w:r>
            <w:r w:rsidRPr="005D78C0">
              <w:rPr>
                <w:rFonts w:ascii="Times New Roman" w:hAnsi="Times New Roman"/>
                <w:bCs/>
                <w:sz w:val="24"/>
                <w:szCs w:val="24"/>
              </w:rPr>
              <w:t>(TEOAE)</w:t>
            </w:r>
          </w:p>
          <w:p w:rsidR="00CA2777" w:rsidRPr="005D78C0" w:rsidRDefault="00CA2777" w:rsidP="00DA1315">
            <w:pPr>
              <w:pStyle w:val="TableParagraph"/>
              <w:ind w:left="99" w:right="97" w:firstLine="193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5D78C0">
              <w:rPr>
                <w:rFonts w:ascii="Times New Roman" w:eastAsia="Times New Roman" w:hAnsi="Times New Roman"/>
                <w:bCs/>
                <w:sz w:val="24"/>
                <w:szCs w:val="24"/>
              </w:rPr>
              <w:t>Уровень</w:t>
            </w:r>
            <w:r w:rsidRPr="005D78C0">
              <w:rPr>
                <w:rFonts w:ascii="Times New Roman" w:eastAsia="Times New Roman" w:hAnsi="Times New Roman"/>
                <w:bCs/>
                <w:spacing w:val="-2"/>
                <w:sz w:val="24"/>
                <w:szCs w:val="24"/>
              </w:rPr>
              <w:t xml:space="preserve"> </w:t>
            </w:r>
            <w:r w:rsidRPr="005D78C0">
              <w:rPr>
                <w:rFonts w:ascii="Times New Roman" w:eastAsia="Times New Roman" w:hAnsi="Times New Roman"/>
                <w:bCs/>
                <w:spacing w:val="-1"/>
                <w:sz w:val="24"/>
                <w:szCs w:val="24"/>
              </w:rPr>
              <w:t xml:space="preserve">интенсивности </w:t>
            </w:r>
            <w:r w:rsidRPr="005D78C0">
              <w:rPr>
                <w:rFonts w:ascii="Times New Roman" w:eastAsia="Times New Roman" w:hAnsi="Times New Roman"/>
                <w:bCs/>
                <w:spacing w:val="-2"/>
                <w:sz w:val="24"/>
                <w:szCs w:val="24"/>
              </w:rPr>
              <w:t>входного</w:t>
            </w:r>
            <w:r w:rsidRPr="005D78C0">
              <w:rPr>
                <w:rFonts w:ascii="Times New Roman" w:eastAsia="Times New Roman" w:hAnsi="Times New Roman"/>
                <w:bCs/>
                <w:spacing w:val="6"/>
                <w:sz w:val="24"/>
                <w:szCs w:val="24"/>
              </w:rPr>
              <w:t xml:space="preserve"> </w:t>
            </w:r>
            <w:r w:rsidRPr="005D78C0">
              <w:rPr>
                <w:rFonts w:ascii="Times New Roman" w:eastAsia="Times New Roman" w:hAnsi="Times New Roman"/>
                <w:bCs/>
                <w:spacing w:val="-1"/>
                <w:sz w:val="24"/>
                <w:szCs w:val="24"/>
              </w:rPr>
              <w:t>воздействия</w:t>
            </w:r>
            <w:r w:rsidRPr="005D78C0">
              <w:rPr>
                <w:rFonts w:ascii="Times New Roman" w:eastAsia="Times New Roman" w:hAnsi="Times New Roman"/>
                <w:bCs/>
                <w:spacing w:val="4"/>
                <w:sz w:val="24"/>
                <w:szCs w:val="24"/>
              </w:rPr>
              <w:t xml:space="preserve"> </w:t>
            </w:r>
            <w:r w:rsidRPr="005D78C0">
              <w:rPr>
                <w:rFonts w:ascii="Times New Roman" w:eastAsia="Times New Roman" w:hAnsi="Times New Roman"/>
                <w:bCs/>
                <w:spacing w:val="-1"/>
                <w:sz w:val="24"/>
                <w:szCs w:val="24"/>
              </w:rPr>
              <w:t>TEOAE:</w:t>
            </w:r>
            <w:r w:rsidRPr="005D78C0">
              <w:rPr>
                <w:rFonts w:ascii="Times New Roman" w:eastAsia="Times New Roman" w:hAnsi="Times New Roman"/>
                <w:bCs/>
                <w:spacing w:val="2"/>
                <w:sz w:val="24"/>
                <w:szCs w:val="24"/>
              </w:rPr>
              <w:t xml:space="preserve"> </w:t>
            </w:r>
            <w:r w:rsidRPr="005D78C0">
              <w:rPr>
                <w:rFonts w:ascii="Times New Roman" w:eastAsia="Times New Roman" w:hAnsi="Times New Roman"/>
                <w:bCs/>
                <w:sz w:val="24"/>
                <w:szCs w:val="24"/>
              </w:rPr>
              <w:t>не</w:t>
            </w:r>
            <w:r w:rsidRPr="005D78C0">
              <w:rPr>
                <w:rFonts w:ascii="Times New Roman" w:eastAsia="Times New Roman" w:hAnsi="Times New Roman"/>
                <w:bCs/>
                <w:spacing w:val="-4"/>
                <w:sz w:val="24"/>
                <w:szCs w:val="24"/>
              </w:rPr>
              <w:t xml:space="preserve"> </w:t>
            </w:r>
            <w:r w:rsidRPr="005D78C0">
              <w:rPr>
                <w:rFonts w:ascii="Times New Roman" w:eastAsia="Times New Roman" w:hAnsi="Times New Roman"/>
                <w:bCs/>
                <w:spacing w:val="-1"/>
                <w:sz w:val="24"/>
                <w:szCs w:val="24"/>
              </w:rPr>
              <w:t>менее</w:t>
            </w:r>
            <w:r w:rsidRPr="005D78C0">
              <w:rPr>
                <w:rFonts w:ascii="Times New Roman" w:eastAsia="Times New Roman" w:hAnsi="Times New Roman"/>
                <w:bCs/>
                <w:spacing w:val="1"/>
                <w:sz w:val="24"/>
                <w:szCs w:val="24"/>
              </w:rPr>
              <w:t xml:space="preserve"> </w:t>
            </w:r>
            <w:r w:rsidRPr="005D78C0">
              <w:rPr>
                <w:rFonts w:ascii="Times New Roman" w:eastAsia="Times New Roman" w:hAnsi="Times New Roman"/>
                <w:bCs/>
                <w:sz w:val="24"/>
                <w:szCs w:val="24"/>
              </w:rPr>
              <w:t>85</w:t>
            </w:r>
            <w:r w:rsidRPr="005D78C0">
              <w:rPr>
                <w:rFonts w:ascii="Times New Roman" w:eastAsia="Times New Roman" w:hAnsi="Times New Roman"/>
                <w:bCs/>
                <w:spacing w:val="2"/>
                <w:sz w:val="24"/>
                <w:szCs w:val="24"/>
              </w:rPr>
              <w:t xml:space="preserve"> </w:t>
            </w:r>
            <w:r w:rsidRPr="005D78C0">
              <w:rPr>
                <w:rFonts w:ascii="Times New Roman" w:eastAsia="Times New Roman" w:hAnsi="Times New Roman"/>
                <w:bCs/>
                <w:spacing w:val="-2"/>
                <w:sz w:val="24"/>
                <w:szCs w:val="24"/>
              </w:rPr>
              <w:t xml:space="preserve">дБ </w:t>
            </w:r>
            <w:r w:rsidRPr="005D78C0">
              <w:rPr>
                <w:rFonts w:ascii="Times New Roman" w:eastAsia="Times New Roman" w:hAnsi="Times New Roman"/>
                <w:bCs/>
                <w:spacing w:val="-1"/>
                <w:sz w:val="24"/>
                <w:szCs w:val="24"/>
              </w:rPr>
              <w:t>УЗД,</w:t>
            </w:r>
            <w:r w:rsidRPr="005D78C0">
              <w:rPr>
                <w:rFonts w:ascii="Times New Roman" w:eastAsia="Times New Roman" w:hAnsi="Times New Roman"/>
                <w:bCs/>
                <w:spacing w:val="65"/>
                <w:sz w:val="24"/>
                <w:szCs w:val="24"/>
              </w:rPr>
              <w:t xml:space="preserve"> </w:t>
            </w:r>
            <w:proofErr w:type="spellStart"/>
            <w:r w:rsidRPr="005D78C0">
              <w:rPr>
                <w:rFonts w:ascii="Times New Roman" w:eastAsia="Times New Roman" w:hAnsi="Times New Roman"/>
                <w:bCs/>
                <w:spacing w:val="-1"/>
                <w:sz w:val="24"/>
                <w:szCs w:val="24"/>
              </w:rPr>
              <w:t>самокалибровка</w:t>
            </w:r>
            <w:proofErr w:type="spellEnd"/>
            <w:r w:rsidRPr="005D78C0">
              <w:rPr>
                <w:rFonts w:ascii="Times New Roman" w:eastAsia="Times New Roman" w:hAnsi="Times New Roman"/>
                <w:bCs/>
                <w:spacing w:val="1"/>
                <w:sz w:val="24"/>
                <w:szCs w:val="24"/>
              </w:rPr>
              <w:t xml:space="preserve"> </w:t>
            </w:r>
            <w:r w:rsidRPr="005D78C0">
              <w:rPr>
                <w:rFonts w:ascii="Times New Roman" w:eastAsia="Times New Roman" w:hAnsi="Times New Roman"/>
                <w:bCs/>
                <w:sz w:val="24"/>
                <w:szCs w:val="24"/>
              </w:rPr>
              <w:t>в</w:t>
            </w:r>
            <w:r w:rsidRPr="005D78C0">
              <w:rPr>
                <w:rFonts w:ascii="Times New Roman" w:eastAsia="Times New Roman" w:hAnsi="Times New Roman"/>
                <w:bCs/>
                <w:spacing w:val="-1"/>
                <w:sz w:val="24"/>
                <w:szCs w:val="24"/>
              </w:rPr>
              <w:t xml:space="preserve"> зависимости</w:t>
            </w:r>
            <w:r w:rsidRPr="005D78C0">
              <w:rPr>
                <w:rFonts w:ascii="Times New Roman" w:eastAsia="Times New Roman" w:hAnsi="Times New Roman"/>
                <w:bCs/>
                <w:spacing w:val="-6"/>
                <w:sz w:val="24"/>
                <w:szCs w:val="24"/>
              </w:rPr>
              <w:t xml:space="preserve"> </w:t>
            </w:r>
            <w:r w:rsidRPr="005D78C0">
              <w:rPr>
                <w:rFonts w:ascii="Times New Roman" w:eastAsia="Times New Roman" w:hAnsi="Times New Roman"/>
                <w:bCs/>
                <w:spacing w:val="2"/>
                <w:sz w:val="24"/>
                <w:szCs w:val="24"/>
              </w:rPr>
              <w:t>от</w:t>
            </w:r>
            <w:r w:rsidRPr="005D78C0">
              <w:rPr>
                <w:rFonts w:ascii="Times New Roman" w:eastAsia="Times New Roman" w:hAnsi="Times New Roman"/>
                <w:bCs/>
                <w:spacing w:val="-2"/>
                <w:sz w:val="24"/>
                <w:szCs w:val="24"/>
              </w:rPr>
              <w:t xml:space="preserve"> </w:t>
            </w:r>
            <w:r w:rsidRPr="005D78C0">
              <w:rPr>
                <w:rFonts w:ascii="Times New Roman" w:eastAsia="Times New Roman" w:hAnsi="Times New Roman"/>
                <w:bCs/>
                <w:spacing w:val="-1"/>
                <w:sz w:val="24"/>
                <w:szCs w:val="24"/>
              </w:rPr>
              <w:t xml:space="preserve">громкости </w:t>
            </w:r>
            <w:r w:rsidRPr="005D78C0">
              <w:rPr>
                <w:rFonts w:ascii="Times New Roman" w:eastAsia="Times New Roman" w:hAnsi="Times New Roman"/>
                <w:bCs/>
                <w:sz w:val="24"/>
                <w:szCs w:val="24"/>
              </w:rPr>
              <w:t>в</w:t>
            </w:r>
            <w:r w:rsidRPr="005D78C0">
              <w:rPr>
                <w:rFonts w:ascii="Times New Roman" w:eastAsia="Times New Roman" w:hAnsi="Times New Roman"/>
                <w:bCs/>
                <w:spacing w:val="-1"/>
                <w:sz w:val="24"/>
                <w:szCs w:val="24"/>
              </w:rPr>
              <w:t xml:space="preserve"> слуховом проходе</w:t>
            </w:r>
            <w:r w:rsidRPr="005D78C0">
              <w:rPr>
                <w:rFonts w:ascii="Times New Roman" w:eastAsia="Times New Roman" w:hAnsi="Times New Roman"/>
                <w:bCs/>
                <w:spacing w:val="10"/>
                <w:sz w:val="24"/>
                <w:szCs w:val="24"/>
              </w:rPr>
              <w:t xml:space="preserve"> </w:t>
            </w:r>
            <w:r w:rsidRPr="005D78C0">
              <w:rPr>
                <w:rFonts w:ascii="Times New Roman" w:eastAsia="Times New Roman" w:hAnsi="Times New Roman"/>
                <w:bCs/>
                <w:sz w:val="24"/>
                <w:szCs w:val="24"/>
              </w:rPr>
              <w:t>–</w:t>
            </w:r>
            <w:r w:rsidRPr="005D78C0">
              <w:rPr>
                <w:rFonts w:ascii="Times New Roman" w:eastAsia="Times New Roman" w:hAnsi="Times New Roman"/>
                <w:bCs/>
                <w:spacing w:val="-3"/>
                <w:sz w:val="24"/>
                <w:szCs w:val="24"/>
              </w:rPr>
              <w:t xml:space="preserve"> </w:t>
            </w:r>
            <w:r w:rsidRPr="005D78C0">
              <w:rPr>
                <w:rFonts w:ascii="Times New Roman" w:eastAsia="Times New Roman" w:hAnsi="Times New Roman"/>
                <w:bCs/>
                <w:sz w:val="24"/>
                <w:szCs w:val="24"/>
              </w:rPr>
              <w:t>наличие</w:t>
            </w:r>
          </w:p>
          <w:p w:rsidR="00CA2777" w:rsidRPr="005D78C0" w:rsidRDefault="00CA2777" w:rsidP="00DA1315">
            <w:pPr>
              <w:pStyle w:val="TableParagraph"/>
              <w:ind w:left="99" w:right="97" w:firstLine="193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5D78C0">
              <w:rPr>
                <w:rFonts w:ascii="Times New Roman" w:eastAsia="Times New Roman" w:hAnsi="Times New Roman"/>
                <w:bCs/>
                <w:sz w:val="24"/>
                <w:szCs w:val="24"/>
              </w:rPr>
              <w:t>Протокол</w:t>
            </w:r>
            <w:r w:rsidRPr="005D78C0">
              <w:rPr>
                <w:rFonts w:ascii="Times New Roman" w:eastAsia="Times New Roman" w:hAnsi="Times New Roman"/>
                <w:bCs/>
                <w:spacing w:val="2"/>
                <w:sz w:val="24"/>
                <w:szCs w:val="24"/>
              </w:rPr>
              <w:t xml:space="preserve"> </w:t>
            </w:r>
            <w:r w:rsidRPr="005D78C0">
              <w:rPr>
                <w:rFonts w:ascii="Times New Roman" w:eastAsia="Times New Roman" w:hAnsi="Times New Roman"/>
                <w:bCs/>
                <w:spacing w:val="-2"/>
                <w:sz w:val="24"/>
                <w:szCs w:val="24"/>
              </w:rPr>
              <w:t>стимуляции:</w:t>
            </w:r>
            <w:r w:rsidRPr="005D78C0">
              <w:rPr>
                <w:rFonts w:ascii="Times New Roman" w:eastAsia="Times New Roman" w:hAnsi="Times New Roman"/>
                <w:bCs/>
                <w:spacing w:val="2"/>
                <w:sz w:val="24"/>
                <w:szCs w:val="24"/>
              </w:rPr>
              <w:t xml:space="preserve"> </w:t>
            </w:r>
            <w:r w:rsidRPr="005D78C0">
              <w:rPr>
                <w:rFonts w:ascii="Times New Roman" w:eastAsia="Times New Roman" w:hAnsi="Times New Roman"/>
                <w:bCs/>
                <w:spacing w:val="-1"/>
                <w:sz w:val="24"/>
                <w:szCs w:val="24"/>
              </w:rPr>
              <w:t>нелинейный</w:t>
            </w:r>
            <w:r w:rsidRPr="005D78C0">
              <w:rPr>
                <w:rFonts w:ascii="Times New Roman" w:eastAsia="Times New Roman" w:hAnsi="Times New Roman"/>
                <w:bCs/>
                <w:spacing w:val="8"/>
                <w:sz w:val="24"/>
                <w:szCs w:val="24"/>
              </w:rPr>
              <w:t xml:space="preserve"> </w:t>
            </w:r>
            <w:proofErr w:type="gramStart"/>
            <w:r w:rsidRPr="005D78C0">
              <w:rPr>
                <w:rFonts w:ascii="Times New Roman" w:eastAsia="Times New Roman" w:hAnsi="Times New Roman"/>
                <w:bCs/>
                <w:spacing w:val="-1"/>
                <w:sz w:val="24"/>
                <w:szCs w:val="24"/>
              </w:rPr>
              <w:t>–н</w:t>
            </w:r>
            <w:proofErr w:type="gramEnd"/>
            <w:r w:rsidRPr="005D78C0">
              <w:rPr>
                <w:rFonts w:ascii="Times New Roman" w:eastAsia="Times New Roman" w:hAnsi="Times New Roman"/>
                <w:bCs/>
                <w:spacing w:val="-1"/>
                <w:sz w:val="24"/>
                <w:szCs w:val="24"/>
              </w:rPr>
              <w:t>аличие</w:t>
            </w:r>
          </w:p>
          <w:p w:rsidR="00CA2777" w:rsidRPr="005D78C0" w:rsidRDefault="00CA2777" w:rsidP="00DA1315">
            <w:pPr>
              <w:pStyle w:val="TableParagraph"/>
              <w:tabs>
                <w:tab w:val="left" w:pos="1730"/>
                <w:tab w:val="left" w:pos="2588"/>
                <w:tab w:val="left" w:pos="5102"/>
                <w:tab w:val="left" w:pos="6248"/>
                <w:tab w:val="left" w:pos="7696"/>
              </w:tabs>
              <w:spacing w:before="2"/>
              <w:ind w:left="99" w:right="107" w:firstLine="19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5D78C0">
              <w:rPr>
                <w:rFonts w:ascii="Times New Roman" w:eastAsia="Times New Roman" w:hAnsi="Times New Roman"/>
                <w:bCs/>
                <w:spacing w:val="-1"/>
                <w:sz w:val="24"/>
                <w:szCs w:val="24"/>
              </w:rPr>
              <w:t xml:space="preserve">Обнаружение шума: среднеквадратическое </w:t>
            </w:r>
            <w:r w:rsidRPr="005D78C0">
              <w:rPr>
                <w:rFonts w:ascii="Times New Roman" w:eastAsia="Times New Roman" w:hAnsi="Times New Roman"/>
                <w:bCs/>
                <w:spacing w:val="-1"/>
                <w:w w:val="95"/>
                <w:sz w:val="24"/>
                <w:szCs w:val="24"/>
              </w:rPr>
              <w:t xml:space="preserve">значение </w:t>
            </w:r>
            <w:r w:rsidRPr="005D78C0">
              <w:rPr>
                <w:rFonts w:ascii="Times New Roman" w:eastAsia="Times New Roman" w:hAnsi="Times New Roman"/>
                <w:bCs/>
                <w:spacing w:val="-1"/>
                <w:sz w:val="24"/>
                <w:szCs w:val="24"/>
              </w:rPr>
              <w:t xml:space="preserve">интервалов, </w:t>
            </w:r>
            <w:r w:rsidRPr="005D78C0">
              <w:rPr>
                <w:rFonts w:ascii="Times New Roman" w:eastAsia="Times New Roman" w:hAnsi="Times New Roman"/>
                <w:bCs/>
                <w:sz w:val="24"/>
                <w:szCs w:val="24"/>
              </w:rPr>
              <w:t>не</w:t>
            </w:r>
            <w:r w:rsidRPr="005D78C0">
              <w:rPr>
                <w:rFonts w:ascii="Times New Roman" w:eastAsia="Times New Roman" w:hAnsi="Times New Roman"/>
                <w:bCs/>
                <w:spacing w:val="53"/>
                <w:sz w:val="24"/>
                <w:szCs w:val="24"/>
              </w:rPr>
              <w:t xml:space="preserve"> </w:t>
            </w:r>
            <w:r w:rsidRPr="005D78C0">
              <w:rPr>
                <w:rFonts w:ascii="Times New Roman" w:eastAsia="Times New Roman" w:hAnsi="Times New Roman"/>
                <w:bCs/>
                <w:spacing w:val="-1"/>
                <w:sz w:val="24"/>
                <w:szCs w:val="24"/>
              </w:rPr>
              <w:t>являющихся</w:t>
            </w:r>
            <w:r w:rsidRPr="005D78C0">
              <w:rPr>
                <w:rFonts w:ascii="Times New Roman" w:eastAsia="Times New Roman" w:hAnsi="Times New Roman"/>
                <w:bCs/>
                <w:spacing w:val="2"/>
                <w:sz w:val="24"/>
                <w:szCs w:val="24"/>
              </w:rPr>
              <w:t xml:space="preserve"> </w:t>
            </w:r>
            <w:r w:rsidRPr="005D78C0">
              <w:rPr>
                <w:rFonts w:ascii="Times New Roman" w:eastAsia="Times New Roman" w:hAnsi="Times New Roman"/>
                <w:bCs/>
                <w:spacing w:val="-1"/>
                <w:sz w:val="24"/>
                <w:szCs w:val="24"/>
              </w:rPr>
              <w:t>стимулами</w:t>
            </w:r>
            <w:r w:rsidRPr="005D78C0">
              <w:rPr>
                <w:rFonts w:ascii="Times New Roman" w:eastAsia="Times New Roman" w:hAnsi="Times New Roman"/>
                <w:bCs/>
                <w:spacing w:val="6"/>
                <w:sz w:val="24"/>
                <w:szCs w:val="24"/>
              </w:rPr>
              <w:t xml:space="preserve"> </w:t>
            </w:r>
            <w:r w:rsidRPr="005D78C0">
              <w:rPr>
                <w:rFonts w:ascii="Times New Roman" w:eastAsia="Times New Roman" w:hAnsi="Times New Roman"/>
                <w:bCs/>
                <w:sz w:val="24"/>
                <w:szCs w:val="24"/>
              </w:rPr>
              <w:t>– наличие</w:t>
            </w:r>
          </w:p>
          <w:p w:rsidR="00CA2777" w:rsidRPr="005D78C0" w:rsidRDefault="00CA2777" w:rsidP="00DA1315">
            <w:pPr>
              <w:pStyle w:val="TableParagraph"/>
              <w:spacing w:before="7" w:line="274" w:lineRule="exact"/>
              <w:ind w:left="99" w:right="100" w:firstLine="19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5D78C0">
              <w:rPr>
                <w:rFonts w:ascii="Times New Roman" w:eastAsia="Times New Roman" w:hAnsi="Times New Roman"/>
                <w:bCs/>
                <w:spacing w:val="-1"/>
                <w:sz w:val="24"/>
                <w:szCs w:val="24"/>
              </w:rPr>
              <w:t>Подсчет</w:t>
            </w:r>
            <w:r w:rsidRPr="005D78C0">
              <w:rPr>
                <w:rFonts w:ascii="Times New Roman" w:eastAsia="Times New Roman" w:hAnsi="Times New Roman"/>
                <w:bCs/>
                <w:spacing w:val="-7"/>
                <w:sz w:val="24"/>
                <w:szCs w:val="24"/>
              </w:rPr>
              <w:t xml:space="preserve"> </w:t>
            </w:r>
            <w:r w:rsidRPr="005D78C0">
              <w:rPr>
                <w:rFonts w:ascii="Times New Roman" w:eastAsia="Times New Roman" w:hAnsi="Times New Roman"/>
                <w:bCs/>
                <w:spacing w:val="-1"/>
                <w:sz w:val="24"/>
                <w:szCs w:val="24"/>
              </w:rPr>
              <w:t>остаточного</w:t>
            </w:r>
            <w:r w:rsidRPr="005D78C0">
              <w:rPr>
                <w:rFonts w:ascii="Times New Roman" w:eastAsia="Times New Roman" w:hAnsi="Times New Roman"/>
                <w:bCs/>
                <w:spacing w:val="-8"/>
                <w:sz w:val="24"/>
                <w:szCs w:val="24"/>
              </w:rPr>
              <w:t xml:space="preserve"> </w:t>
            </w:r>
            <w:r w:rsidRPr="005D78C0">
              <w:rPr>
                <w:rFonts w:ascii="Times New Roman" w:eastAsia="Times New Roman" w:hAnsi="Times New Roman"/>
                <w:bCs/>
                <w:spacing w:val="-2"/>
                <w:sz w:val="24"/>
                <w:szCs w:val="24"/>
              </w:rPr>
              <w:t xml:space="preserve">шума: </w:t>
            </w:r>
            <w:r w:rsidRPr="005D78C0">
              <w:rPr>
                <w:rFonts w:ascii="Times New Roman" w:eastAsia="Times New Roman" w:hAnsi="Times New Roman"/>
                <w:bCs/>
                <w:spacing w:val="-1"/>
                <w:sz w:val="24"/>
                <w:szCs w:val="24"/>
              </w:rPr>
              <w:t>средневзвешенное</w:t>
            </w:r>
            <w:r w:rsidRPr="005D78C0">
              <w:rPr>
                <w:rFonts w:ascii="Times New Roman" w:eastAsia="Times New Roman" w:hAnsi="Times New Roman"/>
                <w:bCs/>
                <w:spacing w:val="-9"/>
                <w:sz w:val="24"/>
                <w:szCs w:val="24"/>
              </w:rPr>
              <w:t xml:space="preserve"> </w:t>
            </w:r>
            <w:r w:rsidRPr="005D78C0">
              <w:rPr>
                <w:rFonts w:ascii="Times New Roman" w:eastAsia="Times New Roman" w:hAnsi="Times New Roman"/>
                <w:bCs/>
                <w:sz w:val="24"/>
                <w:szCs w:val="24"/>
              </w:rPr>
              <w:t>значение,</w:t>
            </w:r>
            <w:r w:rsidRPr="005D78C0">
              <w:rPr>
                <w:rFonts w:ascii="Times New Roman" w:eastAsia="Times New Roman" w:hAnsi="Times New Roman"/>
                <w:bCs/>
                <w:spacing w:val="-1"/>
                <w:sz w:val="24"/>
                <w:szCs w:val="24"/>
              </w:rPr>
              <w:t xml:space="preserve"> суммарное</w:t>
            </w:r>
            <w:r w:rsidRPr="005D78C0">
              <w:rPr>
                <w:rFonts w:ascii="Times New Roman" w:eastAsia="Times New Roman" w:hAnsi="Times New Roman"/>
                <w:bCs/>
                <w:spacing w:val="-9"/>
                <w:sz w:val="24"/>
                <w:szCs w:val="24"/>
              </w:rPr>
              <w:t xml:space="preserve"> </w:t>
            </w:r>
            <w:r w:rsidRPr="005D78C0">
              <w:rPr>
                <w:rFonts w:ascii="Times New Roman" w:eastAsia="Times New Roman" w:hAnsi="Times New Roman"/>
                <w:bCs/>
                <w:spacing w:val="-1"/>
                <w:sz w:val="24"/>
                <w:szCs w:val="24"/>
              </w:rPr>
              <w:t>значение</w:t>
            </w:r>
            <w:r w:rsidRPr="005D78C0">
              <w:rPr>
                <w:rFonts w:ascii="Times New Roman" w:eastAsia="Times New Roman" w:hAnsi="Times New Roman"/>
                <w:bCs/>
                <w:spacing w:val="77"/>
                <w:sz w:val="24"/>
                <w:szCs w:val="24"/>
              </w:rPr>
              <w:t xml:space="preserve"> </w:t>
            </w:r>
            <w:r w:rsidRPr="005D78C0">
              <w:rPr>
                <w:rFonts w:ascii="Times New Roman" w:eastAsia="Times New Roman" w:hAnsi="Times New Roman"/>
                <w:bCs/>
                <w:sz w:val="24"/>
                <w:szCs w:val="24"/>
              </w:rPr>
              <w:t>факторов – наличие</w:t>
            </w:r>
          </w:p>
          <w:p w:rsidR="00CA2777" w:rsidRPr="005D78C0" w:rsidRDefault="00CA2777" w:rsidP="00DA1315">
            <w:pPr>
              <w:pStyle w:val="TableParagraph"/>
              <w:spacing w:line="276" w:lineRule="exact"/>
              <w:ind w:left="99" w:firstLine="193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5D78C0">
              <w:rPr>
                <w:rFonts w:ascii="Times New Roman" w:eastAsia="Times New Roman" w:hAnsi="Times New Roman"/>
                <w:bCs/>
                <w:spacing w:val="-1"/>
                <w:sz w:val="24"/>
                <w:szCs w:val="24"/>
              </w:rPr>
              <w:t>Отторжение</w:t>
            </w:r>
            <w:r w:rsidRPr="005D78C0">
              <w:rPr>
                <w:rFonts w:ascii="Times New Roman" w:eastAsia="Times New Roman" w:hAnsi="Times New Roman"/>
                <w:bCs/>
                <w:spacing w:val="1"/>
                <w:sz w:val="24"/>
                <w:szCs w:val="24"/>
              </w:rPr>
              <w:t xml:space="preserve"> </w:t>
            </w:r>
            <w:r w:rsidRPr="005D78C0">
              <w:rPr>
                <w:rFonts w:ascii="Times New Roman" w:eastAsia="Times New Roman" w:hAnsi="Times New Roman"/>
                <w:bCs/>
                <w:spacing w:val="-1"/>
                <w:sz w:val="24"/>
                <w:szCs w:val="24"/>
              </w:rPr>
              <w:t>артефакта:</w:t>
            </w:r>
            <w:r w:rsidRPr="005D78C0">
              <w:rPr>
                <w:rFonts w:ascii="Times New Roman" w:eastAsia="Times New Roman" w:hAnsi="Times New Roman"/>
                <w:bCs/>
                <w:spacing w:val="2"/>
                <w:sz w:val="24"/>
                <w:szCs w:val="24"/>
              </w:rPr>
              <w:t xml:space="preserve"> </w:t>
            </w:r>
            <w:r w:rsidRPr="005D78C0">
              <w:rPr>
                <w:rFonts w:ascii="Times New Roman" w:eastAsia="Times New Roman" w:hAnsi="Times New Roman"/>
                <w:bCs/>
                <w:spacing w:val="-1"/>
                <w:sz w:val="24"/>
                <w:szCs w:val="24"/>
              </w:rPr>
              <w:t>средневзвешенное</w:t>
            </w:r>
            <w:r w:rsidRPr="005D78C0">
              <w:rPr>
                <w:rFonts w:ascii="Times New Roman" w:eastAsia="Times New Roman" w:hAnsi="Times New Roman"/>
                <w:bCs/>
                <w:spacing w:val="1"/>
                <w:sz w:val="24"/>
                <w:szCs w:val="24"/>
              </w:rPr>
              <w:t xml:space="preserve"> </w:t>
            </w:r>
            <w:r w:rsidRPr="005D78C0">
              <w:rPr>
                <w:rFonts w:ascii="Times New Roman" w:eastAsia="Times New Roman" w:hAnsi="Times New Roman"/>
                <w:bCs/>
                <w:spacing w:val="-1"/>
                <w:sz w:val="24"/>
                <w:szCs w:val="24"/>
              </w:rPr>
              <w:t xml:space="preserve">значение – </w:t>
            </w:r>
            <w:r w:rsidRPr="005D78C0">
              <w:rPr>
                <w:rFonts w:ascii="Times New Roman" w:eastAsia="Times New Roman" w:hAnsi="Times New Roman"/>
                <w:bCs/>
                <w:spacing w:val="-1"/>
                <w:sz w:val="24"/>
                <w:szCs w:val="24"/>
              </w:rPr>
              <w:lastRenderedPageBreak/>
              <w:t>наличие;</w:t>
            </w:r>
          </w:p>
          <w:p w:rsidR="00CA2777" w:rsidRPr="005D78C0" w:rsidRDefault="00CA2777" w:rsidP="00DA1315">
            <w:pPr>
              <w:pStyle w:val="TableParagraph"/>
              <w:spacing w:before="2" w:line="275" w:lineRule="exact"/>
              <w:ind w:left="99" w:firstLine="193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5D78C0">
              <w:rPr>
                <w:rFonts w:ascii="Times New Roman" w:hAnsi="Times New Roman"/>
                <w:bCs/>
                <w:i/>
                <w:spacing w:val="-1"/>
                <w:sz w:val="24"/>
                <w:szCs w:val="24"/>
              </w:rPr>
              <w:t>Определение</w:t>
            </w:r>
            <w:r w:rsidRPr="005D78C0">
              <w:rPr>
                <w:rFonts w:ascii="Times New Roman" w:hAnsi="Times New Roman"/>
                <w:bCs/>
                <w:i/>
                <w:spacing w:val="2"/>
                <w:sz w:val="24"/>
                <w:szCs w:val="24"/>
              </w:rPr>
              <w:t xml:space="preserve"> </w:t>
            </w:r>
            <w:r w:rsidRPr="005D78C0">
              <w:rPr>
                <w:rFonts w:ascii="Times New Roman" w:hAnsi="Times New Roman"/>
                <w:bCs/>
                <w:i/>
                <w:spacing w:val="-1"/>
                <w:sz w:val="24"/>
                <w:szCs w:val="24"/>
              </w:rPr>
              <w:t>ответа:</w:t>
            </w:r>
          </w:p>
          <w:p w:rsidR="00CA2777" w:rsidRPr="005D78C0" w:rsidRDefault="00CA2777" w:rsidP="00DA1315">
            <w:pPr>
              <w:pStyle w:val="TableParagraph"/>
              <w:ind w:left="99" w:right="107" w:firstLine="193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5D78C0">
              <w:rPr>
                <w:rFonts w:ascii="Times New Roman" w:eastAsia="Times New Roman" w:hAnsi="Times New Roman"/>
                <w:bCs/>
                <w:spacing w:val="-1"/>
                <w:sz w:val="24"/>
                <w:szCs w:val="24"/>
              </w:rPr>
              <w:t>TEOAE</w:t>
            </w:r>
            <w:r w:rsidRPr="005D78C0">
              <w:rPr>
                <w:rFonts w:ascii="Times New Roman" w:eastAsia="Times New Roman" w:hAnsi="Times New Roman"/>
                <w:bCs/>
                <w:spacing w:val="41"/>
                <w:sz w:val="24"/>
                <w:szCs w:val="24"/>
              </w:rPr>
              <w:t xml:space="preserve"> </w:t>
            </w:r>
            <w:r w:rsidRPr="005D78C0">
              <w:rPr>
                <w:rFonts w:ascii="Times New Roman" w:eastAsia="Times New Roman" w:hAnsi="Times New Roman"/>
                <w:bCs/>
                <w:spacing w:val="-1"/>
                <w:sz w:val="24"/>
                <w:szCs w:val="24"/>
              </w:rPr>
              <w:t>скрининг:</w:t>
            </w:r>
            <w:r w:rsidRPr="005D78C0">
              <w:rPr>
                <w:rFonts w:ascii="Times New Roman" w:eastAsia="Times New Roman" w:hAnsi="Times New Roman"/>
                <w:bCs/>
                <w:spacing w:val="33"/>
                <w:sz w:val="24"/>
                <w:szCs w:val="24"/>
              </w:rPr>
              <w:t xml:space="preserve"> </w:t>
            </w:r>
            <w:r w:rsidRPr="005D78C0">
              <w:rPr>
                <w:rFonts w:ascii="Times New Roman" w:eastAsia="Times New Roman" w:hAnsi="Times New Roman"/>
                <w:bCs/>
                <w:sz w:val="24"/>
                <w:szCs w:val="24"/>
              </w:rPr>
              <w:t>не</w:t>
            </w:r>
            <w:r w:rsidRPr="005D78C0">
              <w:rPr>
                <w:rFonts w:ascii="Times New Roman" w:eastAsia="Times New Roman" w:hAnsi="Times New Roman"/>
                <w:bCs/>
                <w:spacing w:val="32"/>
                <w:sz w:val="24"/>
                <w:szCs w:val="24"/>
              </w:rPr>
              <w:t xml:space="preserve"> </w:t>
            </w:r>
            <w:r w:rsidRPr="005D78C0">
              <w:rPr>
                <w:rFonts w:ascii="Times New Roman" w:eastAsia="Times New Roman" w:hAnsi="Times New Roman"/>
                <w:bCs/>
                <w:spacing w:val="-1"/>
                <w:sz w:val="24"/>
                <w:szCs w:val="24"/>
              </w:rPr>
              <w:t>менее</w:t>
            </w:r>
            <w:r w:rsidRPr="005D78C0">
              <w:rPr>
                <w:rFonts w:ascii="Times New Roman" w:eastAsia="Times New Roman" w:hAnsi="Times New Roman"/>
                <w:bCs/>
                <w:spacing w:val="32"/>
                <w:sz w:val="24"/>
                <w:szCs w:val="24"/>
              </w:rPr>
              <w:t xml:space="preserve"> </w:t>
            </w:r>
            <w:r w:rsidRPr="005D78C0">
              <w:rPr>
                <w:rFonts w:ascii="Times New Roman" w:eastAsia="Times New Roman" w:hAnsi="Times New Roman"/>
                <w:bCs/>
                <w:sz w:val="24"/>
                <w:szCs w:val="24"/>
              </w:rPr>
              <w:t>8</w:t>
            </w:r>
            <w:r w:rsidRPr="005D78C0">
              <w:rPr>
                <w:rFonts w:ascii="Times New Roman" w:eastAsia="Times New Roman" w:hAnsi="Times New Roman"/>
                <w:bCs/>
                <w:spacing w:val="33"/>
                <w:sz w:val="24"/>
                <w:szCs w:val="24"/>
              </w:rPr>
              <w:t xml:space="preserve"> </w:t>
            </w:r>
            <w:r w:rsidRPr="005D78C0">
              <w:rPr>
                <w:rFonts w:ascii="Times New Roman" w:eastAsia="Times New Roman" w:hAnsi="Times New Roman"/>
                <w:bCs/>
                <w:spacing w:val="-1"/>
                <w:sz w:val="24"/>
                <w:szCs w:val="24"/>
              </w:rPr>
              <w:t>значений</w:t>
            </w:r>
            <w:r w:rsidRPr="005D78C0">
              <w:rPr>
                <w:rFonts w:ascii="Times New Roman" w:eastAsia="Times New Roman" w:hAnsi="Times New Roman"/>
                <w:bCs/>
                <w:spacing w:val="39"/>
                <w:sz w:val="24"/>
                <w:szCs w:val="24"/>
              </w:rPr>
              <w:t xml:space="preserve"> </w:t>
            </w:r>
            <w:r w:rsidRPr="005D78C0">
              <w:rPr>
                <w:rFonts w:ascii="Times New Roman" w:eastAsia="Times New Roman" w:hAnsi="Times New Roman"/>
                <w:bCs/>
                <w:sz w:val="24"/>
                <w:szCs w:val="24"/>
              </w:rPr>
              <w:t>с</w:t>
            </w:r>
            <w:r w:rsidRPr="005D78C0">
              <w:rPr>
                <w:rFonts w:ascii="Times New Roman" w:eastAsia="Times New Roman" w:hAnsi="Times New Roman"/>
                <w:bCs/>
                <w:spacing w:val="32"/>
                <w:sz w:val="24"/>
                <w:szCs w:val="24"/>
              </w:rPr>
              <w:t xml:space="preserve"> </w:t>
            </w:r>
            <w:r w:rsidRPr="005D78C0">
              <w:rPr>
                <w:rFonts w:ascii="Times New Roman" w:eastAsia="Times New Roman" w:hAnsi="Times New Roman"/>
                <w:bCs/>
                <w:spacing w:val="-1"/>
                <w:sz w:val="24"/>
                <w:szCs w:val="24"/>
              </w:rPr>
              <w:t>изменением</w:t>
            </w:r>
            <w:r w:rsidRPr="005D78C0">
              <w:rPr>
                <w:rFonts w:ascii="Times New Roman" w:eastAsia="Times New Roman" w:hAnsi="Times New Roman"/>
                <w:bCs/>
                <w:spacing w:val="35"/>
                <w:sz w:val="24"/>
                <w:szCs w:val="24"/>
              </w:rPr>
              <w:t xml:space="preserve"> </w:t>
            </w:r>
            <w:r w:rsidRPr="005D78C0">
              <w:rPr>
                <w:rFonts w:ascii="Times New Roman" w:eastAsia="Times New Roman" w:hAnsi="Times New Roman"/>
                <w:bCs/>
                <w:spacing w:val="-1"/>
                <w:sz w:val="24"/>
                <w:szCs w:val="24"/>
              </w:rPr>
              <w:t>символа,</w:t>
            </w:r>
            <w:r w:rsidRPr="005D78C0">
              <w:rPr>
                <w:rFonts w:ascii="Times New Roman" w:eastAsia="Times New Roman" w:hAnsi="Times New Roman"/>
                <w:bCs/>
                <w:spacing w:val="35"/>
                <w:sz w:val="24"/>
                <w:szCs w:val="24"/>
              </w:rPr>
              <w:t xml:space="preserve"> </w:t>
            </w:r>
            <w:r w:rsidRPr="005D78C0">
              <w:rPr>
                <w:rFonts w:ascii="Times New Roman" w:eastAsia="Times New Roman" w:hAnsi="Times New Roman"/>
                <w:bCs/>
                <w:spacing w:val="-2"/>
                <w:sz w:val="24"/>
                <w:szCs w:val="24"/>
              </w:rPr>
              <w:t>при</w:t>
            </w:r>
            <w:r w:rsidRPr="005D78C0">
              <w:rPr>
                <w:rFonts w:ascii="Times New Roman" w:eastAsia="Times New Roman" w:hAnsi="Times New Roman"/>
                <w:bCs/>
                <w:spacing w:val="41"/>
                <w:sz w:val="24"/>
                <w:szCs w:val="24"/>
              </w:rPr>
              <w:t xml:space="preserve"> </w:t>
            </w:r>
            <w:r w:rsidRPr="005D78C0">
              <w:rPr>
                <w:rFonts w:ascii="Times New Roman" w:eastAsia="Times New Roman" w:hAnsi="Times New Roman"/>
                <w:bCs/>
                <w:spacing w:val="-1"/>
                <w:sz w:val="24"/>
                <w:szCs w:val="24"/>
              </w:rPr>
              <w:t>выполнении</w:t>
            </w:r>
            <w:r w:rsidRPr="005D78C0">
              <w:rPr>
                <w:rFonts w:ascii="Times New Roman" w:eastAsia="Times New Roman" w:hAnsi="Times New Roman"/>
                <w:bCs/>
                <w:spacing w:val="27"/>
                <w:sz w:val="24"/>
                <w:szCs w:val="24"/>
              </w:rPr>
              <w:t xml:space="preserve"> </w:t>
            </w:r>
            <w:r w:rsidRPr="005D78C0">
              <w:rPr>
                <w:rFonts w:ascii="Times New Roman" w:eastAsia="Times New Roman" w:hAnsi="Times New Roman"/>
                <w:bCs/>
                <w:sz w:val="24"/>
                <w:szCs w:val="24"/>
              </w:rPr>
              <w:t>правила</w:t>
            </w:r>
            <w:r w:rsidRPr="005D78C0">
              <w:rPr>
                <w:rFonts w:ascii="Times New Roman" w:eastAsia="Times New Roman" w:hAnsi="Times New Roman"/>
                <w:bCs/>
                <w:spacing w:val="25"/>
                <w:sz w:val="24"/>
                <w:szCs w:val="24"/>
              </w:rPr>
              <w:t xml:space="preserve"> </w:t>
            </w:r>
            <w:r w:rsidRPr="005D78C0">
              <w:rPr>
                <w:rFonts w:ascii="Times New Roman" w:eastAsia="Times New Roman" w:hAnsi="Times New Roman"/>
                <w:bCs/>
                <w:sz w:val="24"/>
                <w:szCs w:val="24"/>
              </w:rPr>
              <w:t>трех</w:t>
            </w:r>
            <w:r w:rsidRPr="005D78C0">
              <w:rPr>
                <w:rFonts w:ascii="Times New Roman" w:eastAsia="Times New Roman" w:hAnsi="Times New Roman"/>
                <w:bCs/>
                <w:spacing w:val="25"/>
                <w:sz w:val="24"/>
                <w:szCs w:val="24"/>
              </w:rPr>
              <w:t xml:space="preserve"> </w:t>
            </w:r>
            <w:r w:rsidRPr="005D78C0">
              <w:rPr>
                <w:rFonts w:ascii="Times New Roman" w:eastAsia="Times New Roman" w:hAnsi="Times New Roman"/>
                <w:bCs/>
                <w:spacing w:val="-1"/>
                <w:sz w:val="24"/>
                <w:szCs w:val="24"/>
              </w:rPr>
              <w:t>сигм,</w:t>
            </w:r>
            <w:r w:rsidRPr="005D78C0">
              <w:rPr>
                <w:rFonts w:ascii="Times New Roman" w:eastAsia="Times New Roman" w:hAnsi="Times New Roman"/>
                <w:bCs/>
                <w:spacing w:val="33"/>
                <w:sz w:val="24"/>
                <w:szCs w:val="24"/>
              </w:rPr>
              <w:t xml:space="preserve"> </w:t>
            </w:r>
            <w:r w:rsidRPr="005D78C0">
              <w:rPr>
                <w:rFonts w:ascii="Times New Roman" w:eastAsia="Times New Roman" w:hAnsi="Times New Roman"/>
                <w:bCs/>
                <w:spacing w:val="-2"/>
                <w:sz w:val="24"/>
                <w:szCs w:val="24"/>
              </w:rPr>
              <w:t>что</w:t>
            </w:r>
            <w:r w:rsidRPr="005D78C0">
              <w:rPr>
                <w:rFonts w:ascii="Times New Roman" w:eastAsia="Times New Roman" w:hAnsi="Times New Roman"/>
                <w:bCs/>
                <w:spacing w:val="30"/>
                <w:sz w:val="24"/>
                <w:szCs w:val="24"/>
              </w:rPr>
              <w:t xml:space="preserve"> </w:t>
            </w:r>
            <w:r w:rsidRPr="005D78C0">
              <w:rPr>
                <w:rFonts w:ascii="Times New Roman" w:eastAsia="Times New Roman" w:hAnsi="Times New Roman"/>
                <w:bCs/>
                <w:spacing w:val="-1"/>
                <w:sz w:val="24"/>
                <w:szCs w:val="24"/>
              </w:rPr>
              <w:t>составляет</w:t>
            </w:r>
            <w:r w:rsidRPr="005D78C0">
              <w:rPr>
                <w:rFonts w:ascii="Times New Roman" w:eastAsia="Times New Roman" w:hAnsi="Times New Roman"/>
                <w:bCs/>
                <w:spacing w:val="31"/>
                <w:sz w:val="24"/>
                <w:szCs w:val="24"/>
              </w:rPr>
              <w:t xml:space="preserve"> </w:t>
            </w:r>
            <w:r w:rsidRPr="005D78C0">
              <w:rPr>
                <w:rFonts w:ascii="Times New Roman" w:eastAsia="Times New Roman" w:hAnsi="Times New Roman"/>
                <w:bCs/>
                <w:sz w:val="24"/>
                <w:szCs w:val="24"/>
              </w:rPr>
              <w:t>не</w:t>
            </w:r>
            <w:r w:rsidRPr="005D78C0">
              <w:rPr>
                <w:rFonts w:ascii="Times New Roman" w:eastAsia="Times New Roman" w:hAnsi="Times New Roman"/>
                <w:bCs/>
                <w:spacing w:val="30"/>
                <w:sz w:val="24"/>
                <w:szCs w:val="24"/>
              </w:rPr>
              <w:t xml:space="preserve"> </w:t>
            </w:r>
            <w:r w:rsidRPr="005D78C0">
              <w:rPr>
                <w:rFonts w:ascii="Times New Roman" w:eastAsia="Times New Roman" w:hAnsi="Times New Roman"/>
                <w:bCs/>
                <w:spacing w:val="-1"/>
                <w:sz w:val="24"/>
                <w:szCs w:val="24"/>
              </w:rPr>
              <w:t>более</w:t>
            </w:r>
            <w:r w:rsidRPr="005D78C0">
              <w:rPr>
                <w:rFonts w:ascii="Times New Roman" w:eastAsia="Times New Roman" w:hAnsi="Times New Roman"/>
                <w:bCs/>
                <w:spacing w:val="30"/>
                <w:sz w:val="24"/>
                <w:szCs w:val="24"/>
              </w:rPr>
              <w:t xml:space="preserve"> </w:t>
            </w:r>
            <w:r w:rsidRPr="005D78C0">
              <w:rPr>
                <w:rFonts w:ascii="Times New Roman" w:eastAsia="Times New Roman" w:hAnsi="Times New Roman"/>
                <w:bCs/>
                <w:spacing w:val="-1"/>
                <w:sz w:val="24"/>
                <w:szCs w:val="24"/>
              </w:rPr>
              <w:t>99.7</w:t>
            </w:r>
            <w:r w:rsidRPr="005D78C0">
              <w:rPr>
                <w:rFonts w:ascii="Times New Roman" w:eastAsia="Times New Roman" w:hAnsi="Times New Roman"/>
                <w:bCs/>
                <w:spacing w:val="26"/>
                <w:sz w:val="24"/>
                <w:szCs w:val="24"/>
              </w:rPr>
              <w:t xml:space="preserve"> </w:t>
            </w:r>
            <w:r w:rsidRPr="005D78C0">
              <w:rPr>
                <w:rFonts w:ascii="Times New Roman" w:eastAsia="Times New Roman" w:hAnsi="Times New Roman"/>
                <w:bCs/>
                <w:sz w:val="24"/>
                <w:szCs w:val="24"/>
              </w:rPr>
              <w:t>%</w:t>
            </w:r>
            <w:r w:rsidRPr="005D78C0">
              <w:rPr>
                <w:rFonts w:ascii="Times New Roman" w:eastAsia="Times New Roman" w:hAnsi="Times New Roman"/>
                <w:bCs/>
                <w:spacing w:val="36"/>
                <w:sz w:val="24"/>
                <w:szCs w:val="24"/>
              </w:rPr>
              <w:t xml:space="preserve"> </w:t>
            </w:r>
            <w:r w:rsidRPr="005D78C0">
              <w:rPr>
                <w:rFonts w:ascii="Times New Roman" w:eastAsia="Times New Roman" w:hAnsi="Times New Roman"/>
                <w:bCs/>
                <w:spacing w:val="-1"/>
                <w:sz w:val="24"/>
                <w:szCs w:val="24"/>
              </w:rPr>
              <w:t>статистической</w:t>
            </w:r>
            <w:r w:rsidRPr="005D78C0">
              <w:rPr>
                <w:rFonts w:ascii="Times New Roman" w:eastAsia="Times New Roman" w:hAnsi="Times New Roman"/>
                <w:bCs/>
                <w:spacing w:val="-2"/>
                <w:sz w:val="24"/>
                <w:szCs w:val="24"/>
              </w:rPr>
              <w:t xml:space="preserve"> </w:t>
            </w:r>
            <w:r w:rsidRPr="005D78C0">
              <w:rPr>
                <w:rFonts w:ascii="Times New Roman" w:eastAsia="Times New Roman" w:hAnsi="Times New Roman"/>
                <w:bCs/>
                <w:spacing w:val="-1"/>
                <w:sz w:val="24"/>
                <w:szCs w:val="24"/>
              </w:rPr>
              <w:t>значимости</w:t>
            </w:r>
            <w:r w:rsidRPr="005D78C0">
              <w:rPr>
                <w:rFonts w:ascii="Times New Roman" w:eastAsia="Times New Roman" w:hAnsi="Times New Roman"/>
                <w:bCs/>
                <w:spacing w:val="2"/>
                <w:sz w:val="24"/>
                <w:szCs w:val="24"/>
              </w:rPr>
              <w:t xml:space="preserve"> </w:t>
            </w:r>
            <w:r w:rsidRPr="005D78C0">
              <w:rPr>
                <w:rFonts w:ascii="Times New Roman" w:eastAsia="Times New Roman" w:hAnsi="Times New Roman"/>
                <w:bCs/>
                <w:sz w:val="24"/>
                <w:szCs w:val="24"/>
              </w:rPr>
              <w:t>– наличие</w:t>
            </w:r>
          </w:p>
          <w:p w:rsidR="00CA2777" w:rsidRPr="003101CD" w:rsidRDefault="00CA2777" w:rsidP="00DA1315">
            <w:pPr>
              <w:pStyle w:val="TableParagraph"/>
              <w:spacing w:line="242" w:lineRule="auto"/>
              <w:ind w:left="99" w:right="104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</w:p>
          <w:p w:rsidR="00CA2777" w:rsidRPr="005D78C0" w:rsidRDefault="00CA2777" w:rsidP="00DA1315">
            <w:pPr>
              <w:pStyle w:val="TableParagraph"/>
              <w:spacing w:line="242" w:lineRule="auto"/>
              <w:ind w:left="99" w:right="104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5D78C0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– </w:t>
            </w:r>
            <w:proofErr w:type="spellStart"/>
            <w:r w:rsidRPr="005D78C0">
              <w:rPr>
                <w:rFonts w:ascii="Times New Roman" w:eastAsia="Times New Roman" w:hAnsi="Times New Roman"/>
                <w:bCs/>
                <w:i/>
                <w:iCs/>
                <w:sz w:val="24"/>
                <w:szCs w:val="24"/>
              </w:rPr>
              <w:t>Коротколатентные</w:t>
            </w:r>
            <w:proofErr w:type="spellEnd"/>
            <w:r w:rsidRPr="005D78C0">
              <w:rPr>
                <w:rFonts w:ascii="Times New Roman" w:eastAsia="Times New Roman" w:hAnsi="Times New Roman"/>
                <w:bCs/>
                <w:i/>
                <w:iCs/>
                <w:sz w:val="24"/>
                <w:szCs w:val="24"/>
              </w:rPr>
              <w:t xml:space="preserve"> </w:t>
            </w:r>
            <w:r w:rsidRPr="005D78C0">
              <w:rPr>
                <w:rFonts w:ascii="Times New Roman" w:eastAsia="Times New Roman" w:hAnsi="Times New Roman"/>
                <w:bCs/>
                <w:i/>
                <w:iCs/>
                <w:spacing w:val="-1"/>
                <w:sz w:val="24"/>
                <w:szCs w:val="24"/>
              </w:rPr>
              <w:t>слуховые</w:t>
            </w:r>
            <w:r w:rsidRPr="005D78C0">
              <w:rPr>
                <w:rFonts w:ascii="Times New Roman" w:eastAsia="Times New Roman" w:hAnsi="Times New Roman"/>
                <w:bCs/>
                <w:i/>
                <w:iCs/>
                <w:spacing w:val="8"/>
                <w:sz w:val="24"/>
                <w:szCs w:val="24"/>
              </w:rPr>
              <w:t xml:space="preserve"> </w:t>
            </w:r>
            <w:r w:rsidRPr="005D78C0">
              <w:rPr>
                <w:rFonts w:ascii="Times New Roman" w:eastAsia="Times New Roman" w:hAnsi="Times New Roman"/>
                <w:bCs/>
                <w:i/>
                <w:iCs/>
                <w:spacing w:val="-1"/>
                <w:sz w:val="24"/>
                <w:szCs w:val="24"/>
              </w:rPr>
              <w:t>вызванные</w:t>
            </w:r>
            <w:r w:rsidRPr="005D78C0">
              <w:rPr>
                <w:rFonts w:ascii="Times New Roman" w:eastAsia="Times New Roman" w:hAnsi="Times New Roman"/>
                <w:bCs/>
                <w:i/>
                <w:iCs/>
                <w:sz w:val="24"/>
                <w:szCs w:val="24"/>
              </w:rPr>
              <w:t xml:space="preserve"> </w:t>
            </w:r>
            <w:r w:rsidRPr="005D78C0">
              <w:rPr>
                <w:rFonts w:ascii="Times New Roman" w:eastAsia="Times New Roman" w:hAnsi="Times New Roman"/>
                <w:bCs/>
                <w:i/>
                <w:iCs/>
                <w:spacing w:val="-1"/>
                <w:sz w:val="24"/>
                <w:szCs w:val="24"/>
              </w:rPr>
              <w:t>потенциалы</w:t>
            </w:r>
            <w:r w:rsidRPr="005D78C0">
              <w:rPr>
                <w:rFonts w:ascii="Times New Roman" w:eastAsia="Times New Roman" w:hAnsi="Times New Roman"/>
                <w:bCs/>
                <w:i/>
                <w:iCs/>
                <w:sz w:val="24"/>
                <w:szCs w:val="24"/>
              </w:rPr>
              <w:t xml:space="preserve"> </w:t>
            </w:r>
            <w:r w:rsidRPr="005D78C0">
              <w:rPr>
                <w:rFonts w:ascii="Times New Roman" w:eastAsia="Times New Roman" w:hAnsi="Times New Roman"/>
                <w:bCs/>
                <w:i/>
                <w:iCs/>
                <w:spacing w:val="-1"/>
                <w:sz w:val="24"/>
                <w:szCs w:val="24"/>
              </w:rPr>
              <w:t>(КСВП)</w:t>
            </w:r>
            <w:r w:rsidRPr="005D78C0">
              <w:rPr>
                <w:rFonts w:ascii="Times New Roman" w:eastAsia="Times New Roman" w:hAnsi="Times New Roman"/>
                <w:bCs/>
                <w:i/>
                <w:iCs/>
                <w:sz w:val="24"/>
                <w:szCs w:val="24"/>
              </w:rPr>
              <w:t xml:space="preserve"> </w:t>
            </w:r>
            <w:r w:rsidRPr="005D78C0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– </w:t>
            </w:r>
            <w:r w:rsidRPr="005D78C0">
              <w:rPr>
                <w:rFonts w:ascii="Times New Roman" w:eastAsia="Times New Roman" w:hAnsi="Times New Roman"/>
                <w:bCs/>
                <w:spacing w:val="-2"/>
                <w:sz w:val="24"/>
                <w:szCs w:val="24"/>
              </w:rPr>
              <w:t>модуль</w:t>
            </w:r>
            <w:r w:rsidRPr="005D78C0">
              <w:rPr>
                <w:rFonts w:ascii="Times New Roman" w:eastAsia="Times New Roman" w:hAnsi="Times New Roman"/>
                <w:bCs/>
                <w:spacing w:val="38"/>
                <w:sz w:val="24"/>
                <w:szCs w:val="24"/>
              </w:rPr>
              <w:t xml:space="preserve"> </w:t>
            </w:r>
            <w:r w:rsidRPr="005D78C0">
              <w:rPr>
                <w:rFonts w:ascii="Times New Roman" w:eastAsia="Times New Roman" w:hAnsi="Times New Roman"/>
                <w:bCs/>
                <w:spacing w:val="-1"/>
                <w:sz w:val="24"/>
                <w:szCs w:val="24"/>
              </w:rPr>
              <w:t xml:space="preserve">скрининг </w:t>
            </w:r>
            <w:r w:rsidRPr="005D78C0">
              <w:rPr>
                <w:rFonts w:ascii="Times New Roman" w:eastAsia="Times New Roman" w:hAnsi="Times New Roman"/>
                <w:bCs/>
                <w:spacing w:val="-2"/>
                <w:sz w:val="24"/>
                <w:szCs w:val="24"/>
              </w:rPr>
              <w:t>КСВП</w:t>
            </w:r>
            <w:r w:rsidRPr="005D78C0">
              <w:rPr>
                <w:rFonts w:ascii="Times New Roman" w:eastAsia="Times New Roman" w:hAnsi="Times New Roman"/>
                <w:bCs/>
                <w:spacing w:val="4"/>
                <w:sz w:val="24"/>
                <w:szCs w:val="24"/>
              </w:rPr>
              <w:t xml:space="preserve"> </w:t>
            </w:r>
            <w:r w:rsidRPr="005D78C0">
              <w:rPr>
                <w:rFonts w:ascii="Times New Roman" w:eastAsia="Times New Roman" w:hAnsi="Times New Roman"/>
                <w:bCs/>
                <w:sz w:val="24"/>
                <w:szCs w:val="24"/>
              </w:rPr>
              <w:t>– наличие</w:t>
            </w:r>
          </w:p>
          <w:p w:rsidR="00CA2777" w:rsidRPr="005D78C0" w:rsidRDefault="00CA2777" w:rsidP="00DA1315">
            <w:pPr>
              <w:pStyle w:val="TableParagraph"/>
              <w:spacing w:line="242" w:lineRule="auto"/>
              <w:ind w:left="99" w:right="82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5D78C0">
              <w:rPr>
                <w:rFonts w:ascii="Times New Roman" w:eastAsia="Times New Roman" w:hAnsi="Times New Roman"/>
                <w:bCs/>
                <w:spacing w:val="1"/>
                <w:sz w:val="24"/>
                <w:szCs w:val="24"/>
              </w:rPr>
              <w:t>Тип</w:t>
            </w:r>
            <w:r w:rsidRPr="005D78C0">
              <w:rPr>
                <w:rFonts w:ascii="Times New Roman" w:eastAsia="Times New Roman" w:hAnsi="Times New Roman"/>
                <w:bCs/>
                <w:spacing w:val="9"/>
                <w:sz w:val="24"/>
                <w:szCs w:val="24"/>
              </w:rPr>
              <w:t xml:space="preserve"> </w:t>
            </w:r>
            <w:r w:rsidRPr="005D78C0">
              <w:rPr>
                <w:rFonts w:ascii="Times New Roman" w:eastAsia="Times New Roman" w:hAnsi="Times New Roman"/>
                <w:bCs/>
                <w:spacing w:val="-2"/>
                <w:sz w:val="24"/>
                <w:szCs w:val="24"/>
              </w:rPr>
              <w:t>стимула:</w:t>
            </w:r>
            <w:r w:rsidRPr="005D78C0">
              <w:rPr>
                <w:rFonts w:ascii="Times New Roman" w:eastAsia="Times New Roman" w:hAnsi="Times New Roman"/>
                <w:bCs/>
                <w:spacing w:val="10"/>
                <w:sz w:val="24"/>
                <w:szCs w:val="24"/>
              </w:rPr>
              <w:t xml:space="preserve"> </w:t>
            </w:r>
            <w:proofErr w:type="spellStart"/>
            <w:r w:rsidRPr="005D78C0">
              <w:rPr>
                <w:rFonts w:ascii="Times New Roman" w:eastAsia="Times New Roman" w:hAnsi="Times New Roman"/>
                <w:bCs/>
                <w:color w:val="03090E"/>
                <w:spacing w:val="1"/>
                <w:sz w:val="24"/>
                <w:szCs w:val="24"/>
              </w:rPr>
              <w:t>Chirp</w:t>
            </w:r>
            <w:proofErr w:type="spellEnd"/>
            <w:r w:rsidRPr="005D78C0">
              <w:rPr>
                <w:rFonts w:ascii="Times New Roman" w:eastAsia="Times New Roman" w:hAnsi="Times New Roman"/>
                <w:bCs/>
                <w:color w:val="03090E"/>
                <w:spacing w:val="12"/>
                <w:sz w:val="24"/>
                <w:szCs w:val="24"/>
              </w:rPr>
              <w:t xml:space="preserve"> </w:t>
            </w:r>
            <w:r w:rsidRPr="005D78C0">
              <w:rPr>
                <w:rFonts w:ascii="Times New Roman" w:eastAsia="Times New Roman" w:hAnsi="Times New Roman"/>
                <w:bCs/>
                <w:sz w:val="24"/>
                <w:szCs w:val="24"/>
              </w:rPr>
              <w:t>(</w:t>
            </w:r>
            <w:r w:rsidRPr="005D78C0">
              <w:rPr>
                <w:rFonts w:ascii="Times New Roman" w:eastAsia="Times New Roman" w:hAnsi="Times New Roman"/>
                <w:bCs/>
                <w:spacing w:val="-1"/>
                <w:sz w:val="24"/>
                <w:szCs w:val="24"/>
              </w:rPr>
              <w:t>широкополосный,</w:t>
            </w:r>
            <w:r w:rsidRPr="005D78C0">
              <w:rPr>
                <w:rFonts w:ascii="Times New Roman" w:eastAsia="Times New Roman" w:hAnsi="Times New Roman"/>
                <w:bCs/>
                <w:spacing w:val="10"/>
                <w:sz w:val="24"/>
                <w:szCs w:val="24"/>
              </w:rPr>
              <w:t xml:space="preserve"> </w:t>
            </w:r>
            <w:r w:rsidRPr="005D78C0">
              <w:rPr>
                <w:rFonts w:ascii="Times New Roman" w:eastAsia="Times New Roman" w:hAnsi="Times New Roman"/>
                <w:bCs/>
                <w:sz w:val="24"/>
                <w:szCs w:val="24"/>
              </w:rPr>
              <w:t>не</w:t>
            </w:r>
            <w:r w:rsidRPr="005D78C0">
              <w:rPr>
                <w:rFonts w:ascii="Times New Roman" w:eastAsia="Times New Roman" w:hAnsi="Times New Roman"/>
                <w:bCs/>
                <w:spacing w:val="7"/>
                <w:sz w:val="24"/>
                <w:szCs w:val="24"/>
              </w:rPr>
              <w:t xml:space="preserve"> </w:t>
            </w:r>
            <w:r w:rsidRPr="005D78C0">
              <w:rPr>
                <w:rFonts w:ascii="Times New Roman" w:eastAsia="Times New Roman" w:hAnsi="Times New Roman"/>
                <w:bCs/>
                <w:spacing w:val="-1"/>
                <w:sz w:val="24"/>
                <w:szCs w:val="24"/>
              </w:rPr>
              <w:t>менее</w:t>
            </w:r>
            <w:r w:rsidRPr="005D78C0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1</w:t>
            </w:r>
            <w:r w:rsidRPr="005D78C0">
              <w:rPr>
                <w:rFonts w:ascii="Times New Roman" w:eastAsia="Times New Roman" w:hAnsi="Times New Roman"/>
                <w:bCs/>
                <w:spacing w:val="8"/>
                <w:sz w:val="24"/>
                <w:szCs w:val="24"/>
              </w:rPr>
              <w:t xml:space="preserve"> </w:t>
            </w:r>
            <w:r w:rsidRPr="005D78C0">
              <w:rPr>
                <w:rFonts w:ascii="Times New Roman" w:eastAsia="Times New Roman" w:hAnsi="Times New Roman"/>
                <w:bCs/>
                <w:sz w:val="24"/>
                <w:szCs w:val="24"/>
              </w:rPr>
              <w:t>–</w:t>
            </w:r>
            <w:r w:rsidRPr="005D78C0">
              <w:rPr>
                <w:rFonts w:ascii="Times New Roman" w:eastAsia="Times New Roman" w:hAnsi="Times New Roman"/>
                <w:bCs/>
                <w:spacing w:val="8"/>
                <w:sz w:val="24"/>
                <w:szCs w:val="24"/>
              </w:rPr>
              <w:t xml:space="preserve"> </w:t>
            </w:r>
            <w:r w:rsidRPr="005D78C0">
              <w:rPr>
                <w:rFonts w:ascii="Times New Roman" w:eastAsia="Times New Roman" w:hAnsi="Times New Roman"/>
                <w:bCs/>
                <w:sz w:val="24"/>
                <w:szCs w:val="24"/>
              </w:rPr>
              <w:t>8</w:t>
            </w:r>
            <w:r w:rsidRPr="005D78C0">
              <w:rPr>
                <w:rFonts w:ascii="Times New Roman" w:eastAsia="Times New Roman" w:hAnsi="Times New Roman"/>
                <w:bCs/>
                <w:spacing w:val="2"/>
                <w:sz w:val="24"/>
                <w:szCs w:val="24"/>
              </w:rPr>
              <w:t xml:space="preserve"> </w:t>
            </w:r>
            <w:r w:rsidRPr="005D78C0">
              <w:rPr>
                <w:rFonts w:ascii="Times New Roman" w:eastAsia="Times New Roman" w:hAnsi="Times New Roman"/>
                <w:bCs/>
                <w:spacing w:val="-1"/>
                <w:sz w:val="24"/>
                <w:szCs w:val="24"/>
              </w:rPr>
              <w:t>кГц)</w:t>
            </w:r>
            <w:r w:rsidRPr="005D78C0">
              <w:rPr>
                <w:rFonts w:ascii="Times New Roman" w:eastAsia="Times New Roman" w:hAnsi="Times New Roman"/>
                <w:bCs/>
                <w:spacing w:val="6"/>
                <w:sz w:val="24"/>
                <w:szCs w:val="24"/>
              </w:rPr>
              <w:t xml:space="preserve"> – </w:t>
            </w:r>
            <w:r w:rsidRPr="005D78C0">
              <w:rPr>
                <w:rFonts w:ascii="Times New Roman" w:eastAsia="Times New Roman" w:hAnsi="Times New Roman"/>
                <w:bCs/>
                <w:sz w:val="24"/>
                <w:szCs w:val="24"/>
              </w:rPr>
              <w:t>наличие;</w:t>
            </w:r>
          </w:p>
          <w:p w:rsidR="00CA2777" w:rsidRPr="005D78C0" w:rsidRDefault="00CA2777" w:rsidP="00DA1315">
            <w:pPr>
              <w:pStyle w:val="TableParagraph"/>
              <w:spacing w:line="242" w:lineRule="auto"/>
              <w:ind w:left="99" w:right="82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5D78C0">
              <w:rPr>
                <w:rFonts w:ascii="Times New Roman" w:eastAsia="Times New Roman" w:hAnsi="Times New Roman"/>
                <w:bCs/>
                <w:sz w:val="24"/>
                <w:szCs w:val="24"/>
              </w:rPr>
              <w:t>Полярность</w:t>
            </w:r>
            <w:r w:rsidRPr="005D78C0">
              <w:rPr>
                <w:rFonts w:ascii="Times New Roman" w:eastAsia="Times New Roman" w:hAnsi="Times New Roman"/>
                <w:bCs/>
                <w:spacing w:val="-1"/>
                <w:sz w:val="24"/>
                <w:szCs w:val="24"/>
              </w:rPr>
              <w:t xml:space="preserve"> </w:t>
            </w:r>
            <w:r w:rsidRPr="005D78C0">
              <w:rPr>
                <w:rFonts w:ascii="Times New Roman" w:eastAsia="Times New Roman" w:hAnsi="Times New Roman"/>
                <w:bCs/>
                <w:spacing w:val="-2"/>
                <w:sz w:val="24"/>
                <w:szCs w:val="24"/>
              </w:rPr>
              <w:t>стимула:</w:t>
            </w:r>
            <w:r w:rsidRPr="005D78C0">
              <w:rPr>
                <w:rFonts w:ascii="Times New Roman" w:eastAsia="Times New Roman" w:hAnsi="Times New Roman"/>
                <w:bCs/>
                <w:spacing w:val="2"/>
                <w:sz w:val="24"/>
                <w:szCs w:val="24"/>
              </w:rPr>
              <w:t xml:space="preserve"> </w:t>
            </w:r>
            <w:r w:rsidRPr="005D78C0">
              <w:rPr>
                <w:rFonts w:ascii="Times New Roman" w:eastAsia="Times New Roman" w:hAnsi="Times New Roman"/>
                <w:bCs/>
                <w:spacing w:val="-1"/>
                <w:sz w:val="24"/>
                <w:szCs w:val="24"/>
              </w:rPr>
              <w:t>переменная</w:t>
            </w:r>
            <w:r w:rsidRPr="005D78C0">
              <w:rPr>
                <w:rFonts w:ascii="Times New Roman" w:eastAsia="Times New Roman" w:hAnsi="Times New Roman"/>
                <w:bCs/>
                <w:spacing w:val="6"/>
                <w:sz w:val="24"/>
                <w:szCs w:val="24"/>
              </w:rPr>
              <w:t xml:space="preserve"> </w:t>
            </w:r>
            <w:proofErr w:type="gramStart"/>
            <w:r w:rsidRPr="005D78C0">
              <w:rPr>
                <w:rFonts w:ascii="Times New Roman" w:eastAsia="Times New Roman" w:hAnsi="Times New Roman"/>
                <w:bCs/>
                <w:sz w:val="24"/>
                <w:szCs w:val="24"/>
              </w:rPr>
              <w:t>–н</w:t>
            </w:r>
            <w:proofErr w:type="gramEnd"/>
            <w:r w:rsidRPr="005D78C0">
              <w:rPr>
                <w:rFonts w:ascii="Times New Roman" w:eastAsia="Times New Roman" w:hAnsi="Times New Roman"/>
                <w:bCs/>
                <w:sz w:val="24"/>
                <w:szCs w:val="24"/>
              </w:rPr>
              <w:t>аличие</w:t>
            </w:r>
          </w:p>
          <w:p w:rsidR="00CA2777" w:rsidRPr="005D78C0" w:rsidRDefault="00CA2777" w:rsidP="00DA1315">
            <w:pPr>
              <w:pStyle w:val="TableParagraph"/>
              <w:spacing w:line="272" w:lineRule="exact"/>
              <w:ind w:left="99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5D78C0">
              <w:rPr>
                <w:rFonts w:ascii="Times New Roman" w:eastAsia="Times New Roman" w:hAnsi="Times New Roman"/>
                <w:bCs/>
                <w:sz w:val="24"/>
                <w:szCs w:val="24"/>
              </w:rPr>
              <w:t>Частота</w:t>
            </w:r>
            <w:r w:rsidRPr="005D78C0">
              <w:rPr>
                <w:rFonts w:ascii="Times New Roman" w:eastAsia="Times New Roman" w:hAnsi="Times New Roman"/>
                <w:bCs/>
                <w:spacing w:val="-3"/>
                <w:sz w:val="24"/>
                <w:szCs w:val="24"/>
              </w:rPr>
              <w:t xml:space="preserve"> </w:t>
            </w:r>
            <w:r w:rsidRPr="005D78C0">
              <w:rPr>
                <w:rFonts w:ascii="Times New Roman" w:eastAsia="Times New Roman" w:hAnsi="Times New Roman"/>
                <w:bCs/>
                <w:spacing w:val="-2"/>
                <w:sz w:val="24"/>
                <w:szCs w:val="24"/>
              </w:rPr>
              <w:t>стимула:</w:t>
            </w:r>
            <w:r w:rsidRPr="005D78C0">
              <w:rPr>
                <w:rFonts w:ascii="Times New Roman" w:eastAsia="Times New Roman" w:hAnsi="Times New Roman"/>
                <w:bCs/>
                <w:spacing w:val="2"/>
                <w:sz w:val="24"/>
                <w:szCs w:val="24"/>
              </w:rPr>
              <w:t xml:space="preserve"> </w:t>
            </w:r>
            <w:r w:rsidRPr="005D78C0">
              <w:rPr>
                <w:rFonts w:ascii="Times New Roman" w:eastAsia="Times New Roman" w:hAnsi="Times New Roman"/>
                <w:bCs/>
                <w:sz w:val="24"/>
                <w:szCs w:val="24"/>
              </w:rPr>
              <w:t>не</w:t>
            </w:r>
            <w:r w:rsidRPr="005D78C0">
              <w:rPr>
                <w:rFonts w:ascii="Times New Roman" w:eastAsia="Times New Roman" w:hAnsi="Times New Roman"/>
                <w:bCs/>
                <w:spacing w:val="1"/>
                <w:sz w:val="24"/>
                <w:szCs w:val="24"/>
              </w:rPr>
              <w:t xml:space="preserve"> </w:t>
            </w:r>
            <w:r w:rsidRPr="005D78C0">
              <w:rPr>
                <w:rFonts w:ascii="Times New Roman" w:eastAsia="Times New Roman" w:hAnsi="Times New Roman"/>
                <w:bCs/>
                <w:spacing w:val="-1"/>
                <w:sz w:val="24"/>
                <w:szCs w:val="24"/>
              </w:rPr>
              <w:t>менее</w:t>
            </w:r>
            <w:r w:rsidRPr="005D78C0">
              <w:rPr>
                <w:rFonts w:ascii="Times New Roman" w:eastAsia="Times New Roman" w:hAnsi="Times New Roman"/>
                <w:bCs/>
                <w:spacing w:val="1"/>
                <w:sz w:val="24"/>
                <w:szCs w:val="24"/>
              </w:rPr>
              <w:t xml:space="preserve"> </w:t>
            </w:r>
            <w:r w:rsidRPr="005D78C0">
              <w:rPr>
                <w:rFonts w:ascii="Times New Roman" w:eastAsia="Times New Roman" w:hAnsi="Times New Roman"/>
                <w:bCs/>
                <w:sz w:val="24"/>
                <w:szCs w:val="24"/>
              </w:rPr>
              <w:t>85</w:t>
            </w:r>
            <w:r w:rsidRPr="005D78C0">
              <w:rPr>
                <w:rFonts w:ascii="Times New Roman" w:eastAsia="Times New Roman" w:hAnsi="Times New Roman"/>
                <w:bCs/>
                <w:spacing w:val="-3"/>
                <w:sz w:val="24"/>
                <w:szCs w:val="24"/>
              </w:rPr>
              <w:t xml:space="preserve"> </w:t>
            </w:r>
            <w:r w:rsidRPr="005D78C0">
              <w:rPr>
                <w:rFonts w:ascii="Times New Roman" w:eastAsia="Times New Roman" w:hAnsi="Times New Roman"/>
                <w:bCs/>
                <w:sz w:val="24"/>
                <w:szCs w:val="24"/>
              </w:rPr>
              <w:t>Гц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r w:rsidRPr="005D78C0">
              <w:rPr>
                <w:rFonts w:ascii="Times New Roman" w:eastAsia="Times New Roman" w:hAnsi="Times New Roman"/>
                <w:bCs/>
                <w:sz w:val="24"/>
                <w:szCs w:val="24"/>
              </w:rPr>
              <w:t>–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r w:rsidRPr="005D78C0">
              <w:rPr>
                <w:rFonts w:ascii="Times New Roman" w:eastAsia="Times New Roman" w:hAnsi="Times New Roman"/>
                <w:bCs/>
                <w:sz w:val="24"/>
                <w:szCs w:val="24"/>
              </w:rPr>
              <w:t>наличие</w:t>
            </w:r>
          </w:p>
          <w:p w:rsidR="00CA2777" w:rsidRPr="005D78C0" w:rsidRDefault="00CA2777" w:rsidP="00DA1315">
            <w:pPr>
              <w:pStyle w:val="TableParagraph"/>
              <w:spacing w:before="7" w:line="274" w:lineRule="exact"/>
              <w:ind w:left="99" w:right="104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gramStart"/>
            <w:r w:rsidRPr="005D78C0">
              <w:rPr>
                <w:rFonts w:ascii="Times New Roman" w:eastAsia="Times New Roman" w:hAnsi="Times New Roman"/>
                <w:sz w:val="24"/>
                <w:szCs w:val="24"/>
              </w:rPr>
              <w:t xml:space="preserve">Уровень </w:t>
            </w:r>
            <w:r w:rsidRPr="005D78C0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стимула:</w:t>
            </w:r>
            <w:r w:rsidRPr="005D78C0">
              <w:rPr>
                <w:rFonts w:ascii="Times New Roman" w:eastAsia="Times New Roman" w:hAnsi="Times New Roman"/>
                <w:sz w:val="24"/>
                <w:szCs w:val="24"/>
              </w:rPr>
              <w:t xml:space="preserve"> не </w:t>
            </w:r>
            <w:r w:rsidRPr="005D78C0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менее</w:t>
            </w:r>
            <w:r w:rsidRPr="005D78C0">
              <w:rPr>
                <w:rFonts w:ascii="Times New Roman" w:eastAsia="Times New Roman" w:hAnsi="Times New Roman"/>
                <w:sz w:val="24"/>
                <w:szCs w:val="24"/>
              </w:rPr>
              <w:t xml:space="preserve"> 25 – 55 </w:t>
            </w:r>
            <w:r w:rsidRPr="005D78C0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дБ</w:t>
            </w:r>
            <w:r w:rsidRPr="005D78C0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D78C0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eHL</w:t>
            </w:r>
            <w:proofErr w:type="spellEnd"/>
            <w:r w:rsidRPr="005D78C0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)</w:t>
            </w:r>
            <w:r w:rsidRPr="005D78C0">
              <w:rPr>
                <w:rFonts w:ascii="Times New Roman" w:eastAsia="Times New Roman" w:hAnsi="Times New Roman"/>
                <w:sz w:val="24"/>
                <w:szCs w:val="24"/>
              </w:rPr>
              <w:t xml:space="preserve"> (шаг: не </w:t>
            </w:r>
            <w:r w:rsidRPr="005D78C0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более</w:t>
            </w:r>
            <w:r w:rsidRPr="005D78C0">
              <w:rPr>
                <w:rFonts w:ascii="Times New Roman" w:eastAsia="Times New Roman" w:hAnsi="Times New Roman"/>
                <w:sz w:val="24"/>
                <w:szCs w:val="24"/>
              </w:rPr>
              <w:t xml:space="preserve"> 5 </w:t>
            </w:r>
            <w:r w:rsidRPr="005D78C0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дБ),</w:t>
            </w:r>
            <w:r w:rsidRPr="005D78C0">
              <w:rPr>
                <w:rFonts w:ascii="Times New Roman" w:eastAsia="Times New Roman" w:hAnsi="Times New Roman"/>
                <w:spacing w:val="45"/>
                <w:sz w:val="24"/>
                <w:szCs w:val="24"/>
              </w:rPr>
              <w:t xml:space="preserve"> </w:t>
            </w:r>
            <w:r w:rsidRPr="005D78C0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возможность настройки</w:t>
            </w:r>
            <w:r w:rsidRPr="005D78C0">
              <w:rPr>
                <w:rFonts w:ascii="Times New Roman" w:eastAsia="Times New Roman" w:hAnsi="Times New Roman"/>
                <w:spacing w:val="3"/>
                <w:sz w:val="24"/>
                <w:szCs w:val="24"/>
              </w:rPr>
              <w:t xml:space="preserve"> </w:t>
            </w:r>
            <w:r w:rsidRPr="005D78C0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уровня</w:t>
            </w:r>
            <w:r w:rsidRPr="005D78C0">
              <w:rPr>
                <w:rFonts w:ascii="Times New Roman" w:eastAsia="Times New Roman" w:hAnsi="Times New Roman"/>
                <w:spacing w:val="2"/>
                <w:sz w:val="24"/>
                <w:szCs w:val="24"/>
              </w:rPr>
              <w:t xml:space="preserve"> </w:t>
            </w:r>
            <w:r w:rsidRPr="005D78C0">
              <w:rPr>
                <w:rFonts w:ascii="Times New Roman" w:eastAsia="Times New Roman" w:hAnsi="Times New Roman"/>
                <w:spacing w:val="-3"/>
                <w:sz w:val="24"/>
                <w:szCs w:val="24"/>
              </w:rPr>
              <w:t>стимула</w:t>
            </w:r>
            <w:r w:rsidRPr="005D78C0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 xml:space="preserve"> </w:t>
            </w:r>
            <w:r w:rsidRPr="005D78C0">
              <w:rPr>
                <w:rFonts w:ascii="Times New Roman" w:eastAsia="Times New Roman" w:hAnsi="Times New Roman"/>
                <w:sz w:val="24"/>
                <w:szCs w:val="24"/>
              </w:rPr>
              <w:t>не</w:t>
            </w:r>
            <w:r w:rsidRPr="005D78C0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 xml:space="preserve"> </w:t>
            </w:r>
            <w:r w:rsidRPr="005D78C0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менее</w:t>
            </w:r>
            <w:r w:rsidRPr="005D78C0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 xml:space="preserve"> </w:t>
            </w:r>
            <w:r w:rsidRPr="005D78C0">
              <w:rPr>
                <w:rFonts w:ascii="Times New Roman" w:eastAsia="Times New Roman" w:hAnsi="Times New Roman"/>
                <w:sz w:val="24"/>
                <w:szCs w:val="24"/>
              </w:rPr>
              <w:t>30</w:t>
            </w:r>
            <w:r w:rsidRPr="005D78C0">
              <w:rPr>
                <w:rFonts w:ascii="Times New Roman" w:eastAsia="Times New Roman" w:hAnsi="Times New Roman"/>
                <w:spacing w:val="9"/>
                <w:sz w:val="24"/>
                <w:szCs w:val="24"/>
              </w:rPr>
              <w:t xml:space="preserve"> </w:t>
            </w:r>
            <w:r w:rsidRPr="005D78C0">
              <w:rPr>
                <w:rFonts w:ascii="Times New Roman" w:eastAsia="Times New Roman" w:hAnsi="Times New Roman"/>
                <w:sz w:val="24"/>
                <w:szCs w:val="24"/>
              </w:rPr>
              <w:t>и</w:t>
            </w:r>
            <w:r w:rsidRPr="005D78C0">
              <w:rPr>
                <w:rFonts w:ascii="Times New Roman" w:eastAsia="Times New Roman" w:hAnsi="Times New Roman"/>
                <w:spacing w:val="3"/>
                <w:sz w:val="24"/>
                <w:szCs w:val="24"/>
              </w:rPr>
              <w:t xml:space="preserve"> </w:t>
            </w:r>
            <w:r w:rsidRPr="005D78C0">
              <w:rPr>
                <w:rFonts w:ascii="Times New Roman" w:eastAsia="Times New Roman" w:hAnsi="Times New Roman"/>
                <w:sz w:val="24"/>
                <w:szCs w:val="24"/>
              </w:rPr>
              <w:t>35</w:t>
            </w:r>
            <w:r w:rsidRPr="005D78C0">
              <w:rPr>
                <w:rFonts w:ascii="Times New Roman" w:eastAsia="Times New Roman" w:hAnsi="Times New Roman"/>
                <w:spacing w:val="-3"/>
                <w:sz w:val="24"/>
                <w:szCs w:val="24"/>
              </w:rPr>
              <w:t xml:space="preserve"> </w:t>
            </w:r>
            <w:r w:rsidRPr="005D78C0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дБ – наличие</w:t>
            </w:r>
            <w:r w:rsidRPr="005D78C0">
              <w:rPr>
                <w:rFonts w:ascii="Times New Roman" w:eastAsia="Times New Roman" w:hAnsi="Times New Roman"/>
                <w:spacing w:val="69"/>
                <w:sz w:val="24"/>
                <w:szCs w:val="24"/>
              </w:rPr>
              <w:t xml:space="preserve"> </w:t>
            </w:r>
            <w:r w:rsidRPr="005D78C0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(PECC–01:</w:t>
            </w:r>
            <w:r w:rsidRPr="005D78C0">
              <w:rPr>
                <w:rFonts w:ascii="Times New Roman" w:eastAsia="Times New Roman" w:hAnsi="Times New Roman"/>
                <w:spacing w:val="2"/>
                <w:sz w:val="24"/>
                <w:szCs w:val="24"/>
              </w:rPr>
              <w:t xml:space="preserve"> </w:t>
            </w:r>
            <w:r w:rsidRPr="005D78C0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макс. уровень</w:t>
            </w:r>
            <w:r w:rsidRPr="005D78C0">
              <w:rPr>
                <w:rFonts w:ascii="Times New Roman" w:eastAsia="Times New Roman" w:hAnsi="Times New Roman"/>
                <w:spacing w:val="2"/>
                <w:sz w:val="24"/>
                <w:szCs w:val="24"/>
              </w:rPr>
              <w:t xml:space="preserve"> </w:t>
            </w:r>
            <w:r w:rsidRPr="005D78C0">
              <w:rPr>
                <w:rFonts w:ascii="Times New Roman" w:eastAsia="Times New Roman" w:hAnsi="Times New Roman"/>
                <w:sz w:val="24"/>
                <w:szCs w:val="24"/>
              </w:rPr>
              <w:t>не</w:t>
            </w:r>
            <w:r w:rsidRPr="005D78C0"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  <w:t xml:space="preserve"> </w:t>
            </w:r>
            <w:r w:rsidRPr="005D78C0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менее</w:t>
            </w:r>
            <w:r w:rsidRPr="005D78C0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 xml:space="preserve"> </w:t>
            </w:r>
            <w:r w:rsidRPr="005D78C0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  <w:r w:rsidRPr="005D78C0">
              <w:rPr>
                <w:rFonts w:ascii="Times New Roman" w:eastAsia="Times New Roman" w:hAnsi="Times New Roman"/>
                <w:spacing w:val="2"/>
                <w:sz w:val="24"/>
                <w:szCs w:val="24"/>
              </w:rPr>
              <w:t xml:space="preserve"> </w:t>
            </w:r>
            <w:r w:rsidRPr="005D78C0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 xml:space="preserve">дБ </w:t>
            </w:r>
            <w:r w:rsidRPr="005D78C0">
              <w:rPr>
                <w:rFonts w:ascii="Times New Roman" w:eastAsia="Times New Roman" w:hAnsi="Times New Roman"/>
                <w:sz w:val="24"/>
                <w:szCs w:val="24"/>
              </w:rPr>
              <w:t>(</w:t>
            </w:r>
            <w:proofErr w:type="spellStart"/>
            <w:r w:rsidRPr="005D78C0">
              <w:rPr>
                <w:rFonts w:ascii="Times New Roman" w:eastAsia="Times New Roman" w:hAnsi="Times New Roman"/>
                <w:sz w:val="24"/>
                <w:szCs w:val="24"/>
              </w:rPr>
              <w:t>eHL</w:t>
            </w:r>
            <w:proofErr w:type="spellEnd"/>
            <w:r w:rsidRPr="005D78C0">
              <w:rPr>
                <w:rFonts w:ascii="Times New Roman" w:eastAsia="Times New Roman" w:hAnsi="Times New Roman"/>
                <w:sz w:val="24"/>
                <w:szCs w:val="24"/>
              </w:rPr>
              <w:t>))</w:t>
            </w:r>
            <w:r w:rsidRPr="005D78C0">
              <w:rPr>
                <w:rFonts w:ascii="Times New Roman" w:eastAsia="Times New Roman" w:hAnsi="Times New Roman"/>
                <w:spacing w:val="-6"/>
                <w:sz w:val="24"/>
                <w:szCs w:val="24"/>
              </w:rPr>
              <w:t xml:space="preserve"> </w:t>
            </w:r>
            <w:r w:rsidRPr="005D78C0">
              <w:rPr>
                <w:rFonts w:ascii="Times New Roman" w:eastAsia="Times New Roman" w:hAnsi="Times New Roman"/>
                <w:sz w:val="24"/>
                <w:szCs w:val="24"/>
              </w:rPr>
              <w:t>– наличие</w:t>
            </w:r>
            <w:proofErr w:type="gramEnd"/>
          </w:p>
          <w:p w:rsidR="00CA2777" w:rsidRPr="005D78C0" w:rsidRDefault="00CA2777" w:rsidP="00DA1315">
            <w:pPr>
              <w:pStyle w:val="TableParagraph"/>
              <w:spacing w:line="276" w:lineRule="exact"/>
              <w:ind w:left="99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D78C0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Расширение</w:t>
            </w:r>
            <w:r w:rsidRPr="005D78C0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 xml:space="preserve"> </w:t>
            </w:r>
            <w:r w:rsidRPr="005D78C0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спектра</w:t>
            </w:r>
            <w:r w:rsidRPr="005D78C0">
              <w:rPr>
                <w:rFonts w:ascii="Times New Roman" w:eastAsia="Times New Roman" w:hAnsi="Times New Roman"/>
                <w:spacing w:val="4"/>
                <w:sz w:val="24"/>
                <w:szCs w:val="24"/>
              </w:rPr>
              <w:t xml:space="preserve"> </w:t>
            </w:r>
            <w:r w:rsidRPr="005D78C0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– наличие</w:t>
            </w:r>
          </w:p>
          <w:p w:rsidR="00CA2777" w:rsidRPr="003101CD" w:rsidRDefault="00CA2777" w:rsidP="00DA1315">
            <w:pPr>
              <w:pStyle w:val="TableParagraph"/>
              <w:spacing w:before="2" w:line="275" w:lineRule="exact"/>
              <w:ind w:left="99" w:firstLine="335"/>
              <w:jc w:val="both"/>
              <w:rPr>
                <w:rFonts w:ascii="Times New Roman" w:hAnsi="Times New Roman"/>
                <w:i/>
                <w:sz w:val="16"/>
                <w:szCs w:val="16"/>
              </w:rPr>
            </w:pPr>
          </w:p>
          <w:p w:rsidR="00CA2777" w:rsidRPr="005D78C0" w:rsidRDefault="00CA2777" w:rsidP="00DA1315">
            <w:pPr>
              <w:pStyle w:val="TableParagraph"/>
              <w:spacing w:before="2" w:line="275" w:lineRule="exact"/>
              <w:ind w:left="99" w:firstLine="114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D78C0">
              <w:rPr>
                <w:rFonts w:ascii="Times New Roman" w:hAnsi="Times New Roman"/>
                <w:i/>
                <w:sz w:val="24"/>
                <w:szCs w:val="24"/>
              </w:rPr>
              <w:t>ПК</w:t>
            </w:r>
            <w:r w:rsidRPr="005D78C0">
              <w:rPr>
                <w:rFonts w:ascii="Times New Roman" w:hAnsi="Times New Roman"/>
                <w:i/>
                <w:spacing w:val="2"/>
                <w:sz w:val="24"/>
                <w:szCs w:val="24"/>
              </w:rPr>
              <w:t xml:space="preserve"> </w:t>
            </w:r>
            <w:r w:rsidRPr="005D78C0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интерфейс:</w:t>
            </w:r>
          </w:p>
          <w:p w:rsidR="00CA2777" w:rsidRPr="005D78C0" w:rsidRDefault="00CA2777" w:rsidP="00DA1315">
            <w:pPr>
              <w:ind w:firstLine="114"/>
              <w:rPr>
                <w:spacing w:val="-1"/>
              </w:rPr>
            </w:pPr>
            <w:r w:rsidRPr="005D78C0">
              <w:t>Порты:</w:t>
            </w:r>
            <w:r w:rsidRPr="005D78C0">
              <w:rPr>
                <w:spacing w:val="3"/>
              </w:rPr>
              <w:t xml:space="preserve"> </w:t>
            </w:r>
            <w:r w:rsidRPr="005D78C0">
              <w:rPr>
                <w:spacing w:val="-1"/>
              </w:rPr>
              <w:t>USB – наличие</w:t>
            </w:r>
          </w:p>
          <w:p w:rsidR="00CA2777" w:rsidRPr="005D78C0" w:rsidRDefault="00CA2777" w:rsidP="00DA1315">
            <w:pPr>
              <w:pStyle w:val="TableParagraph"/>
              <w:spacing w:line="242" w:lineRule="auto"/>
              <w:ind w:left="99" w:right="99" w:firstLine="114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D78C0">
              <w:rPr>
                <w:rFonts w:ascii="Times New Roman" w:eastAsia="Times New Roman" w:hAnsi="Times New Roman"/>
                <w:i/>
                <w:spacing w:val="-1"/>
                <w:sz w:val="24"/>
                <w:szCs w:val="24"/>
              </w:rPr>
              <w:t>Дисплей:</w:t>
            </w:r>
            <w:r w:rsidRPr="005D78C0">
              <w:rPr>
                <w:rFonts w:ascii="Times New Roman" w:eastAsia="Times New Roman" w:hAnsi="Times New Roman"/>
                <w:i/>
                <w:spacing w:val="15"/>
                <w:sz w:val="24"/>
                <w:szCs w:val="24"/>
              </w:rPr>
              <w:t xml:space="preserve"> </w:t>
            </w:r>
            <w:r w:rsidRPr="005D78C0">
              <w:rPr>
                <w:rFonts w:ascii="Times New Roman" w:eastAsia="Times New Roman" w:hAnsi="Times New Roman"/>
                <w:sz w:val="24"/>
                <w:szCs w:val="24"/>
              </w:rPr>
              <w:t xml:space="preserve">не </w:t>
            </w:r>
            <w:r w:rsidRPr="005D78C0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менее</w:t>
            </w:r>
            <w:r w:rsidRPr="005D78C0">
              <w:rPr>
                <w:rFonts w:ascii="Times New Roman" w:eastAsia="Times New Roman" w:hAnsi="Times New Roman"/>
                <w:sz w:val="24"/>
                <w:szCs w:val="24"/>
              </w:rPr>
              <w:t xml:space="preserve"> 240 x 320 </w:t>
            </w:r>
            <w:r w:rsidRPr="005D78C0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пикселей;</w:t>
            </w:r>
            <w:r w:rsidRPr="005D78C0">
              <w:rPr>
                <w:rFonts w:ascii="Times New Roman" w:eastAsia="Times New Roman" w:hAnsi="Times New Roman"/>
                <w:sz w:val="24"/>
                <w:szCs w:val="24"/>
              </w:rPr>
              <w:t xml:space="preserve"> г</w:t>
            </w:r>
            <w:r w:rsidRPr="005D78C0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рафический</w:t>
            </w:r>
            <w:r w:rsidRPr="005D78C0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5D78C0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ЖК–дисплей</w:t>
            </w:r>
            <w:r w:rsidRPr="005D78C0">
              <w:rPr>
                <w:rFonts w:ascii="Times New Roman" w:eastAsia="Times New Roman" w:hAnsi="Times New Roman"/>
                <w:spacing w:val="53"/>
                <w:sz w:val="24"/>
                <w:szCs w:val="24"/>
              </w:rPr>
              <w:t xml:space="preserve"> </w:t>
            </w:r>
            <w:r w:rsidRPr="005D78C0">
              <w:rPr>
                <w:rFonts w:ascii="Times New Roman" w:eastAsia="Times New Roman" w:hAnsi="Times New Roman"/>
                <w:sz w:val="24"/>
                <w:szCs w:val="24"/>
              </w:rPr>
              <w:t>диагональю</w:t>
            </w:r>
            <w:r w:rsidRPr="005D78C0">
              <w:rPr>
                <w:rFonts w:ascii="Times New Roman" w:eastAsia="Times New Roman" w:hAnsi="Times New Roman"/>
                <w:spacing w:val="-5"/>
                <w:sz w:val="24"/>
                <w:szCs w:val="24"/>
              </w:rPr>
              <w:t xml:space="preserve"> </w:t>
            </w:r>
            <w:r w:rsidRPr="005D78C0">
              <w:rPr>
                <w:rFonts w:ascii="Times New Roman" w:eastAsia="Times New Roman" w:hAnsi="Times New Roman"/>
                <w:sz w:val="24"/>
                <w:szCs w:val="24"/>
              </w:rPr>
              <w:t>не</w:t>
            </w:r>
            <w:r w:rsidRPr="005D78C0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 xml:space="preserve"> </w:t>
            </w:r>
            <w:r w:rsidRPr="005D78C0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более</w:t>
            </w:r>
            <w:r w:rsidRPr="005D78C0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 xml:space="preserve"> </w:t>
            </w:r>
            <w:r w:rsidRPr="005D78C0">
              <w:rPr>
                <w:rFonts w:ascii="Times New Roman" w:eastAsia="Times New Roman" w:hAnsi="Times New Roman"/>
                <w:sz w:val="24"/>
                <w:szCs w:val="24"/>
              </w:rPr>
              <w:t>3.5</w:t>
            </w:r>
            <w:r w:rsidRPr="005D78C0">
              <w:rPr>
                <w:rFonts w:ascii="Times New Roman" w:eastAsia="Times New Roman" w:hAnsi="Times New Roman"/>
                <w:spacing w:val="-3"/>
                <w:sz w:val="24"/>
                <w:szCs w:val="24"/>
              </w:rPr>
              <w:t xml:space="preserve"> </w:t>
            </w:r>
            <w:r w:rsidRPr="005D78C0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дюйма –</w:t>
            </w:r>
            <w:r w:rsidRPr="005D78C0">
              <w:rPr>
                <w:rFonts w:ascii="Times New Roman" w:eastAsia="Times New Roman" w:hAnsi="Times New Roman"/>
                <w:spacing w:val="2"/>
                <w:sz w:val="24"/>
                <w:szCs w:val="24"/>
              </w:rPr>
              <w:t xml:space="preserve"> </w:t>
            </w:r>
            <w:r w:rsidRPr="005D78C0">
              <w:rPr>
                <w:rFonts w:ascii="Times New Roman" w:eastAsia="Times New Roman" w:hAnsi="Times New Roman"/>
                <w:sz w:val="24"/>
                <w:szCs w:val="24"/>
              </w:rPr>
              <w:t xml:space="preserve">наличие </w:t>
            </w:r>
          </w:p>
          <w:p w:rsidR="00CA2777" w:rsidRPr="005D78C0" w:rsidRDefault="00CA2777" w:rsidP="00DA1315">
            <w:pPr>
              <w:pStyle w:val="TableParagraph"/>
              <w:spacing w:line="242" w:lineRule="auto"/>
              <w:ind w:left="99" w:right="99" w:firstLine="114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D78C0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Особенности:</w:t>
            </w:r>
            <w:r w:rsidRPr="005D78C0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5D78C0">
              <w:rPr>
                <w:rFonts w:ascii="Times New Roman" w:hAnsi="Times New Roman"/>
                <w:spacing w:val="-1"/>
                <w:sz w:val="24"/>
                <w:szCs w:val="24"/>
              </w:rPr>
              <w:t>наличие</w:t>
            </w:r>
            <w:r w:rsidRPr="005D78C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D78C0">
              <w:rPr>
                <w:rFonts w:ascii="Times New Roman" w:hAnsi="Times New Roman"/>
                <w:spacing w:val="-1"/>
                <w:sz w:val="24"/>
                <w:szCs w:val="24"/>
              </w:rPr>
              <w:t>резистивного</w:t>
            </w:r>
            <w:r w:rsidRPr="005D78C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D78C0">
              <w:rPr>
                <w:rFonts w:ascii="Times New Roman" w:hAnsi="Times New Roman"/>
                <w:spacing w:val="-1"/>
                <w:sz w:val="24"/>
                <w:szCs w:val="24"/>
              </w:rPr>
              <w:t>сенсорного</w:t>
            </w:r>
            <w:r w:rsidRPr="005D78C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D78C0">
              <w:rPr>
                <w:rFonts w:ascii="Times New Roman" w:hAnsi="Times New Roman"/>
                <w:spacing w:val="-2"/>
                <w:sz w:val="24"/>
                <w:szCs w:val="24"/>
              </w:rPr>
              <w:t>дисплея,</w:t>
            </w:r>
            <w:r w:rsidRPr="005D78C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D78C0">
              <w:rPr>
                <w:rFonts w:ascii="Times New Roman" w:hAnsi="Times New Roman"/>
                <w:spacing w:val="-1"/>
                <w:sz w:val="24"/>
                <w:szCs w:val="24"/>
              </w:rPr>
              <w:t>внутренних</w:t>
            </w:r>
            <w:r w:rsidRPr="005D78C0">
              <w:rPr>
                <w:rFonts w:ascii="Times New Roman" w:hAnsi="Times New Roman"/>
                <w:spacing w:val="43"/>
                <w:sz w:val="24"/>
                <w:szCs w:val="24"/>
              </w:rPr>
              <w:t xml:space="preserve"> </w:t>
            </w:r>
            <w:r w:rsidRPr="005D78C0">
              <w:rPr>
                <w:rFonts w:ascii="Times New Roman" w:hAnsi="Times New Roman"/>
                <w:sz w:val="24"/>
                <w:szCs w:val="24"/>
              </w:rPr>
              <w:t>часов,</w:t>
            </w:r>
            <w:r w:rsidRPr="005D78C0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пьезоэлектрического</w:t>
            </w:r>
            <w:r w:rsidRPr="005D78C0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5D78C0">
              <w:rPr>
                <w:rFonts w:ascii="Times New Roman" w:hAnsi="Times New Roman"/>
                <w:sz w:val="24"/>
                <w:szCs w:val="24"/>
              </w:rPr>
              <w:t>генератора</w:t>
            </w:r>
            <w:r w:rsidRPr="005D78C0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5D78C0">
              <w:rPr>
                <w:rFonts w:ascii="Times New Roman" w:hAnsi="Times New Roman"/>
                <w:spacing w:val="-3"/>
                <w:sz w:val="24"/>
                <w:szCs w:val="24"/>
              </w:rPr>
              <w:t>звука</w:t>
            </w:r>
          </w:p>
          <w:p w:rsidR="00CA2777" w:rsidRPr="005D78C0" w:rsidRDefault="00CA2777" w:rsidP="00DA1315">
            <w:pPr>
              <w:pStyle w:val="TableParagraph"/>
              <w:tabs>
                <w:tab w:val="left" w:pos="1346"/>
                <w:tab w:val="left" w:pos="6639"/>
                <w:tab w:val="left" w:pos="7588"/>
              </w:tabs>
              <w:spacing w:line="241" w:lineRule="auto"/>
              <w:ind w:left="99" w:right="99" w:firstLine="114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D78C0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Выходное напряжение</w:t>
            </w:r>
            <w:r w:rsidRPr="005D78C0">
              <w:rPr>
                <w:rFonts w:ascii="Times New Roman" w:hAnsi="Times New Roman"/>
                <w:i/>
                <w:sz w:val="24"/>
                <w:szCs w:val="24"/>
              </w:rPr>
              <w:t xml:space="preserve"> и </w:t>
            </w:r>
            <w:r w:rsidRPr="005D78C0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номинальное</w:t>
            </w:r>
            <w:r w:rsidRPr="005D78C0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5D78C0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 xml:space="preserve">сопротивление </w:t>
            </w:r>
            <w:r w:rsidRPr="005D78C0">
              <w:rPr>
                <w:rFonts w:ascii="Times New Roman" w:hAnsi="Times New Roman"/>
                <w:spacing w:val="-1"/>
                <w:w w:val="95"/>
                <w:sz w:val="24"/>
                <w:szCs w:val="24"/>
              </w:rPr>
              <w:t xml:space="preserve">(гнездо </w:t>
            </w:r>
            <w:r w:rsidRPr="005D78C0">
              <w:rPr>
                <w:rFonts w:ascii="Times New Roman" w:hAnsi="Times New Roman"/>
                <w:spacing w:val="-1"/>
                <w:sz w:val="24"/>
                <w:szCs w:val="24"/>
              </w:rPr>
              <w:t>для</w:t>
            </w:r>
            <w:r w:rsidRPr="005D78C0">
              <w:rPr>
                <w:rFonts w:ascii="Times New Roman" w:hAnsi="Times New Roman"/>
                <w:spacing w:val="59"/>
                <w:sz w:val="24"/>
                <w:szCs w:val="24"/>
              </w:rPr>
              <w:t xml:space="preserve"> </w:t>
            </w:r>
            <w:r w:rsidRPr="005D78C0">
              <w:rPr>
                <w:rFonts w:ascii="Times New Roman" w:hAnsi="Times New Roman"/>
                <w:spacing w:val="-1"/>
                <w:position w:val="2"/>
                <w:sz w:val="24"/>
                <w:szCs w:val="24"/>
              </w:rPr>
              <w:t>подключения</w:t>
            </w:r>
            <w:r w:rsidRPr="005D78C0">
              <w:rPr>
                <w:rFonts w:ascii="Times New Roman" w:hAnsi="Times New Roman"/>
                <w:spacing w:val="1"/>
                <w:position w:val="2"/>
                <w:sz w:val="24"/>
                <w:szCs w:val="24"/>
              </w:rPr>
              <w:t xml:space="preserve"> </w:t>
            </w:r>
            <w:r w:rsidRPr="005D78C0">
              <w:rPr>
                <w:rFonts w:ascii="Times New Roman" w:hAnsi="Times New Roman"/>
                <w:spacing w:val="-1"/>
                <w:position w:val="2"/>
                <w:sz w:val="24"/>
                <w:szCs w:val="24"/>
              </w:rPr>
              <w:t>головных</w:t>
            </w:r>
            <w:r w:rsidRPr="005D78C0">
              <w:rPr>
                <w:rFonts w:ascii="Times New Roman" w:hAnsi="Times New Roman"/>
                <w:spacing w:val="-3"/>
                <w:position w:val="2"/>
                <w:sz w:val="24"/>
                <w:szCs w:val="24"/>
              </w:rPr>
              <w:t xml:space="preserve"> </w:t>
            </w:r>
            <w:r w:rsidRPr="005D78C0">
              <w:rPr>
                <w:rFonts w:ascii="Times New Roman" w:hAnsi="Times New Roman"/>
                <w:spacing w:val="-1"/>
                <w:position w:val="2"/>
                <w:sz w:val="24"/>
                <w:szCs w:val="24"/>
              </w:rPr>
              <w:t>телефонов):</w:t>
            </w:r>
            <w:r w:rsidRPr="005D78C0">
              <w:rPr>
                <w:rFonts w:ascii="Times New Roman" w:hAnsi="Times New Roman"/>
                <w:spacing w:val="1"/>
                <w:position w:val="2"/>
                <w:sz w:val="24"/>
                <w:szCs w:val="24"/>
              </w:rPr>
              <w:t xml:space="preserve"> </w:t>
            </w:r>
            <w:r w:rsidRPr="005D78C0">
              <w:rPr>
                <w:rFonts w:ascii="Times New Roman" w:hAnsi="Times New Roman"/>
                <w:position w:val="2"/>
                <w:sz w:val="24"/>
                <w:szCs w:val="24"/>
              </w:rPr>
              <w:t>не</w:t>
            </w:r>
            <w:r w:rsidRPr="005D78C0">
              <w:rPr>
                <w:rFonts w:ascii="Times New Roman" w:hAnsi="Times New Roman"/>
                <w:spacing w:val="-4"/>
                <w:position w:val="2"/>
                <w:sz w:val="24"/>
                <w:szCs w:val="24"/>
              </w:rPr>
              <w:t xml:space="preserve"> </w:t>
            </w:r>
            <w:r w:rsidRPr="005D78C0">
              <w:rPr>
                <w:rFonts w:ascii="Times New Roman" w:hAnsi="Times New Roman"/>
                <w:spacing w:val="-1"/>
                <w:position w:val="2"/>
                <w:sz w:val="24"/>
                <w:szCs w:val="24"/>
              </w:rPr>
              <w:t>менее</w:t>
            </w:r>
            <w:r w:rsidRPr="005D78C0">
              <w:rPr>
                <w:rFonts w:ascii="Times New Roman" w:hAnsi="Times New Roman"/>
                <w:spacing w:val="1"/>
                <w:position w:val="2"/>
                <w:sz w:val="24"/>
                <w:szCs w:val="24"/>
              </w:rPr>
              <w:t xml:space="preserve"> </w:t>
            </w:r>
            <w:r w:rsidRPr="005D78C0">
              <w:rPr>
                <w:rFonts w:ascii="Times New Roman" w:hAnsi="Times New Roman"/>
                <w:position w:val="2"/>
                <w:sz w:val="24"/>
                <w:szCs w:val="24"/>
              </w:rPr>
              <w:t>5</w:t>
            </w:r>
            <w:r w:rsidRPr="005D78C0">
              <w:rPr>
                <w:rFonts w:ascii="Times New Roman" w:hAnsi="Times New Roman"/>
                <w:spacing w:val="-9"/>
                <w:position w:val="2"/>
                <w:sz w:val="24"/>
                <w:szCs w:val="24"/>
              </w:rPr>
              <w:t xml:space="preserve"> </w:t>
            </w:r>
            <w:proofErr w:type="gramStart"/>
            <w:r w:rsidRPr="005D78C0">
              <w:rPr>
                <w:rFonts w:ascii="Times New Roman" w:hAnsi="Times New Roman"/>
                <w:position w:val="2"/>
                <w:sz w:val="24"/>
                <w:szCs w:val="24"/>
              </w:rPr>
              <w:t>В</w:t>
            </w:r>
            <w:proofErr w:type="spellStart"/>
            <w:proofErr w:type="gramEnd"/>
            <w:r w:rsidRPr="005D78C0">
              <w:rPr>
                <w:rFonts w:ascii="Times New Roman" w:hAnsi="Times New Roman"/>
                <w:sz w:val="24"/>
                <w:szCs w:val="24"/>
              </w:rPr>
              <w:t>pp</w:t>
            </w:r>
            <w:proofErr w:type="spellEnd"/>
            <w:r w:rsidRPr="005D78C0">
              <w:rPr>
                <w:rFonts w:ascii="Times New Roman" w:hAnsi="Times New Roman"/>
                <w:position w:val="2"/>
                <w:sz w:val="24"/>
                <w:szCs w:val="24"/>
              </w:rPr>
              <w:t>,</w:t>
            </w:r>
            <w:r w:rsidRPr="005D78C0">
              <w:rPr>
                <w:rFonts w:ascii="Times New Roman" w:hAnsi="Times New Roman"/>
                <w:spacing w:val="4"/>
                <w:position w:val="2"/>
                <w:sz w:val="24"/>
                <w:szCs w:val="24"/>
              </w:rPr>
              <w:t xml:space="preserve"> </w:t>
            </w:r>
            <w:r w:rsidRPr="005D78C0">
              <w:rPr>
                <w:rFonts w:ascii="Times New Roman" w:hAnsi="Times New Roman"/>
                <w:position w:val="2"/>
                <w:sz w:val="24"/>
                <w:szCs w:val="24"/>
              </w:rPr>
              <w:t>32</w:t>
            </w:r>
            <w:r w:rsidRPr="005D78C0">
              <w:rPr>
                <w:rFonts w:ascii="Times New Roman" w:hAnsi="Times New Roman"/>
                <w:spacing w:val="1"/>
                <w:position w:val="2"/>
                <w:sz w:val="24"/>
                <w:szCs w:val="24"/>
              </w:rPr>
              <w:t xml:space="preserve"> </w:t>
            </w:r>
            <w:r w:rsidRPr="005D78C0">
              <w:rPr>
                <w:rFonts w:ascii="Times New Roman" w:hAnsi="Times New Roman"/>
                <w:position w:val="2"/>
                <w:sz w:val="24"/>
                <w:szCs w:val="24"/>
              </w:rPr>
              <w:t>Ом</w:t>
            </w:r>
          </w:p>
          <w:p w:rsidR="00CA2777" w:rsidRPr="005D78C0" w:rsidRDefault="00CA2777" w:rsidP="00DA1315">
            <w:pPr>
              <w:pStyle w:val="TableParagraph"/>
              <w:spacing w:line="270" w:lineRule="exact"/>
              <w:ind w:left="99" w:firstLine="114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D78C0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Потребляемая</w:t>
            </w:r>
            <w:r w:rsidRPr="005D78C0">
              <w:rPr>
                <w:rFonts w:ascii="Times New Roman" w:hAnsi="Times New Roman"/>
                <w:i/>
                <w:spacing w:val="3"/>
                <w:sz w:val="24"/>
                <w:szCs w:val="24"/>
              </w:rPr>
              <w:t xml:space="preserve"> </w:t>
            </w:r>
            <w:r w:rsidRPr="005D78C0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мощность:</w:t>
            </w:r>
            <w:r w:rsidRPr="005D78C0">
              <w:rPr>
                <w:rFonts w:ascii="Times New Roman" w:hAnsi="Times New Roman"/>
                <w:i/>
                <w:spacing w:val="2"/>
                <w:sz w:val="24"/>
                <w:szCs w:val="24"/>
              </w:rPr>
              <w:t xml:space="preserve"> </w:t>
            </w:r>
            <w:r w:rsidRPr="005D78C0">
              <w:rPr>
                <w:rFonts w:ascii="Times New Roman" w:hAnsi="Times New Roman"/>
                <w:sz w:val="24"/>
                <w:szCs w:val="24"/>
              </w:rPr>
              <w:t>не</w:t>
            </w:r>
            <w:r w:rsidRPr="005D78C0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5D78C0">
              <w:rPr>
                <w:rFonts w:ascii="Times New Roman" w:hAnsi="Times New Roman"/>
                <w:sz w:val="24"/>
                <w:szCs w:val="24"/>
              </w:rPr>
              <w:t>более</w:t>
            </w:r>
            <w:r w:rsidRPr="005D78C0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5D78C0">
              <w:rPr>
                <w:rFonts w:ascii="Times New Roman" w:hAnsi="Times New Roman"/>
                <w:spacing w:val="-1"/>
                <w:sz w:val="24"/>
                <w:szCs w:val="24"/>
              </w:rPr>
              <w:t>2Вт</w:t>
            </w:r>
          </w:p>
          <w:p w:rsidR="00CA2777" w:rsidRPr="003101CD" w:rsidRDefault="00CA2777" w:rsidP="00DA1315">
            <w:pPr>
              <w:rPr>
                <w:rFonts w:eastAsia="Calibri" w:cs="Calibri"/>
                <w:spacing w:val="-1"/>
                <w:sz w:val="16"/>
                <w:szCs w:val="16"/>
              </w:rPr>
            </w:pPr>
            <w:bookmarkStart w:id="0" w:name="_Hlk82613782"/>
          </w:p>
          <w:p w:rsidR="00CA2777" w:rsidRPr="00634AD8" w:rsidRDefault="00CA2777" w:rsidP="00DA1315">
            <w:pPr>
              <w:rPr>
                <w:rFonts w:eastAsia="Calibri" w:cs="Calibri"/>
                <w:spacing w:val="-1"/>
              </w:rPr>
            </w:pPr>
            <w:r w:rsidRPr="00634AD8">
              <w:rPr>
                <w:rFonts w:eastAsia="Calibri" w:cs="Calibri"/>
                <w:spacing w:val="-1"/>
              </w:rPr>
              <w:t xml:space="preserve">Соответствие положениям Приказа МЗ РК №704 от 9 сентября 2010 года «Об утверждении Правил организации скрининга» (Приложение к приказу Министра здравоохранения РК от 25 августа 2021 года </w:t>
            </w:r>
            <w:r w:rsidRPr="00634AD8">
              <w:rPr>
                <w:rFonts w:cs="Calibri"/>
              </w:rPr>
              <w:t>№ Қ</w:t>
            </w:r>
            <w:proofErr w:type="gramStart"/>
            <w:r w:rsidRPr="00634AD8">
              <w:rPr>
                <w:rFonts w:cs="Calibri"/>
              </w:rPr>
              <w:t>Р</w:t>
            </w:r>
            <w:proofErr w:type="gramEnd"/>
            <w:r w:rsidRPr="00634AD8">
              <w:rPr>
                <w:rFonts w:cs="Calibri"/>
              </w:rPr>
              <w:t xml:space="preserve"> ДСМ-91 Утверждены приказом Министра здравоохранения Республики Казахстан от 9 сентября 2010 года № 704</w:t>
            </w:r>
            <w:r w:rsidRPr="00634AD8">
              <w:rPr>
                <w:rFonts w:eastAsia="Calibri" w:cs="Calibri"/>
                <w:spacing w:val="-1"/>
              </w:rPr>
              <w:t xml:space="preserve">) о проведении </w:t>
            </w:r>
            <w:proofErr w:type="spellStart"/>
            <w:r w:rsidRPr="00634AD8">
              <w:rPr>
                <w:rFonts w:eastAsia="Calibri" w:cs="Calibri"/>
                <w:spacing w:val="-1"/>
              </w:rPr>
              <w:t>аудиологического</w:t>
            </w:r>
            <w:proofErr w:type="spellEnd"/>
            <w:r w:rsidRPr="00634AD8">
              <w:rPr>
                <w:rFonts w:eastAsia="Calibri" w:cs="Calibri"/>
                <w:spacing w:val="-1"/>
              </w:rPr>
              <w:t xml:space="preserve"> скрининга новорожденным и детям раннего возраста двумя методами:</w:t>
            </w:r>
          </w:p>
          <w:p w:rsidR="00CA2777" w:rsidRPr="00634AD8" w:rsidRDefault="00CA2777" w:rsidP="00DA1315">
            <w:pPr>
              <w:rPr>
                <w:rFonts w:eastAsia="Calibri" w:cs="Calibri"/>
                <w:spacing w:val="-1"/>
              </w:rPr>
            </w:pPr>
            <w:r w:rsidRPr="00634AD8">
              <w:rPr>
                <w:rFonts w:eastAsia="Calibri" w:cs="Calibri"/>
                <w:spacing w:val="-1"/>
              </w:rPr>
              <w:lastRenderedPageBreak/>
              <w:t xml:space="preserve">- регистрация задержанной вызванной </w:t>
            </w:r>
            <w:proofErr w:type="spellStart"/>
            <w:r w:rsidRPr="00634AD8">
              <w:rPr>
                <w:rFonts w:eastAsia="Calibri" w:cs="Calibri"/>
                <w:spacing w:val="-1"/>
              </w:rPr>
              <w:t>отоакустической</w:t>
            </w:r>
            <w:proofErr w:type="spellEnd"/>
            <w:r w:rsidRPr="00634AD8">
              <w:rPr>
                <w:rFonts w:eastAsia="Calibri" w:cs="Calibri"/>
                <w:spacing w:val="-1"/>
              </w:rPr>
              <w:t xml:space="preserve"> эмиссии (ВОАЭ) и</w:t>
            </w:r>
          </w:p>
          <w:p w:rsidR="00CA2777" w:rsidRPr="00634AD8" w:rsidRDefault="00CA2777" w:rsidP="00DA1315">
            <w:pPr>
              <w:rPr>
                <w:rFonts w:eastAsia="Calibri" w:cs="Calibri"/>
                <w:spacing w:val="-1"/>
              </w:rPr>
            </w:pPr>
            <w:r w:rsidRPr="00634AD8">
              <w:rPr>
                <w:rFonts w:eastAsia="Calibri" w:cs="Calibri"/>
                <w:spacing w:val="-1"/>
              </w:rPr>
              <w:t xml:space="preserve">- регистрация </w:t>
            </w:r>
            <w:proofErr w:type="spellStart"/>
            <w:r w:rsidRPr="00634AD8">
              <w:rPr>
                <w:rFonts w:eastAsia="Calibri" w:cs="Calibri"/>
                <w:spacing w:val="-1"/>
              </w:rPr>
              <w:t>коротколатентных</w:t>
            </w:r>
            <w:proofErr w:type="spellEnd"/>
            <w:r w:rsidRPr="00634AD8">
              <w:rPr>
                <w:rFonts w:eastAsia="Calibri" w:cs="Calibri"/>
                <w:spacing w:val="-1"/>
              </w:rPr>
              <w:t xml:space="preserve"> слуховых вызванных потенциалов (КСВП).</w:t>
            </w:r>
          </w:p>
          <w:p w:rsidR="00CA2777" w:rsidRPr="00634AD8" w:rsidRDefault="00CA2777" w:rsidP="00DA1315">
            <w:pPr>
              <w:rPr>
                <w:rFonts w:eastAsia="Calibri" w:cs="Calibri"/>
              </w:rPr>
            </w:pPr>
            <w:r w:rsidRPr="00634AD8">
              <w:rPr>
                <w:rFonts w:eastAsia="Calibri" w:cs="Calibri"/>
                <w:spacing w:val="-1"/>
              </w:rPr>
              <w:t>Соответствие требованиям</w:t>
            </w:r>
            <w:r w:rsidRPr="00634AD8">
              <w:rPr>
                <w:rFonts w:eastAsia="Calibri" w:cs="Calibri"/>
                <w:spacing w:val="27"/>
              </w:rPr>
              <w:t xml:space="preserve"> </w:t>
            </w:r>
            <w:r w:rsidRPr="00634AD8">
              <w:rPr>
                <w:rFonts w:eastAsia="Calibri" w:cs="Calibri"/>
              </w:rPr>
              <w:t>Приказа</w:t>
            </w:r>
            <w:r w:rsidRPr="00634AD8">
              <w:rPr>
                <w:rFonts w:eastAsia="Calibri" w:cs="Calibri"/>
                <w:spacing w:val="23"/>
              </w:rPr>
              <w:t xml:space="preserve"> </w:t>
            </w:r>
            <w:r w:rsidRPr="00634AD8">
              <w:rPr>
                <w:rFonts w:eastAsia="Calibri" w:cs="Calibri"/>
                <w:spacing w:val="-1"/>
              </w:rPr>
              <w:t>Министра</w:t>
            </w:r>
            <w:r w:rsidRPr="00634AD8">
              <w:rPr>
                <w:rFonts w:eastAsia="Calibri" w:cs="Calibri"/>
                <w:spacing w:val="23"/>
              </w:rPr>
              <w:t xml:space="preserve"> </w:t>
            </w:r>
            <w:r w:rsidRPr="00634AD8">
              <w:rPr>
                <w:rFonts w:eastAsia="Calibri" w:cs="Calibri"/>
                <w:spacing w:val="-1"/>
              </w:rPr>
              <w:t>здравоохранения</w:t>
            </w:r>
            <w:r w:rsidRPr="00634AD8">
              <w:rPr>
                <w:rFonts w:eastAsia="Calibri" w:cs="Calibri"/>
                <w:spacing w:val="23"/>
              </w:rPr>
              <w:t xml:space="preserve"> </w:t>
            </w:r>
            <w:r w:rsidRPr="00634AD8">
              <w:rPr>
                <w:rFonts w:eastAsia="Calibri" w:cs="Calibri"/>
                <w:spacing w:val="-1"/>
              </w:rPr>
              <w:t>Республики</w:t>
            </w:r>
            <w:r w:rsidRPr="00634AD8">
              <w:rPr>
                <w:rFonts w:eastAsia="Calibri" w:cs="Calibri"/>
                <w:spacing w:val="23"/>
              </w:rPr>
              <w:t xml:space="preserve"> </w:t>
            </w:r>
            <w:r w:rsidRPr="00634AD8">
              <w:rPr>
                <w:rFonts w:eastAsia="Calibri" w:cs="Calibri"/>
                <w:spacing w:val="-1"/>
              </w:rPr>
              <w:t>Казахстан</w:t>
            </w:r>
            <w:r w:rsidRPr="00634AD8">
              <w:rPr>
                <w:rFonts w:eastAsia="Calibri" w:cs="Calibri"/>
                <w:spacing w:val="97"/>
              </w:rPr>
              <w:t xml:space="preserve"> </w:t>
            </w:r>
            <w:r w:rsidRPr="00634AD8">
              <w:rPr>
                <w:rFonts w:eastAsia="Calibri" w:cs="Calibri"/>
              </w:rPr>
              <w:t>от</w:t>
            </w:r>
            <w:r w:rsidRPr="00634AD8">
              <w:rPr>
                <w:rFonts w:eastAsia="Calibri" w:cs="Calibri"/>
                <w:spacing w:val="22"/>
              </w:rPr>
              <w:t xml:space="preserve"> </w:t>
            </w:r>
            <w:r w:rsidRPr="00634AD8">
              <w:rPr>
                <w:rFonts w:eastAsia="Calibri" w:cs="Calibri"/>
                <w:spacing w:val="-1"/>
              </w:rPr>
              <w:t>29</w:t>
            </w:r>
            <w:r w:rsidRPr="00634AD8">
              <w:rPr>
                <w:rFonts w:eastAsia="Calibri" w:cs="Calibri"/>
                <w:spacing w:val="19"/>
              </w:rPr>
              <w:t xml:space="preserve"> </w:t>
            </w:r>
            <w:r w:rsidRPr="00634AD8">
              <w:rPr>
                <w:rFonts w:eastAsia="Calibri" w:cs="Calibri"/>
                <w:spacing w:val="-1"/>
              </w:rPr>
              <w:t>октября</w:t>
            </w:r>
            <w:r w:rsidRPr="00634AD8">
              <w:rPr>
                <w:rFonts w:eastAsia="Calibri" w:cs="Calibri"/>
                <w:spacing w:val="17"/>
              </w:rPr>
              <w:t xml:space="preserve"> </w:t>
            </w:r>
            <w:r w:rsidRPr="00634AD8">
              <w:rPr>
                <w:rFonts w:eastAsia="Calibri" w:cs="Calibri"/>
                <w:spacing w:val="-2"/>
              </w:rPr>
              <w:t>2020</w:t>
            </w:r>
            <w:r w:rsidRPr="00634AD8">
              <w:rPr>
                <w:rFonts w:eastAsia="Calibri" w:cs="Calibri"/>
                <w:spacing w:val="19"/>
              </w:rPr>
              <w:t xml:space="preserve"> </w:t>
            </w:r>
            <w:r w:rsidRPr="00634AD8">
              <w:rPr>
                <w:rFonts w:eastAsia="Calibri" w:cs="Calibri"/>
              </w:rPr>
              <w:t>года</w:t>
            </w:r>
            <w:r w:rsidRPr="00634AD8">
              <w:rPr>
                <w:rFonts w:eastAsia="Calibri" w:cs="Calibri"/>
                <w:spacing w:val="22"/>
              </w:rPr>
              <w:t xml:space="preserve"> </w:t>
            </w:r>
            <w:r w:rsidRPr="00634AD8">
              <w:rPr>
                <w:rFonts w:eastAsia="Calibri" w:cs="Calibri"/>
              </w:rPr>
              <w:t>№</w:t>
            </w:r>
            <w:r w:rsidRPr="00634AD8">
              <w:rPr>
                <w:rFonts w:eastAsia="Calibri" w:cs="Calibri"/>
                <w:spacing w:val="20"/>
              </w:rPr>
              <w:t xml:space="preserve"> </w:t>
            </w:r>
            <w:r w:rsidRPr="00634AD8">
              <w:rPr>
                <w:rFonts w:eastAsia="Calibri" w:cs="Calibri"/>
              </w:rPr>
              <w:t>Қ</w:t>
            </w:r>
            <w:proofErr w:type="gramStart"/>
            <w:r w:rsidRPr="00634AD8">
              <w:rPr>
                <w:rFonts w:eastAsia="Calibri" w:cs="Calibri"/>
              </w:rPr>
              <w:t>Р</w:t>
            </w:r>
            <w:proofErr w:type="gramEnd"/>
            <w:r w:rsidRPr="00634AD8">
              <w:rPr>
                <w:rFonts w:eastAsia="Calibri" w:cs="Calibri"/>
                <w:spacing w:val="21"/>
              </w:rPr>
              <w:t xml:space="preserve"> </w:t>
            </w:r>
            <w:r w:rsidRPr="00634AD8">
              <w:rPr>
                <w:rFonts w:eastAsia="Calibri" w:cs="Calibri"/>
                <w:spacing w:val="-1"/>
              </w:rPr>
              <w:t>ДСМ-167/2020</w:t>
            </w:r>
            <w:r w:rsidRPr="00634AD8">
              <w:rPr>
                <w:rFonts w:eastAsia="Calibri" w:cs="Calibri"/>
                <w:spacing w:val="19"/>
              </w:rPr>
              <w:t xml:space="preserve"> </w:t>
            </w:r>
            <w:r w:rsidRPr="00634AD8">
              <w:rPr>
                <w:rFonts w:eastAsia="Calibri" w:cs="Calibri"/>
              </w:rPr>
              <w:t>«Об</w:t>
            </w:r>
            <w:r w:rsidRPr="00634AD8">
              <w:rPr>
                <w:rFonts w:eastAsia="Calibri" w:cs="Calibri"/>
                <w:spacing w:val="22"/>
              </w:rPr>
              <w:t xml:space="preserve"> </w:t>
            </w:r>
            <w:r w:rsidRPr="00634AD8">
              <w:rPr>
                <w:rFonts w:eastAsia="Calibri" w:cs="Calibri"/>
                <w:spacing w:val="-1"/>
              </w:rPr>
              <w:t>утверждении</w:t>
            </w:r>
            <w:r w:rsidRPr="00634AD8">
              <w:rPr>
                <w:rFonts w:eastAsia="Calibri" w:cs="Calibri"/>
                <w:spacing w:val="22"/>
              </w:rPr>
              <w:t xml:space="preserve"> </w:t>
            </w:r>
            <w:r w:rsidRPr="00634AD8">
              <w:rPr>
                <w:rFonts w:eastAsia="Calibri" w:cs="Calibri"/>
                <w:spacing w:val="-1"/>
              </w:rPr>
              <w:t>минимальных</w:t>
            </w:r>
            <w:r w:rsidRPr="00634AD8">
              <w:rPr>
                <w:rFonts w:eastAsia="Calibri" w:cs="Calibri"/>
                <w:spacing w:val="22"/>
              </w:rPr>
              <w:t xml:space="preserve"> </w:t>
            </w:r>
            <w:r w:rsidRPr="00634AD8">
              <w:rPr>
                <w:rFonts w:eastAsia="Calibri" w:cs="Calibri"/>
                <w:spacing w:val="-1"/>
              </w:rPr>
              <w:t>стандартов</w:t>
            </w:r>
            <w:r w:rsidRPr="00634AD8">
              <w:rPr>
                <w:rFonts w:eastAsia="Calibri" w:cs="Calibri"/>
                <w:spacing w:val="63"/>
              </w:rPr>
              <w:t xml:space="preserve"> </w:t>
            </w:r>
            <w:r w:rsidRPr="00634AD8">
              <w:rPr>
                <w:rFonts w:eastAsia="Calibri" w:cs="Calibri"/>
                <w:spacing w:val="-1"/>
              </w:rPr>
              <w:t>оснащения</w:t>
            </w:r>
            <w:r w:rsidRPr="00634AD8">
              <w:rPr>
                <w:rFonts w:eastAsia="Calibri" w:cs="Calibri"/>
                <w:spacing w:val="16"/>
              </w:rPr>
              <w:t xml:space="preserve"> </w:t>
            </w:r>
            <w:r w:rsidRPr="00634AD8">
              <w:rPr>
                <w:rFonts w:eastAsia="Calibri" w:cs="Calibri"/>
                <w:spacing w:val="-1"/>
              </w:rPr>
              <w:t>организаций</w:t>
            </w:r>
            <w:r w:rsidRPr="00634AD8">
              <w:rPr>
                <w:rFonts w:eastAsia="Calibri" w:cs="Calibri"/>
                <w:spacing w:val="16"/>
              </w:rPr>
              <w:t xml:space="preserve"> </w:t>
            </w:r>
            <w:r w:rsidRPr="00634AD8">
              <w:rPr>
                <w:rFonts w:eastAsia="Calibri" w:cs="Calibri"/>
                <w:spacing w:val="-1"/>
              </w:rPr>
              <w:t>здравоохранения</w:t>
            </w:r>
            <w:r w:rsidRPr="00634AD8">
              <w:rPr>
                <w:rFonts w:eastAsia="Calibri" w:cs="Calibri"/>
                <w:spacing w:val="16"/>
              </w:rPr>
              <w:t xml:space="preserve"> </w:t>
            </w:r>
            <w:r w:rsidRPr="00634AD8">
              <w:rPr>
                <w:rFonts w:eastAsia="Calibri" w:cs="Calibri"/>
                <w:spacing w:val="-1"/>
              </w:rPr>
              <w:t>медицинскими</w:t>
            </w:r>
            <w:r w:rsidRPr="00634AD8">
              <w:rPr>
                <w:rFonts w:eastAsia="Calibri" w:cs="Calibri"/>
                <w:spacing w:val="16"/>
              </w:rPr>
              <w:t xml:space="preserve"> </w:t>
            </w:r>
            <w:r w:rsidRPr="00634AD8">
              <w:rPr>
                <w:rFonts w:eastAsia="Calibri" w:cs="Calibri"/>
                <w:spacing w:val="-1"/>
              </w:rPr>
              <w:t>изделиями»</w:t>
            </w:r>
            <w:r w:rsidRPr="00634AD8">
              <w:rPr>
                <w:rFonts w:eastAsia="Calibri" w:cs="Calibri"/>
                <w:spacing w:val="29"/>
              </w:rPr>
              <w:t xml:space="preserve"> </w:t>
            </w:r>
            <w:r w:rsidRPr="00634AD8">
              <w:rPr>
                <w:rFonts w:eastAsia="Calibri" w:cs="Calibri"/>
                <w:spacing w:val="-1"/>
              </w:rPr>
              <w:t>об</w:t>
            </w:r>
            <w:r w:rsidRPr="00634AD8">
              <w:rPr>
                <w:rFonts w:eastAsia="Calibri" w:cs="Calibri"/>
                <w:spacing w:val="16"/>
              </w:rPr>
              <w:t xml:space="preserve"> </w:t>
            </w:r>
            <w:r w:rsidRPr="00634AD8">
              <w:rPr>
                <w:rFonts w:eastAsia="Calibri" w:cs="Calibri"/>
              </w:rPr>
              <w:t>оснащении</w:t>
            </w:r>
            <w:r w:rsidRPr="00634AD8">
              <w:rPr>
                <w:rFonts w:eastAsia="Calibri" w:cs="Calibri"/>
                <w:spacing w:val="83"/>
              </w:rPr>
              <w:t xml:space="preserve"> </w:t>
            </w:r>
            <w:r w:rsidRPr="00634AD8">
              <w:rPr>
                <w:rFonts w:eastAsia="Calibri" w:cs="Calibri"/>
                <w:spacing w:val="-1"/>
              </w:rPr>
              <w:t>родовспомогательных</w:t>
            </w:r>
            <w:r w:rsidRPr="00634AD8">
              <w:rPr>
                <w:rFonts w:eastAsia="Calibri" w:cs="Calibri"/>
                <w:spacing w:val="9"/>
              </w:rPr>
              <w:t xml:space="preserve"> </w:t>
            </w:r>
            <w:r w:rsidRPr="00634AD8">
              <w:rPr>
                <w:rFonts w:eastAsia="Calibri" w:cs="Calibri"/>
                <w:spacing w:val="-1"/>
              </w:rPr>
              <w:t>организаций</w:t>
            </w:r>
            <w:r w:rsidRPr="00634AD8">
              <w:rPr>
                <w:rFonts w:eastAsia="Calibri" w:cs="Calibri"/>
                <w:spacing w:val="6"/>
              </w:rPr>
              <w:t xml:space="preserve"> </w:t>
            </w:r>
            <w:r w:rsidRPr="00634AD8">
              <w:rPr>
                <w:rFonts w:eastAsia="Calibri" w:cs="Calibri"/>
              </w:rPr>
              <w:t>и</w:t>
            </w:r>
            <w:r w:rsidRPr="00634AD8">
              <w:rPr>
                <w:rFonts w:eastAsia="Calibri" w:cs="Calibri"/>
                <w:spacing w:val="7"/>
              </w:rPr>
              <w:t xml:space="preserve"> </w:t>
            </w:r>
            <w:r w:rsidRPr="00634AD8">
              <w:rPr>
                <w:rFonts w:eastAsia="Calibri" w:cs="Calibri"/>
                <w:spacing w:val="-1"/>
              </w:rPr>
              <w:t>организаций</w:t>
            </w:r>
            <w:r w:rsidRPr="00634AD8">
              <w:rPr>
                <w:rFonts w:eastAsia="Calibri" w:cs="Calibri"/>
                <w:spacing w:val="2"/>
              </w:rPr>
              <w:t xml:space="preserve"> </w:t>
            </w:r>
            <w:r w:rsidRPr="00634AD8">
              <w:rPr>
                <w:rFonts w:eastAsia="Calibri" w:cs="Calibri"/>
              </w:rPr>
              <w:t>ПМСП</w:t>
            </w:r>
            <w:r w:rsidRPr="00634AD8">
              <w:rPr>
                <w:rFonts w:eastAsia="Calibri" w:cs="Calibri"/>
                <w:spacing w:val="2"/>
              </w:rPr>
              <w:t xml:space="preserve"> </w:t>
            </w:r>
            <w:r w:rsidRPr="00634AD8">
              <w:rPr>
                <w:rFonts w:eastAsia="Calibri" w:cs="Calibri"/>
                <w:spacing w:val="-1"/>
              </w:rPr>
              <w:t>оборудованием</w:t>
            </w:r>
            <w:r w:rsidRPr="00634AD8">
              <w:rPr>
                <w:rFonts w:eastAsia="Calibri" w:cs="Calibri"/>
                <w:spacing w:val="4"/>
              </w:rPr>
              <w:t xml:space="preserve"> </w:t>
            </w:r>
            <w:r w:rsidRPr="00634AD8">
              <w:rPr>
                <w:rFonts w:eastAsia="Calibri" w:cs="Calibri"/>
              </w:rPr>
              <w:t>для</w:t>
            </w:r>
            <w:r w:rsidRPr="00634AD8">
              <w:rPr>
                <w:rFonts w:eastAsia="Calibri" w:cs="Calibri"/>
                <w:spacing w:val="4"/>
              </w:rPr>
              <w:t xml:space="preserve"> </w:t>
            </w:r>
            <w:r w:rsidRPr="00634AD8">
              <w:rPr>
                <w:rFonts w:eastAsia="Calibri" w:cs="Calibri"/>
                <w:spacing w:val="-1"/>
              </w:rPr>
              <w:t>проведения</w:t>
            </w:r>
            <w:r w:rsidRPr="00634AD8">
              <w:rPr>
                <w:rFonts w:eastAsia="Calibri" w:cs="Calibri"/>
                <w:spacing w:val="4"/>
              </w:rPr>
              <w:t xml:space="preserve"> </w:t>
            </w:r>
            <w:r w:rsidRPr="00634AD8">
              <w:rPr>
                <w:rFonts w:eastAsia="Calibri" w:cs="Calibri"/>
                <w:spacing w:val="-1"/>
              </w:rPr>
              <w:t>скрининга</w:t>
            </w:r>
            <w:r w:rsidRPr="00634AD8">
              <w:rPr>
                <w:rFonts w:eastAsia="Calibri" w:cs="Calibri"/>
                <w:spacing w:val="97"/>
              </w:rPr>
              <w:t xml:space="preserve"> </w:t>
            </w:r>
            <w:r w:rsidRPr="00634AD8">
              <w:rPr>
                <w:rFonts w:eastAsia="Calibri" w:cs="Calibri"/>
              </w:rPr>
              <w:t>слуха</w:t>
            </w:r>
            <w:r w:rsidRPr="00634AD8">
              <w:rPr>
                <w:rFonts w:eastAsia="Calibri" w:cs="Calibri"/>
                <w:spacing w:val="-2"/>
              </w:rPr>
              <w:t xml:space="preserve"> </w:t>
            </w:r>
            <w:r w:rsidRPr="00634AD8">
              <w:rPr>
                <w:rFonts w:eastAsia="Calibri" w:cs="Calibri"/>
                <w:spacing w:val="-1"/>
              </w:rPr>
              <w:t>новорожденных</w:t>
            </w:r>
            <w:r w:rsidRPr="00634AD8">
              <w:rPr>
                <w:rFonts w:eastAsia="Calibri" w:cs="Calibri"/>
              </w:rPr>
              <w:t xml:space="preserve"> и</w:t>
            </w:r>
            <w:r w:rsidRPr="00634AD8">
              <w:rPr>
                <w:rFonts w:eastAsia="Calibri" w:cs="Calibri"/>
                <w:spacing w:val="-2"/>
              </w:rPr>
              <w:t xml:space="preserve"> </w:t>
            </w:r>
            <w:r w:rsidRPr="00634AD8">
              <w:rPr>
                <w:rFonts w:eastAsia="Calibri" w:cs="Calibri"/>
                <w:spacing w:val="-1"/>
              </w:rPr>
              <w:t>детей</w:t>
            </w:r>
            <w:r w:rsidRPr="00634AD8">
              <w:rPr>
                <w:rFonts w:eastAsia="Calibri" w:cs="Calibri"/>
                <w:spacing w:val="-2"/>
              </w:rPr>
              <w:t xml:space="preserve"> </w:t>
            </w:r>
            <w:r w:rsidRPr="00634AD8">
              <w:rPr>
                <w:rFonts w:eastAsia="Calibri" w:cs="Calibri"/>
                <w:spacing w:val="-1"/>
              </w:rPr>
              <w:t>раннего</w:t>
            </w:r>
            <w:r w:rsidRPr="00634AD8">
              <w:rPr>
                <w:rFonts w:eastAsia="Calibri" w:cs="Calibri"/>
                <w:spacing w:val="-4"/>
              </w:rPr>
              <w:t xml:space="preserve"> </w:t>
            </w:r>
            <w:r w:rsidRPr="00634AD8">
              <w:rPr>
                <w:rFonts w:eastAsia="Calibri" w:cs="Calibri"/>
              </w:rPr>
              <w:t>возраста.</w:t>
            </w:r>
          </w:p>
          <w:bookmarkEnd w:id="0"/>
          <w:p w:rsidR="00CA2777" w:rsidRPr="00634AD8" w:rsidRDefault="00CA2777" w:rsidP="00DA1315">
            <w:pPr>
              <w:pStyle w:val="TableParagraph"/>
              <w:ind w:right="1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Наличие Сервисного Центра и Поверочной лаборатории на территории РК для проведения ежегодной поверки и технического сопровождения устройства во время его эксплуатации.</w:t>
            </w:r>
          </w:p>
        </w:tc>
        <w:tc>
          <w:tcPr>
            <w:tcW w:w="4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2777" w:rsidRPr="00B63A8B" w:rsidRDefault="00CA2777" w:rsidP="00DA1315">
            <w:r>
              <w:rPr>
                <w:lang w:val="en-US"/>
              </w:rPr>
              <w:lastRenderedPageBreak/>
              <w:t xml:space="preserve">1 </w:t>
            </w:r>
            <w:r>
              <w:t>шт.</w:t>
            </w:r>
          </w:p>
        </w:tc>
      </w:tr>
      <w:tr w:rsidR="00CA2777" w:rsidTr="00DA1315">
        <w:trPr>
          <w:jc w:val="center"/>
        </w:trPr>
        <w:tc>
          <w:tcPr>
            <w:tcW w:w="179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A2777" w:rsidRPr="00282A3B" w:rsidRDefault="00CA2777" w:rsidP="00DA1315"/>
        </w:tc>
        <w:tc>
          <w:tcPr>
            <w:tcW w:w="888" w:type="pct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A2777" w:rsidRPr="00282A3B" w:rsidRDefault="00CA2777" w:rsidP="00DA1315"/>
        </w:tc>
        <w:tc>
          <w:tcPr>
            <w:tcW w:w="1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2777" w:rsidRPr="00282A3B" w:rsidRDefault="00CA2777" w:rsidP="00DA1315">
            <w:pPr>
              <w:jc w:val="both"/>
            </w:pPr>
            <w:r>
              <w:t>2</w:t>
            </w:r>
          </w:p>
        </w:tc>
        <w:tc>
          <w:tcPr>
            <w:tcW w:w="10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2777" w:rsidRPr="00955451" w:rsidRDefault="00CA2777" w:rsidP="00DA1315">
            <w:pPr>
              <w:autoSpaceDE w:val="0"/>
              <w:autoSpaceDN w:val="0"/>
              <w:adjustRightInd w:val="0"/>
            </w:pPr>
            <w:r w:rsidRPr="00955451">
              <w:t xml:space="preserve">Зонд </w:t>
            </w:r>
            <w:r w:rsidRPr="00955451">
              <w:rPr>
                <w:lang w:val="en-US"/>
              </w:rPr>
              <w:t>LT</w:t>
            </w:r>
          </w:p>
        </w:tc>
        <w:tc>
          <w:tcPr>
            <w:tcW w:w="21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2777" w:rsidRPr="00955451" w:rsidRDefault="00CA2777" w:rsidP="00DA1315">
            <w:r w:rsidRPr="00955451">
              <w:t xml:space="preserve">Зонд </w:t>
            </w:r>
            <w:r>
              <w:t xml:space="preserve">прямой </w:t>
            </w:r>
            <w:r w:rsidRPr="00955451">
              <w:t xml:space="preserve">для регистрации слуховых вызванных потенциалов (СВП) и </w:t>
            </w:r>
            <w:proofErr w:type="spellStart"/>
            <w:r w:rsidRPr="00955451">
              <w:t>отоакустической</w:t>
            </w:r>
            <w:proofErr w:type="spellEnd"/>
            <w:r w:rsidRPr="00955451">
              <w:t xml:space="preserve"> эмиссии (для новорожденных и детей до 6-мес.)</w:t>
            </w:r>
          </w:p>
        </w:tc>
        <w:tc>
          <w:tcPr>
            <w:tcW w:w="4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2777" w:rsidRPr="00955451" w:rsidRDefault="00CA2777" w:rsidP="00DA1315">
            <w:r w:rsidRPr="00955451">
              <w:t>1 шт.</w:t>
            </w:r>
          </w:p>
        </w:tc>
      </w:tr>
      <w:tr w:rsidR="00CA2777" w:rsidTr="00DA1315">
        <w:trPr>
          <w:jc w:val="center"/>
        </w:trPr>
        <w:tc>
          <w:tcPr>
            <w:tcW w:w="179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A2777" w:rsidRPr="00282A3B" w:rsidRDefault="00CA2777" w:rsidP="00DA1315"/>
        </w:tc>
        <w:tc>
          <w:tcPr>
            <w:tcW w:w="888" w:type="pct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A2777" w:rsidRPr="00282A3B" w:rsidRDefault="00CA2777" w:rsidP="00DA1315"/>
        </w:tc>
        <w:tc>
          <w:tcPr>
            <w:tcW w:w="1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2777" w:rsidRDefault="00CA2777" w:rsidP="00DA1315">
            <w:pPr>
              <w:jc w:val="both"/>
            </w:pPr>
            <w:r>
              <w:t>3</w:t>
            </w:r>
          </w:p>
        </w:tc>
        <w:tc>
          <w:tcPr>
            <w:tcW w:w="10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2777" w:rsidRPr="00955451" w:rsidRDefault="00CA2777" w:rsidP="00DA1315">
            <w:pPr>
              <w:autoSpaceDE w:val="0"/>
              <w:autoSpaceDN w:val="0"/>
              <w:adjustRightInd w:val="0"/>
            </w:pPr>
            <w:r w:rsidRPr="00955451">
              <w:t xml:space="preserve">Зонд </w:t>
            </w:r>
            <w:r w:rsidRPr="00955451">
              <w:rPr>
                <w:lang w:val="en-US"/>
              </w:rPr>
              <w:t>EP</w:t>
            </w:r>
            <w:r w:rsidRPr="00955451">
              <w:t>-</w:t>
            </w:r>
            <w:r w:rsidRPr="00955451">
              <w:rPr>
                <w:lang w:val="en-US"/>
              </w:rPr>
              <w:t>DP</w:t>
            </w:r>
            <w:r w:rsidRPr="00955451">
              <w:t xml:space="preserve"> </w:t>
            </w:r>
          </w:p>
        </w:tc>
        <w:tc>
          <w:tcPr>
            <w:tcW w:w="21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2777" w:rsidRPr="00955451" w:rsidRDefault="00CA2777" w:rsidP="00DA1315">
            <w:proofErr w:type="gramStart"/>
            <w:r w:rsidRPr="00955451">
              <w:t>Зонд</w:t>
            </w:r>
            <w:r>
              <w:t xml:space="preserve"> угловой</w:t>
            </w:r>
            <w:r w:rsidRPr="00955451">
              <w:t xml:space="preserve"> для регистрации слуховых вызванных потенциалов (СВП) и </w:t>
            </w:r>
            <w:proofErr w:type="spellStart"/>
            <w:r w:rsidRPr="00955451">
              <w:t>отоакустической</w:t>
            </w:r>
            <w:proofErr w:type="spellEnd"/>
            <w:r w:rsidRPr="00955451">
              <w:t xml:space="preserve"> эмиссии (для детей раннего и старшего возраста (от 6-ти мес. и старше)</w:t>
            </w:r>
            <w:proofErr w:type="gramEnd"/>
          </w:p>
        </w:tc>
        <w:tc>
          <w:tcPr>
            <w:tcW w:w="4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2777" w:rsidRPr="00955451" w:rsidRDefault="00CA2777" w:rsidP="00DA1315">
            <w:r w:rsidRPr="00955451">
              <w:t>1 шт.</w:t>
            </w:r>
          </w:p>
        </w:tc>
      </w:tr>
      <w:tr w:rsidR="00CA2777" w:rsidTr="00DA1315">
        <w:trPr>
          <w:jc w:val="center"/>
        </w:trPr>
        <w:tc>
          <w:tcPr>
            <w:tcW w:w="179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A2777" w:rsidRPr="00282A3B" w:rsidRDefault="00CA2777" w:rsidP="00DA1315"/>
        </w:tc>
        <w:tc>
          <w:tcPr>
            <w:tcW w:w="888" w:type="pct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A2777" w:rsidRPr="00282A3B" w:rsidRDefault="00CA2777" w:rsidP="00DA1315"/>
        </w:tc>
        <w:tc>
          <w:tcPr>
            <w:tcW w:w="1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2777" w:rsidRPr="00282A3B" w:rsidRDefault="00CA2777" w:rsidP="00DA1315">
            <w:pPr>
              <w:jc w:val="both"/>
            </w:pPr>
            <w:r>
              <w:t>4</w:t>
            </w:r>
          </w:p>
        </w:tc>
        <w:tc>
          <w:tcPr>
            <w:tcW w:w="10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2777" w:rsidRPr="008919A5" w:rsidRDefault="00CA2777" w:rsidP="00DA1315">
            <w:pPr>
              <w:autoSpaceDE w:val="0"/>
              <w:autoSpaceDN w:val="0"/>
              <w:adjustRightInd w:val="0"/>
            </w:pPr>
            <w:r w:rsidRPr="00953F31">
              <w:t>Электродные кабели (EC-x)</w:t>
            </w:r>
            <w:r>
              <w:rPr>
                <w:lang w:val="en-US"/>
              </w:rPr>
              <w:t xml:space="preserve"> </w:t>
            </w:r>
          </w:p>
        </w:tc>
        <w:tc>
          <w:tcPr>
            <w:tcW w:w="21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2777" w:rsidRPr="008919A5" w:rsidRDefault="00CA2777" w:rsidP="00DA1315">
            <w:r>
              <w:t>Кабель для электродов при проведении регистрации слуховых вызванных потенциалов</w:t>
            </w:r>
          </w:p>
        </w:tc>
        <w:tc>
          <w:tcPr>
            <w:tcW w:w="4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2777" w:rsidRPr="008919A5" w:rsidRDefault="00CA2777" w:rsidP="00DA1315">
            <w:r w:rsidRPr="008919A5">
              <w:t>1 шт.</w:t>
            </w:r>
          </w:p>
        </w:tc>
      </w:tr>
      <w:tr w:rsidR="00CA2777" w:rsidTr="00DA1315">
        <w:trPr>
          <w:jc w:val="center"/>
        </w:trPr>
        <w:tc>
          <w:tcPr>
            <w:tcW w:w="179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A2777" w:rsidRPr="00282A3B" w:rsidRDefault="00CA2777" w:rsidP="00DA1315"/>
        </w:tc>
        <w:tc>
          <w:tcPr>
            <w:tcW w:w="888" w:type="pct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A2777" w:rsidRPr="00282A3B" w:rsidRDefault="00CA2777" w:rsidP="00DA1315"/>
        </w:tc>
        <w:tc>
          <w:tcPr>
            <w:tcW w:w="1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2777" w:rsidRPr="00282A3B" w:rsidRDefault="00CA2777" w:rsidP="00DA1315">
            <w:pPr>
              <w:jc w:val="both"/>
            </w:pPr>
            <w:r>
              <w:t>5</w:t>
            </w:r>
          </w:p>
        </w:tc>
        <w:tc>
          <w:tcPr>
            <w:tcW w:w="10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2777" w:rsidRPr="00826118" w:rsidRDefault="00CA2777" w:rsidP="00DA1315">
            <w:pPr>
              <w:autoSpaceDE w:val="0"/>
              <w:autoSpaceDN w:val="0"/>
              <w:adjustRightInd w:val="0"/>
            </w:pPr>
            <w:r w:rsidRPr="00C8150A">
              <w:t>Переносной футляр / сумка для переноса со вставкой</w:t>
            </w:r>
            <w:r w:rsidRPr="001C2117">
              <w:t xml:space="preserve"> </w:t>
            </w:r>
          </w:p>
        </w:tc>
        <w:tc>
          <w:tcPr>
            <w:tcW w:w="21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2777" w:rsidRPr="008919A5" w:rsidRDefault="00CA2777" w:rsidP="00DA1315">
            <w:r>
              <w:t>Для переноса и хранения модульного устройства</w:t>
            </w:r>
          </w:p>
        </w:tc>
        <w:tc>
          <w:tcPr>
            <w:tcW w:w="4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2777" w:rsidRPr="008919A5" w:rsidRDefault="00CA2777" w:rsidP="00DA1315">
            <w:r w:rsidRPr="00BA02F5">
              <w:t>1 шт.</w:t>
            </w:r>
          </w:p>
        </w:tc>
      </w:tr>
      <w:tr w:rsidR="00CA2777" w:rsidRPr="000C4A27" w:rsidTr="00DA1315">
        <w:trPr>
          <w:jc w:val="center"/>
        </w:trPr>
        <w:tc>
          <w:tcPr>
            <w:tcW w:w="179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A2777" w:rsidRPr="000C4A27" w:rsidRDefault="00CA2777" w:rsidP="00DA1315"/>
        </w:tc>
        <w:tc>
          <w:tcPr>
            <w:tcW w:w="888" w:type="pct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A2777" w:rsidRPr="000C4A27" w:rsidRDefault="00CA2777" w:rsidP="00DA1315"/>
        </w:tc>
        <w:tc>
          <w:tcPr>
            <w:tcW w:w="1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2777" w:rsidRPr="000C4A27" w:rsidRDefault="00CA2777" w:rsidP="00DA1315">
            <w:pPr>
              <w:jc w:val="both"/>
            </w:pPr>
          </w:p>
        </w:tc>
        <w:tc>
          <w:tcPr>
            <w:tcW w:w="3752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2777" w:rsidRPr="00D27A69" w:rsidRDefault="00CA2777" w:rsidP="00DA1315">
            <w:pPr>
              <w:rPr>
                <w:b/>
                <w:bCs/>
                <w:i/>
                <w:iCs/>
              </w:rPr>
            </w:pPr>
            <w:r w:rsidRPr="00D27A69">
              <w:rPr>
                <w:b/>
                <w:bCs/>
                <w:i/>
                <w:iCs/>
              </w:rPr>
              <w:t>Программное обеспечение</w:t>
            </w:r>
          </w:p>
        </w:tc>
      </w:tr>
      <w:tr w:rsidR="00CA2777" w:rsidRPr="008919A5" w:rsidTr="00DA1315">
        <w:trPr>
          <w:jc w:val="center"/>
        </w:trPr>
        <w:tc>
          <w:tcPr>
            <w:tcW w:w="179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A2777" w:rsidRPr="000C4A27" w:rsidRDefault="00CA2777" w:rsidP="00DA1315"/>
        </w:tc>
        <w:tc>
          <w:tcPr>
            <w:tcW w:w="888" w:type="pct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A2777" w:rsidRPr="000C4A27" w:rsidRDefault="00CA2777" w:rsidP="00DA1315"/>
        </w:tc>
        <w:tc>
          <w:tcPr>
            <w:tcW w:w="1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2777" w:rsidRPr="000C4A27" w:rsidRDefault="00CA2777" w:rsidP="00DA1315">
            <w:pPr>
              <w:jc w:val="both"/>
            </w:pPr>
            <w:r>
              <w:t>1</w:t>
            </w:r>
          </w:p>
        </w:tc>
        <w:tc>
          <w:tcPr>
            <w:tcW w:w="10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2777" w:rsidRPr="001C2117" w:rsidRDefault="00CA2777" w:rsidP="00DA1315">
            <w:pPr>
              <w:autoSpaceDE w:val="0"/>
              <w:autoSpaceDN w:val="0"/>
              <w:adjustRightInd w:val="0"/>
            </w:pPr>
            <w:r w:rsidRPr="00BA02F5">
              <w:t>Программное обеспечение</w:t>
            </w:r>
          </w:p>
        </w:tc>
        <w:tc>
          <w:tcPr>
            <w:tcW w:w="21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2777" w:rsidRPr="008919A5" w:rsidRDefault="00CA2777" w:rsidP="00DA1315">
            <w:r w:rsidRPr="00955451">
              <w:t>Программное обеспечение и интерфейс на государственном и русском языках</w:t>
            </w:r>
            <w:r>
              <w:t xml:space="preserve"> для передачи и хранения данных на ПК, создания банках данных о пациентах, распечатки результатов</w:t>
            </w:r>
          </w:p>
        </w:tc>
        <w:tc>
          <w:tcPr>
            <w:tcW w:w="4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2777" w:rsidRPr="008919A5" w:rsidRDefault="00CA2777" w:rsidP="00DA1315">
            <w:r w:rsidRPr="00BA02F5">
              <w:t>1 шт.</w:t>
            </w:r>
          </w:p>
        </w:tc>
      </w:tr>
      <w:tr w:rsidR="00CA2777" w:rsidTr="00DA1315">
        <w:trPr>
          <w:jc w:val="center"/>
        </w:trPr>
        <w:tc>
          <w:tcPr>
            <w:tcW w:w="179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A2777" w:rsidRPr="00282A3B" w:rsidRDefault="00CA2777" w:rsidP="00DA1315"/>
        </w:tc>
        <w:tc>
          <w:tcPr>
            <w:tcW w:w="888" w:type="pct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A2777" w:rsidRPr="00282A3B" w:rsidRDefault="00CA2777" w:rsidP="00DA1315"/>
        </w:tc>
        <w:tc>
          <w:tcPr>
            <w:tcW w:w="3933" w:type="pct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2777" w:rsidRPr="004C1771" w:rsidRDefault="00CA2777" w:rsidP="00DA1315">
            <w:pPr>
              <w:jc w:val="both"/>
              <w:textAlignment w:val="baseline"/>
              <w:rPr>
                <w:b/>
                <w:bCs/>
              </w:rPr>
            </w:pPr>
            <w:r w:rsidRPr="004C1771">
              <w:rPr>
                <w:b/>
                <w:bCs/>
                <w:i/>
                <w:iCs/>
                <w:bdr w:val="none" w:sz="0" w:space="0" w:color="auto" w:frame="1"/>
              </w:rPr>
              <w:t>Расходные материалы и изнашиваемые узлы:</w:t>
            </w:r>
          </w:p>
        </w:tc>
      </w:tr>
      <w:tr w:rsidR="00CA2777" w:rsidTr="00DA1315">
        <w:trPr>
          <w:jc w:val="center"/>
        </w:trPr>
        <w:tc>
          <w:tcPr>
            <w:tcW w:w="179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A2777" w:rsidRPr="00282A3B" w:rsidRDefault="00CA2777" w:rsidP="00DA1315"/>
        </w:tc>
        <w:tc>
          <w:tcPr>
            <w:tcW w:w="888" w:type="pct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A2777" w:rsidRPr="00282A3B" w:rsidRDefault="00CA2777" w:rsidP="00DA1315"/>
        </w:tc>
        <w:tc>
          <w:tcPr>
            <w:tcW w:w="1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2777" w:rsidRPr="00282A3B" w:rsidRDefault="00CA2777" w:rsidP="00DA1315">
            <w:pPr>
              <w:jc w:val="both"/>
            </w:pPr>
            <w:r>
              <w:t>1</w:t>
            </w:r>
          </w:p>
        </w:tc>
        <w:tc>
          <w:tcPr>
            <w:tcW w:w="10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2777" w:rsidRDefault="00CA2777" w:rsidP="00DA1315">
            <w:r w:rsidRPr="00955451">
              <w:t xml:space="preserve">Ушные вкладыши для </w:t>
            </w:r>
            <w:r>
              <w:t xml:space="preserve">двух </w:t>
            </w:r>
            <w:r w:rsidRPr="00955451">
              <w:t>ушн</w:t>
            </w:r>
            <w:r>
              <w:t>ых</w:t>
            </w:r>
            <w:r w:rsidRPr="00955451">
              <w:t xml:space="preserve"> зонд</w:t>
            </w:r>
            <w:r>
              <w:t>ов</w:t>
            </w:r>
            <w:r w:rsidRPr="00955451">
              <w:t xml:space="preserve"> </w:t>
            </w:r>
          </w:p>
        </w:tc>
        <w:tc>
          <w:tcPr>
            <w:tcW w:w="21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2777" w:rsidRDefault="00CA2777" w:rsidP="00DA1315">
            <w:r w:rsidRPr="00955451">
              <w:t xml:space="preserve">Для регистрации </w:t>
            </w:r>
            <w:proofErr w:type="spellStart"/>
            <w:r w:rsidRPr="00955451">
              <w:t>отоакустической</w:t>
            </w:r>
            <w:proofErr w:type="spellEnd"/>
            <w:r w:rsidRPr="00955451">
              <w:t xml:space="preserve"> эмиссии и слуховых вызванных потенциалов</w:t>
            </w:r>
          </w:p>
        </w:tc>
        <w:tc>
          <w:tcPr>
            <w:tcW w:w="4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2777" w:rsidRDefault="00CA2777" w:rsidP="00DA1315">
            <w:r w:rsidRPr="00955451">
              <w:t>2</w:t>
            </w:r>
            <w:r w:rsidRPr="00955451">
              <w:rPr>
                <w:lang w:val="en-US"/>
              </w:rPr>
              <w:t xml:space="preserve"> </w:t>
            </w:r>
            <w:r w:rsidRPr="00955451">
              <w:t>набора</w:t>
            </w:r>
          </w:p>
        </w:tc>
      </w:tr>
      <w:tr w:rsidR="00CA2777" w:rsidTr="00DA1315">
        <w:trPr>
          <w:jc w:val="center"/>
        </w:trPr>
        <w:tc>
          <w:tcPr>
            <w:tcW w:w="179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A2777" w:rsidRPr="00282A3B" w:rsidRDefault="00CA2777" w:rsidP="00DA1315"/>
        </w:tc>
        <w:tc>
          <w:tcPr>
            <w:tcW w:w="888" w:type="pct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A2777" w:rsidRPr="00282A3B" w:rsidRDefault="00CA2777" w:rsidP="00DA1315"/>
        </w:tc>
        <w:tc>
          <w:tcPr>
            <w:tcW w:w="1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2777" w:rsidRDefault="00CA2777" w:rsidP="00DA1315">
            <w:pPr>
              <w:jc w:val="both"/>
            </w:pPr>
            <w:r>
              <w:t>2</w:t>
            </w:r>
          </w:p>
        </w:tc>
        <w:tc>
          <w:tcPr>
            <w:tcW w:w="10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2777" w:rsidRDefault="00CA2777" w:rsidP="00DA1315">
            <w:r>
              <w:t>Одноразовые электроды</w:t>
            </w:r>
            <w:r w:rsidRPr="00BA02F5">
              <w:t xml:space="preserve"> </w:t>
            </w:r>
            <w:r w:rsidRPr="00C8150A">
              <w:t>(разные размеры и типы)</w:t>
            </w:r>
          </w:p>
        </w:tc>
        <w:tc>
          <w:tcPr>
            <w:tcW w:w="21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2777" w:rsidRDefault="00CA2777" w:rsidP="00DA1315">
            <w:r>
              <w:t>Для регистрации слуховых вызванных потенциалов</w:t>
            </w:r>
          </w:p>
        </w:tc>
        <w:tc>
          <w:tcPr>
            <w:tcW w:w="4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2777" w:rsidRPr="00BA02F5" w:rsidRDefault="00CA2777" w:rsidP="00DA1315">
            <w:r w:rsidRPr="00BA02F5">
              <w:t>1 набор</w:t>
            </w:r>
          </w:p>
        </w:tc>
      </w:tr>
      <w:tr w:rsidR="00CA2777" w:rsidTr="00DA1315">
        <w:trPr>
          <w:jc w:val="center"/>
        </w:trPr>
        <w:tc>
          <w:tcPr>
            <w:tcW w:w="17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2777" w:rsidRPr="00282A3B" w:rsidRDefault="00CA2777" w:rsidP="00DA1315">
            <w:pPr>
              <w:jc w:val="both"/>
              <w:textAlignment w:val="baseline"/>
            </w:pPr>
            <w:r w:rsidRPr="00282A3B">
              <w:rPr>
                <w:b/>
                <w:bCs/>
                <w:bdr w:val="none" w:sz="0" w:space="0" w:color="auto" w:frame="1"/>
              </w:rPr>
              <w:t>3</w:t>
            </w:r>
          </w:p>
        </w:tc>
        <w:tc>
          <w:tcPr>
            <w:tcW w:w="8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2777" w:rsidRPr="00282A3B" w:rsidRDefault="00CA2777" w:rsidP="00DA1315">
            <w:pPr>
              <w:textAlignment w:val="baseline"/>
            </w:pPr>
            <w:r w:rsidRPr="00282A3B">
              <w:rPr>
                <w:b/>
                <w:bCs/>
                <w:bdr w:val="none" w:sz="0" w:space="0" w:color="auto" w:frame="1"/>
              </w:rPr>
              <w:t xml:space="preserve">Требования к условиям </w:t>
            </w:r>
            <w:r w:rsidRPr="00282A3B">
              <w:rPr>
                <w:b/>
                <w:bCs/>
                <w:bdr w:val="none" w:sz="0" w:space="0" w:color="auto" w:frame="1"/>
              </w:rPr>
              <w:lastRenderedPageBreak/>
              <w:t>эксплуатации</w:t>
            </w:r>
          </w:p>
        </w:tc>
        <w:tc>
          <w:tcPr>
            <w:tcW w:w="3933" w:type="pct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2777" w:rsidRPr="006878FA" w:rsidRDefault="00CA2777" w:rsidP="00DA1315">
            <w:pPr>
              <w:jc w:val="both"/>
              <w:rPr>
                <w:b/>
                <w:i/>
                <w:lang w:eastAsia="de-DE"/>
              </w:rPr>
            </w:pPr>
            <w:r w:rsidRPr="006878FA">
              <w:rPr>
                <w:b/>
                <w:i/>
                <w:lang w:eastAsia="de-DE"/>
              </w:rPr>
              <w:lastRenderedPageBreak/>
              <w:t>Условия эксплуатации:</w:t>
            </w:r>
          </w:p>
          <w:p w:rsidR="00CA2777" w:rsidRPr="006878FA" w:rsidRDefault="00CA2777" w:rsidP="00DA1315">
            <w:pPr>
              <w:jc w:val="both"/>
              <w:rPr>
                <w:lang w:eastAsia="de-DE"/>
              </w:rPr>
            </w:pPr>
            <w:r w:rsidRPr="006878FA">
              <w:rPr>
                <w:lang w:eastAsia="de-DE"/>
              </w:rPr>
              <w:t xml:space="preserve">Температура: 10 - 40 </w:t>
            </w:r>
            <w:r w:rsidRPr="006878FA">
              <w:rPr>
                <w:lang w:val="en-US" w:eastAsia="de-DE"/>
              </w:rPr>
              <w:t>C</w:t>
            </w:r>
            <w:r w:rsidRPr="006878FA">
              <w:rPr>
                <w:lang w:eastAsia="de-DE"/>
              </w:rPr>
              <w:t xml:space="preserve"> (50 - 104 </w:t>
            </w:r>
            <w:r w:rsidRPr="006878FA">
              <w:rPr>
                <w:lang w:val="en-US" w:eastAsia="de-DE"/>
              </w:rPr>
              <w:t>F</w:t>
            </w:r>
            <w:r w:rsidRPr="006878FA">
              <w:rPr>
                <w:lang w:eastAsia="de-DE"/>
              </w:rPr>
              <w:t>)</w:t>
            </w:r>
          </w:p>
          <w:p w:rsidR="00CA2777" w:rsidRPr="006878FA" w:rsidRDefault="00CA2777" w:rsidP="00DA1315">
            <w:pPr>
              <w:jc w:val="both"/>
              <w:rPr>
                <w:lang w:eastAsia="de-DE"/>
              </w:rPr>
            </w:pPr>
            <w:r w:rsidRPr="006878FA">
              <w:rPr>
                <w:lang w:eastAsia="de-DE"/>
              </w:rPr>
              <w:lastRenderedPageBreak/>
              <w:t>Относительная влажность воздуха: 20 - 90 % без конденсата</w:t>
            </w:r>
          </w:p>
          <w:p w:rsidR="00CA2777" w:rsidRPr="006878FA" w:rsidRDefault="00CA2777" w:rsidP="00DA1315">
            <w:pPr>
              <w:jc w:val="both"/>
              <w:rPr>
                <w:lang w:eastAsia="de-DE"/>
              </w:rPr>
            </w:pPr>
            <w:r w:rsidRPr="006878FA">
              <w:rPr>
                <w:lang w:eastAsia="de-DE"/>
              </w:rPr>
              <w:t>Атмосферное давление: 70* - 106 кПа</w:t>
            </w:r>
          </w:p>
          <w:p w:rsidR="00CA2777" w:rsidRPr="00282A3B" w:rsidRDefault="00CA2777" w:rsidP="00DA1315">
            <w:r w:rsidRPr="001164CA">
              <w:rPr>
                <w:lang w:eastAsia="de-DE"/>
              </w:rPr>
              <w:t xml:space="preserve">Время для разогрева: </w:t>
            </w:r>
            <w:r>
              <w:rPr>
                <w:lang w:eastAsia="de-DE"/>
              </w:rPr>
              <w:t xml:space="preserve">прибор </w:t>
            </w:r>
            <w:r w:rsidRPr="001164CA">
              <w:rPr>
                <w:lang w:eastAsia="de-DE"/>
              </w:rPr>
              <w:t>не требует разогрева.</w:t>
            </w:r>
            <w:r>
              <w:rPr>
                <w:lang w:eastAsia="de-DE"/>
              </w:rPr>
              <w:t xml:space="preserve"> </w:t>
            </w:r>
            <w:r w:rsidRPr="001164CA">
              <w:rPr>
                <w:lang w:eastAsia="de-DE"/>
              </w:rPr>
              <w:t xml:space="preserve">Перед </w:t>
            </w:r>
            <w:r>
              <w:rPr>
                <w:lang w:eastAsia="de-DE"/>
              </w:rPr>
              <w:t xml:space="preserve">первым включением он должен </w:t>
            </w:r>
            <w:r w:rsidRPr="001164CA">
              <w:rPr>
                <w:lang w:eastAsia="de-DE"/>
              </w:rPr>
              <w:t>согре</w:t>
            </w:r>
            <w:r>
              <w:rPr>
                <w:lang w:eastAsia="de-DE"/>
              </w:rPr>
              <w:t>ться</w:t>
            </w:r>
            <w:r w:rsidRPr="001164CA">
              <w:rPr>
                <w:lang w:eastAsia="de-DE"/>
              </w:rPr>
              <w:t xml:space="preserve"> до комнатной температуры, для соблюдения условий эксплуатации.</w:t>
            </w:r>
          </w:p>
        </w:tc>
      </w:tr>
      <w:tr w:rsidR="00CA2777" w:rsidTr="00DA1315">
        <w:trPr>
          <w:jc w:val="center"/>
        </w:trPr>
        <w:tc>
          <w:tcPr>
            <w:tcW w:w="179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2777" w:rsidRPr="00282A3B" w:rsidRDefault="00CA2777" w:rsidP="00DA1315">
            <w:pPr>
              <w:jc w:val="both"/>
              <w:textAlignment w:val="baseline"/>
            </w:pPr>
            <w:r w:rsidRPr="00282A3B">
              <w:rPr>
                <w:b/>
                <w:bCs/>
                <w:bdr w:val="none" w:sz="0" w:space="0" w:color="auto" w:frame="1"/>
              </w:rPr>
              <w:lastRenderedPageBreak/>
              <w:t>4</w:t>
            </w:r>
          </w:p>
        </w:tc>
        <w:tc>
          <w:tcPr>
            <w:tcW w:w="888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2777" w:rsidRPr="00282A3B" w:rsidRDefault="00CA2777" w:rsidP="00DA1315">
            <w:pPr>
              <w:textAlignment w:val="baseline"/>
            </w:pPr>
            <w:r w:rsidRPr="00282A3B">
              <w:rPr>
                <w:b/>
                <w:bCs/>
                <w:bdr w:val="none" w:sz="0" w:space="0" w:color="auto" w:frame="1"/>
              </w:rPr>
              <w:t xml:space="preserve">Условия осуществления поставки медицинской техники </w:t>
            </w:r>
            <w:r w:rsidRPr="00282A3B">
              <w:rPr>
                <w:i/>
                <w:iCs/>
                <w:bdr w:val="none" w:sz="0" w:space="0" w:color="auto" w:frame="1"/>
              </w:rPr>
              <w:t>(в соответствии с ИНКОТЕРМС 20</w:t>
            </w:r>
            <w:r>
              <w:rPr>
                <w:i/>
                <w:iCs/>
                <w:bdr w:val="none" w:sz="0" w:space="0" w:color="auto" w:frame="1"/>
              </w:rPr>
              <w:t>2</w:t>
            </w:r>
            <w:r w:rsidRPr="00282A3B">
              <w:rPr>
                <w:i/>
                <w:iCs/>
                <w:bdr w:val="none" w:sz="0" w:space="0" w:color="auto" w:frame="1"/>
              </w:rPr>
              <w:t>0)</w:t>
            </w:r>
          </w:p>
        </w:tc>
        <w:tc>
          <w:tcPr>
            <w:tcW w:w="3933" w:type="pct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7B29" w:rsidRDefault="00B27B29" w:rsidP="00B27B29">
            <w:pPr>
              <w:jc w:val="center"/>
              <w:textAlignment w:val="baseline"/>
              <w:rPr>
                <w:lang w:val="kk-KZ"/>
              </w:rPr>
            </w:pPr>
          </w:p>
          <w:p w:rsidR="00CA2777" w:rsidRPr="00B27B29" w:rsidRDefault="00B27B29" w:rsidP="00B27B29">
            <w:pPr>
              <w:jc w:val="center"/>
              <w:textAlignment w:val="baseline"/>
              <w:rPr>
                <w:lang w:val="kk-KZ"/>
              </w:rPr>
            </w:pPr>
            <w:r>
              <w:t xml:space="preserve">DDP: </w:t>
            </w:r>
            <w:r w:rsidRPr="00B27B29">
              <w:t xml:space="preserve">КГП на ПХВ "Больница г. </w:t>
            </w:r>
            <w:proofErr w:type="spellStart"/>
            <w:r w:rsidRPr="00B27B29">
              <w:t>Сатпаев</w:t>
            </w:r>
            <w:proofErr w:type="spellEnd"/>
            <w:r w:rsidRPr="00B27B29">
              <w:t>"</w:t>
            </w:r>
            <w:r>
              <w:t xml:space="preserve"> УЗ области </w:t>
            </w:r>
            <w:r>
              <w:rPr>
                <w:lang w:val="kk-KZ"/>
              </w:rPr>
              <w:t>Ұлытау</w:t>
            </w:r>
          </w:p>
        </w:tc>
      </w:tr>
      <w:tr w:rsidR="00CA2777" w:rsidTr="00DA1315">
        <w:trPr>
          <w:jc w:val="center"/>
        </w:trPr>
        <w:tc>
          <w:tcPr>
            <w:tcW w:w="179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2777" w:rsidRPr="00282A3B" w:rsidRDefault="00CA2777" w:rsidP="00DA1315">
            <w:pPr>
              <w:jc w:val="both"/>
              <w:textAlignment w:val="baseline"/>
            </w:pPr>
            <w:r w:rsidRPr="00282A3B">
              <w:rPr>
                <w:b/>
                <w:bCs/>
                <w:bdr w:val="none" w:sz="0" w:space="0" w:color="auto" w:frame="1"/>
              </w:rPr>
              <w:t>5</w:t>
            </w:r>
          </w:p>
        </w:tc>
        <w:tc>
          <w:tcPr>
            <w:tcW w:w="888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2777" w:rsidRPr="00282A3B" w:rsidRDefault="00CA2777" w:rsidP="00DA1315">
            <w:pPr>
              <w:textAlignment w:val="baseline"/>
            </w:pPr>
            <w:r w:rsidRPr="00282A3B">
              <w:rPr>
                <w:b/>
                <w:bCs/>
                <w:bdr w:val="none" w:sz="0" w:space="0" w:color="auto" w:frame="1"/>
              </w:rPr>
              <w:t>Срок поставки медицинской техники и место дислокации</w:t>
            </w:r>
          </w:p>
        </w:tc>
        <w:tc>
          <w:tcPr>
            <w:tcW w:w="3933" w:type="pct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7B29" w:rsidRPr="00B27B29" w:rsidRDefault="00B27B29" w:rsidP="00B27B29">
            <w:pPr>
              <w:jc w:val="center"/>
              <w:textAlignment w:val="baseline"/>
            </w:pPr>
            <w:r>
              <w:t xml:space="preserve">Срок поставки: </w:t>
            </w:r>
            <w:r w:rsidRPr="00B27B29">
              <w:t>90 календарных дней, но не позднее 15 декабря 2023 года</w:t>
            </w:r>
          </w:p>
          <w:p w:rsidR="00B27B29" w:rsidRDefault="00B27B29" w:rsidP="00B27B29">
            <w:pPr>
              <w:jc w:val="center"/>
              <w:textAlignment w:val="baseline"/>
            </w:pPr>
            <w:r>
              <w:t xml:space="preserve">Адрес: </w:t>
            </w:r>
            <w:r w:rsidRPr="00B27B29">
              <w:t xml:space="preserve">область </w:t>
            </w:r>
            <w:proofErr w:type="spellStart"/>
            <w:r w:rsidRPr="00B27B29">
              <w:t>Ұлытау</w:t>
            </w:r>
            <w:proofErr w:type="spellEnd"/>
            <w:r w:rsidRPr="00B27B29">
              <w:t xml:space="preserve">, г. </w:t>
            </w:r>
            <w:proofErr w:type="spellStart"/>
            <w:r w:rsidRPr="00B27B29">
              <w:t>Сатпаев</w:t>
            </w:r>
            <w:proofErr w:type="spellEnd"/>
            <w:r w:rsidRPr="00B27B29">
              <w:t xml:space="preserve">, ул. </w:t>
            </w:r>
            <w:proofErr w:type="spellStart"/>
            <w:r w:rsidRPr="00B27B29">
              <w:t>Аубакира</w:t>
            </w:r>
            <w:proofErr w:type="spellEnd"/>
            <w:r w:rsidRPr="00B27B29">
              <w:t xml:space="preserve"> </w:t>
            </w:r>
            <w:proofErr w:type="spellStart"/>
            <w:r w:rsidRPr="00B27B29">
              <w:t>Кусаинова</w:t>
            </w:r>
            <w:proofErr w:type="spellEnd"/>
            <w:r w:rsidRPr="00B27B29">
              <w:t>, 9</w:t>
            </w:r>
          </w:p>
          <w:p w:rsidR="00CA2777" w:rsidRPr="00282A3B" w:rsidRDefault="00CA2777" w:rsidP="00B27B29">
            <w:pPr>
              <w:jc w:val="both"/>
              <w:textAlignment w:val="baseline"/>
            </w:pPr>
          </w:p>
        </w:tc>
      </w:tr>
      <w:tr w:rsidR="00CA2777" w:rsidTr="00DA1315">
        <w:trPr>
          <w:jc w:val="center"/>
        </w:trPr>
        <w:tc>
          <w:tcPr>
            <w:tcW w:w="17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2777" w:rsidRPr="00282A3B" w:rsidRDefault="00CA2777" w:rsidP="00DA1315">
            <w:pPr>
              <w:jc w:val="both"/>
              <w:textAlignment w:val="baseline"/>
            </w:pPr>
            <w:r w:rsidRPr="00282A3B">
              <w:rPr>
                <w:b/>
                <w:bCs/>
                <w:bdr w:val="none" w:sz="0" w:space="0" w:color="auto" w:frame="1"/>
              </w:rPr>
              <w:t>6</w:t>
            </w:r>
          </w:p>
        </w:tc>
        <w:tc>
          <w:tcPr>
            <w:tcW w:w="8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2777" w:rsidRPr="00282A3B" w:rsidRDefault="00CA2777" w:rsidP="00DA1315">
            <w:pPr>
              <w:textAlignment w:val="baseline"/>
            </w:pPr>
            <w:r w:rsidRPr="00282A3B">
              <w:rPr>
                <w:b/>
                <w:bCs/>
                <w:bdr w:val="none" w:sz="0" w:space="0" w:color="auto" w:frame="1"/>
              </w:rPr>
              <w:t>Условия гарантийного сервисного обслуживания медицинской техники поставщиком, его сервисными центрами в Республике Казахстан либо с привлечением третьих компетентных лиц</w:t>
            </w:r>
          </w:p>
        </w:tc>
        <w:tc>
          <w:tcPr>
            <w:tcW w:w="3933" w:type="pct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2777" w:rsidRPr="00282A3B" w:rsidRDefault="00CA2777" w:rsidP="00DA1315">
            <w:pPr>
              <w:jc w:val="both"/>
              <w:textAlignment w:val="baseline"/>
            </w:pPr>
            <w:r w:rsidRPr="00282A3B">
              <w:t>Гарантийное сервисное обслуживание медицинской техники не менее 37 месяцев.</w:t>
            </w:r>
          </w:p>
          <w:p w:rsidR="00CA2777" w:rsidRPr="00282A3B" w:rsidRDefault="00CA2777" w:rsidP="00DA1315">
            <w:pPr>
              <w:jc w:val="both"/>
              <w:textAlignment w:val="baseline"/>
            </w:pPr>
            <w:r w:rsidRPr="00282A3B">
              <w:t>Плановое техническое обслуживание должно проводиться не реже чем 1 раз в квартал.</w:t>
            </w:r>
          </w:p>
          <w:p w:rsidR="00CA2777" w:rsidRPr="00282A3B" w:rsidRDefault="00CA2777" w:rsidP="00DA1315">
            <w:pPr>
              <w:jc w:val="both"/>
              <w:textAlignment w:val="baseline"/>
            </w:pPr>
            <w:r w:rsidRPr="00282A3B">
              <w:t>Работы по техническому обслуживанию выполняются в соответствии с требованиями эксплуатационной документации и включа</w:t>
            </w:r>
            <w:r>
              <w:t>ют</w:t>
            </w:r>
            <w:r w:rsidRPr="00282A3B">
              <w:t xml:space="preserve"> в себя:</w:t>
            </w:r>
          </w:p>
          <w:p w:rsidR="00CA2777" w:rsidRPr="0028630B" w:rsidRDefault="00CA2777" w:rsidP="00DA1315">
            <w:pPr>
              <w:jc w:val="both"/>
              <w:textAlignment w:val="baseline"/>
            </w:pPr>
            <w:r w:rsidRPr="0028630B">
              <w:t>- замену отработавших ресурс составных частей (за счет конечного пользователя);</w:t>
            </w:r>
          </w:p>
          <w:p w:rsidR="00CA2777" w:rsidRPr="00282A3B" w:rsidRDefault="00CA2777" w:rsidP="00DA1315">
            <w:pPr>
              <w:jc w:val="both"/>
              <w:textAlignment w:val="baseline"/>
            </w:pPr>
            <w:r w:rsidRPr="0028630B">
              <w:t>- замен</w:t>
            </w:r>
            <w:r>
              <w:t>у</w:t>
            </w:r>
            <w:r w:rsidRPr="0028630B">
              <w:t xml:space="preserve"> или восстановлени</w:t>
            </w:r>
            <w:r>
              <w:t>е</w:t>
            </w:r>
            <w:r w:rsidRPr="0028630B">
              <w:t xml:space="preserve"> отдельных частей медицинской техники (при гарантийном случае – за счет производителя, при не</w:t>
            </w:r>
            <w:r>
              <w:t xml:space="preserve"> </w:t>
            </w:r>
            <w:r w:rsidRPr="0028630B">
              <w:t>гарантийном случае – за счет конечного пользователя);</w:t>
            </w:r>
          </w:p>
          <w:p w:rsidR="00CA2777" w:rsidRPr="00282A3B" w:rsidRDefault="00CA2777" w:rsidP="00DA1315">
            <w:pPr>
              <w:jc w:val="both"/>
              <w:textAlignment w:val="baseline"/>
            </w:pPr>
            <w:r w:rsidRPr="00282A3B">
              <w:t>- настройку и регулировку медицинской техники; специфические для данной медицинской техники работы и т.п.;</w:t>
            </w:r>
          </w:p>
          <w:p w:rsidR="00CA2777" w:rsidRPr="00282A3B" w:rsidRDefault="00CA2777" w:rsidP="00DA1315">
            <w:pPr>
              <w:jc w:val="both"/>
              <w:textAlignment w:val="baseline"/>
            </w:pPr>
            <w:r w:rsidRPr="00282A3B">
              <w:t>- чистку, смазку и при необходимости переборку основных механизмов и узлов;</w:t>
            </w:r>
          </w:p>
          <w:p w:rsidR="00CA2777" w:rsidRPr="00282A3B" w:rsidRDefault="00CA2777" w:rsidP="00DA1315">
            <w:pPr>
              <w:jc w:val="both"/>
              <w:textAlignment w:val="baseline"/>
            </w:pPr>
            <w:r w:rsidRPr="00282A3B">
              <w:t xml:space="preserve">- удаление пыли, грязи, следов коррозии и окисления с наружных и внутренних поверхностей корпуса медицинской техники его составных частей (с частичной </w:t>
            </w:r>
            <w:proofErr w:type="spellStart"/>
            <w:r w:rsidRPr="00282A3B">
              <w:t>блочно</w:t>
            </w:r>
            <w:proofErr w:type="spellEnd"/>
            <w:r w:rsidRPr="00282A3B">
              <w:t>-узловой разборкой);</w:t>
            </w:r>
          </w:p>
          <w:p w:rsidR="00CA2777" w:rsidRPr="00282A3B" w:rsidRDefault="00CA2777" w:rsidP="00DA1315">
            <w:pPr>
              <w:jc w:val="both"/>
              <w:textAlignment w:val="baseline"/>
            </w:pPr>
            <w:r w:rsidRPr="00282A3B">
              <w:t>- иные указанные в эксплуатационной документации операции, специфические для конкретного типа медицинской техники.</w:t>
            </w:r>
          </w:p>
        </w:tc>
      </w:tr>
    </w:tbl>
    <w:p w:rsidR="00CA2777" w:rsidRPr="00B27B29" w:rsidRDefault="00CA2777" w:rsidP="00B27B29">
      <w:pPr>
        <w:ind w:firstLine="397"/>
        <w:jc w:val="center"/>
        <w:textAlignment w:val="baseline"/>
        <w:rPr>
          <w:b/>
          <w:lang w:val="kk-KZ"/>
        </w:rPr>
      </w:pPr>
    </w:p>
    <w:p w:rsidR="00B27B29" w:rsidRDefault="00B27B29" w:rsidP="00B27B29">
      <w:pPr>
        <w:ind w:firstLine="397"/>
        <w:jc w:val="center"/>
        <w:textAlignment w:val="baseline"/>
        <w:rPr>
          <w:b/>
          <w:lang w:val="kk-KZ"/>
        </w:rPr>
      </w:pPr>
    </w:p>
    <w:p w:rsidR="00B27B29" w:rsidRDefault="00B27B29" w:rsidP="00B27B29">
      <w:pPr>
        <w:ind w:firstLine="397"/>
        <w:jc w:val="center"/>
        <w:textAlignment w:val="baseline"/>
        <w:rPr>
          <w:b/>
          <w:lang w:val="kk-KZ"/>
        </w:rPr>
      </w:pPr>
    </w:p>
    <w:p w:rsidR="00B27B29" w:rsidRDefault="00B27B29" w:rsidP="00B27B29">
      <w:pPr>
        <w:ind w:firstLine="397"/>
        <w:jc w:val="center"/>
        <w:textAlignment w:val="baseline"/>
        <w:rPr>
          <w:b/>
          <w:lang w:val="kk-KZ"/>
        </w:rPr>
      </w:pPr>
    </w:p>
    <w:p w:rsidR="00B27B29" w:rsidRDefault="00B27B29" w:rsidP="00B27B29">
      <w:pPr>
        <w:ind w:firstLine="397"/>
        <w:jc w:val="center"/>
        <w:textAlignment w:val="baseline"/>
        <w:rPr>
          <w:b/>
          <w:lang w:val="kk-KZ"/>
        </w:rPr>
      </w:pPr>
    </w:p>
    <w:p w:rsidR="00B27B29" w:rsidRDefault="00B27B29" w:rsidP="00B27B29">
      <w:pPr>
        <w:ind w:firstLine="397"/>
        <w:jc w:val="center"/>
        <w:textAlignment w:val="baseline"/>
        <w:rPr>
          <w:b/>
          <w:lang w:val="kk-KZ"/>
        </w:rPr>
      </w:pPr>
    </w:p>
    <w:p w:rsidR="00B27B29" w:rsidRDefault="00B27B29" w:rsidP="00B27B29">
      <w:pPr>
        <w:ind w:firstLine="397"/>
        <w:jc w:val="center"/>
        <w:textAlignment w:val="baseline"/>
        <w:rPr>
          <w:b/>
          <w:lang w:val="kk-KZ"/>
        </w:rPr>
      </w:pPr>
    </w:p>
    <w:p w:rsidR="00B27B29" w:rsidRDefault="00B27B29" w:rsidP="00B27B29">
      <w:pPr>
        <w:ind w:firstLine="397"/>
        <w:jc w:val="center"/>
        <w:textAlignment w:val="baseline"/>
        <w:rPr>
          <w:b/>
          <w:lang w:val="kk-KZ"/>
        </w:rPr>
      </w:pPr>
    </w:p>
    <w:p w:rsidR="00B27B29" w:rsidRDefault="00B27B29" w:rsidP="00B27B29">
      <w:pPr>
        <w:ind w:firstLine="397"/>
        <w:jc w:val="center"/>
        <w:textAlignment w:val="baseline"/>
        <w:rPr>
          <w:b/>
          <w:lang w:val="kk-KZ"/>
        </w:rPr>
      </w:pPr>
    </w:p>
    <w:p w:rsidR="00B27B29" w:rsidRDefault="00B27B29" w:rsidP="00B27B29">
      <w:pPr>
        <w:ind w:firstLine="397"/>
        <w:jc w:val="center"/>
        <w:textAlignment w:val="baseline"/>
        <w:rPr>
          <w:b/>
          <w:lang w:val="kk-KZ"/>
        </w:rPr>
      </w:pPr>
    </w:p>
    <w:p w:rsidR="00B27B29" w:rsidRPr="00B27B29" w:rsidRDefault="00B27B29" w:rsidP="00B27B29">
      <w:pPr>
        <w:ind w:firstLine="397"/>
        <w:jc w:val="center"/>
        <w:textAlignment w:val="baseline"/>
        <w:rPr>
          <w:b/>
        </w:rPr>
      </w:pPr>
      <w:r w:rsidRPr="00B27B29">
        <w:rPr>
          <w:b/>
          <w:lang w:val="kk-KZ"/>
        </w:rPr>
        <w:lastRenderedPageBreak/>
        <w:t xml:space="preserve">Лот </w:t>
      </w:r>
      <w:r w:rsidRPr="00B27B29">
        <w:rPr>
          <w:b/>
        </w:rPr>
        <w:t>№2</w:t>
      </w:r>
    </w:p>
    <w:p w:rsidR="00B27B29" w:rsidRDefault="00B27B29" w:rsidP="00B27B29">
      <w:pPr>
        <w:tabs>
          <w:tab w:val="center" w:pos="7483"/>
          <w:tab w:val="left" w:pos="9465"/>
        </w:tabs>
        <w:ind w:firstLine="397"/>
        <w:textAlignment w:val="baseline"/>
        <w:rPr>
          <w:b/>
        </w:rPr>
      </w:pPr>
      <w:r>
        <w:rPr>
          <w:b/>
        </w:rPr>
        <w:tab/>
      </w:r>
      <w:r w:rsidRPr="00B27B29">
        <w:rPr>
          <w:b/>
        </w:rPr>
        <w:t>Техническая спецификация</w:t>
      </w:r>
      <w:r>
        <w:rPr>
          <w:b/>
        </w:rPr>
        <w:tab/>
      </w:r>
    </w:p>
    <w:p w:rsidR="00B27B29" w:rsidRPr="00B27B29" w:rsidRDefault="00B27B29" w:rsidP="00B27B29">
      <w:pPr>
        <w:tabs>
          <w:tab w:val="center" w:pos="7483"/>
          <w:tab w:val="left" w:pos="9465"/>
        </w:tabs>
        <w:ind w:firstLine="397"/>
        <w:textAlignment w:val="baseline"/>
        <w:rPr>
          <w:b/>
        </w:rPr>
      </w:pPr>
    </w:p>
    <w:tbl>
      <w:tblPr>
        <w:tblW w:w="15168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3750"/>
        <w:gridCol w:w="567"/>
        <w:gridCol w:w="3261"/>
        <w:gridCol w:w="5953"/>
        <w:gridCol w:w="928"/>
      </w:tblGrid>
      <w:tr w:rsidR="006B7EE6" w:rsidRPr="0027057A" w:rsidTr="00DA1315">
        <w:trPr>
          <w:trHeight w:val="409"/>
          <w:jc w:val="right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6B7EE6" w:rsidRPr="0027057A" w:rsidRDefault="006B7EE6" w:rsidP="00DA1315">
            <w:pPr>
              <w:ind w:left="-108"/>
              <w:jc w:val="center"/>
              <w:rPr>
                <w:b/>
                <w:sz w:val="26"/>
                <w:szCs w:val="26"/>
              </w:rPr>
            </w:pPr>
            <w:r w:rsidRPr="0027057A">
              <w:rPr>
                <w:b/>
                <w:sz w:val="26"/>
                <w:szCs w:val="26"/>
              </w:rPr>
              <w:t xml:space="preserve">№ </w:t>
            </w:r>
            <w:proofErr w:type="gramStart"/>
            <w:r w:rsidRPr="0027057A">
              <w:rPr>
                <w:b/>
                <w:sz w:val="26"/>
                <w:szCs w:val="26"/>
              </w:rPr>
              <w:t>п</w:t>
            </w:r>
            <w:proofErr w:type="gramEnd"/>
            <w:r w:rsidRPr="0027057A">
              <w:rPr>
                <w:b/>
                <w:sz w:val="26"/>
                <w:szCs w:val="26"/>
              </w:rPr>
              <w:t>/п</w:t>
            </w:r>
          </w:p>
        </w:tc>
        <w:tc>
          <w:tcPr>
            <w:tcW w:w="3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6B7EE6" w:rsidRPr="0027057A" w:rsidRDefault="006B7EE6" w:rsidP="00DA1315">
            <w:pPr>
              <w:jc w:val="center"/>
              <w:rPr>
                <w:b/>
                <w:sz w:val="26"/>
                <w:szCs w:val="26"/>
              </w:rPr>
            </w:pPr>
            <w:r w:rsidRPr="0027057A">
              <w:rPr>
                <w:b/>
                <w:sz w:val="26"/>
                <w:szCs w:val="26"/>
              </w:rPr>
              <w:t>Критерии</w:t>
            </w:r>
          </w:p>
        </w:tc>
        <w:tc>
          <w:tcPr>
            <w:tcW w:w="107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6B7EE6" w:rsidRPr="0027057A" w:rsidRDefault="006B7EE6" w:rsidP="00DA1315">
            <w:pPr>
              <w:jc w:val="center"/>
              <w:rPr>
                <w:b/>
                <w:sz w:val="26"/>
                <w:szCs w:val="26"/>
              </w:rPr>
            </w:pPr>
            <w:r w:rsidRPr="0027057A">
              <w:rPr>
                <w:b/>
                <w:sz w:val="26"/>
                <w:szCs w:val="26"/>
              </w:rPr>
              <w:t>Описание</w:t>
            </w:r>
          </w:p>
        </w:tc>
      </w:tr>
      <w:tr w:rsidR="006B7EE6" w:rsidRPr="0027057A" w:rsidTr="00DA1315">
        <w:trPr>
          <w:trHeight w:val="470"/>
          <w:jc w:val="right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EE6" w:rsidRPr="0027057A" w:rsidRDefault="006B7EE6" w:rsidP="00DA1315">
            <w:pPr>
              <w:jc w:val="center"/>
              <w:rPr>
                <w:b/>
                <w:sz w:val="26"/>
                <w:szCs w:val="26"/>
              </w:rPr>
            </w:pPr>
            <w:r w:rsidRPr="0027057A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3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EE6" w:rsidRPr="0027057A" w:rsidRDefault="006B7EE6" w:rsidP="00DA1315">
            <w:pPr>
              <w:ind w:right="-108"/>
              <w:rPr>
                <w:b/>
                <w:sz w:val="26"/>
                <w:szCs w:val="26"/>
              </w:rPr>
            </w:pPr>
            <w:r w:rsidRPr="0027057A">
              <w:rPr>
                <w:b/>
                <w:sz w:val="26"/>
                <w:szCs w:val="26"/>
              </w:rPr>
              <w:t xml:space="preserve">Наименование </w:t>
            </w:r>
            <w:r>
              <w:rPr>
                <w:b/>
                <w:sz w:val="26"/>
                <w:szCs w:val="26"/>
              </w:rPr>
              <w:t>медицинского изделий, требующего сервисного обслуживания</w:t>
            </w:r>
            <w:r w:rsidRPr="0027057A">
              <w:rPr>
                <w:b/>
                <w:sz w:val="26"/>
                <w:szCs w:val="26"/>
              </w:rPr>
              <w:t xml:space="preserve"> (далее – М</w:t>
            </w:r>
            <w:r>
              <w:rPr>
                <w:b/>
                <w:sz w:val="26"/>
                <w:szCs w:val="26"/>
              </w:rPr>
              <w:t>И ТСО</w:t>
            </w:r>
            <w:r w:rsidRPr="0027057A">
              <w:rPr>
                <w:b/>
                <w:sz w:val="26"/>
                <w:szCs w:val="26"/>
              </w:rPr>
              <w:t>)</w:t>
            </w:r>
          </w:p>
          <w:p w:rsidR="006B7EE6" w:rsidRPr="0027057A" w:rsidRDefault="006B7EE6" w:rsidP="00DA1315">
            <w:pPr>
              <w:ind w:right="-108"/>
              <w:rPr>
                <w:b/>
                <w:i/>
                <w:sz w:val="26"/>
                <w:szCs w:val="26"/>
              </w:rPr>
            </w:pPr>
            <w:r w:rsidRPr="0027057A">
              <w:rPr>
                <w:i/>
                <w:sz w:val="26"/>
                <w:szCs w:val="26"/>
              </w:rPr>
              <w:t xml:space="preserve">(в соответствии с государственным реестром </w:t>
            </w:r>
            <w:r>
              <w:rPr>
                <w:i/>
                <w:sz w:val="26"/>
                <w:szCs w:val="26"/>
              </w:rPr>
              <w:t>МИ ТСО</w:t>
            </w:r>
            <w:r w:rsidRPr="0027057A">
              <w:rPr>
                <w:i/>
                <w:sz w:val="26"/>
                <w:szCs w:val="26"/>
              </w:rPr>
              <w:t xml:space="preserve"> с указанием модели, наименования производителя, страны)</w:t>
            </w:r>
          </w:p>
        </w:tc>
        <w:tc>
          <w:tcPr>
            <w:tcW w:w="107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EE6" w:rsidRPr="0027057A" w:rsidRDefault="006B7EE6" w:rsidP="006B7EE6">
            <w:pPr>
              <w:widowControl w:val="0"/>
              <w:autoSpaceDE w:val="0"/>
              <w:autoSpaceDN w:val="0"/>
              <w:adjustRightInd w:val="0"/>
              <w:rPr>
                <w:b/>
                <w:sz w:val="26"/>
                <w:szCs w:val="26"/>
              </w:rPr>
            </w:pPr>
            <w:r w:rsidRPr="00993C92">
              <w:rPr>
                <w:b/>
                <w:sz w:val="26"/>
                <w:szCs w:val="26"/>
              </w:rPr>
              <w:t xml:space="preserve">Автоматический гематологический анализатор </w:t>
            </w:r>
          </w:p>
          <w:p w:rsidR="006B7EE6" w:rsidRPr="0027057A" w:rsidRDefault="006B7EE6" w:rsidP="00DA1315">
            <w:pPr>
              <w:widowControl w:val="0"/>
              <w:autoSpaceDE w:val="0"/>
              <w:autoSpaceDN w:val="0"/>
              <w:adjustRightInd w:val="0"/>
              <w:rPr>
                <w:b/>
                <w:sz w:val="26"/>
                <w:szCs w:val="26"/>
              </w:rPr>
            </w:pPr>
          </w:p>
        </w:tc>
      </w:tr>
      <w:tr w:rsidR="006B7EE6" w:rsidRPr="0027057A" w:rsidTr="00DA1315">
        <w:trPr>
          <w:trHeight w:val="470"/>
          <w:jc w:val="right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EE6" w:rsidRPr="0027057A" w:rsidRDefault="006B7EE6" w:rsidP="00DA1315">
            <w:pPr>
              <w:jc w:val="center"/>
              <w:rPr>
                <w:b/>
                <w:sz w:val="26"/>
                <w:szCs w:val="26"/>
              </w:rPr>
            </w:pPr>
            <w:r w:rsidRPr="0027057A">
              <w:rPr>
                <w:b/>
                <w:sz w:val="26"/>
                <w:szCs w:val="26"/>
              </w:rPr>
              <w:t>2</w:t>
            </w:r>
          </w:p>
        </w:tc>
        <w:tc>
          <w:tcPr>
            <w:tcW w:w="3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EE6" w:rsidRPr="0027057A" w:rsidRDefault="006B7EE6" w:rsidP="00DA1315">
            <w:pPr>
              <w:ind w:right="-108"/>
              <w:rPr>
                <w:i/>
                <w:sz w:val="26"/>
                <w:szCs w:val="26"/>
              </w:rPr>
            </w:pPr>
            <w:r w:rsidRPr="0027057A">
              <w:rPr>
                <w:b/>
                <w:sz w:val="26"/>
                <w:szCs w:val="26"/>
              </w:rPr>
              <w:t>Наименование М</w:t>
            </w:r>
            <w:r>
              <w:rPr>
                <w:b/>
                <w:sz w:val="26"/>
                <w:szCs w:val="26"/>
              </w:rPr>
              <w:t>И ТСО</w:t>
            </w:r>
            <w:r w:rsidRPr="0027057A">
              <w:rPr>
                <w:b/>
                <w:sz w:val="26"/>
                <w:szCs w:val="26"/>
              </w:rPr>
              <w:t>, относящейся к средствам измерени</w:t>
            </w:r>
            <w:proofErr w:type="gramStart"/>
            <w:r w:rsidRPr="0027057A">
              <w:rPr>
                <w:b/>
                <w:sz w:val="26"/>
                <w:szCs w:val="26"/>
              </w:rPr>
              <w:t>я</w:t>
            </w:r>
            <w:r w:rsidRPr="0027057A">
              <w:rPr>
                <w:sz w:val="26"/>
                <w:szCs w:val="26"/>
              </w:rPr>
              <w:t>(</w:t>
            </w:r>
            <w:proofErr w:type="gramEnd"/>
            <w:r w:rsidRPr="0027057A">
              <w:rPr>
                <w:i/>
                <w:sz w:val="26"/>
                <w:szCs w:val="26"/>
              </w:rPr>
              <w:t>с указанием модели, наименования производителя, страны)</w:t>
            </w:r>
          </w:p>
        </w:tc>
        <w:tc>
          <w:tcPr>
            <w:tcW w:w="107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EE6" w:rsidRPr="0027057A" w:rsidRDefault="006B7EE6" w:rsidP="006B7EE6">
            <w:pPr>
              <w:widowControl w:val="0"/>
              <w:autoSpaceDE w:val="0"/>
              <w:autoSpaceDN w:val="0"/>
              <w:adjustRightInd w:val="0"/>
              <w:rPr>
                <w:b/>
                <w:sz w:val="26"/>
                <w:szCs w:val="26"/>
              </w:rPr>
            </w:pPr>
            <w:r w:rsidRPr="00993C92">
              <w:rPr>
                <w:b/>
                <w:sz w:val="26"/>
                <w:szCs w:val="26"/>
              </w:rPr>
              <w:t>Автоматический гематологический</w:t>
            </w:r>
            <w:r>
              <w:rPr>
                <w:b/>
                <w:sz w:val="26"/>
                <w:szCs w:val="26"/>
              </w:rPr>
              <w:t xml:space="preserve"> </w:t>
            </w:r>
            <w:r w:rsidRPr="00993C92">
              <w:rPr>
                <w:b/>
                <w:sz w:val="26"/>
                <w:szCs w:val="26"/>
              </w:rPr>
              <w:t xml:space="preserve">анализатор </w:t>
            </w:r>
          </w:p>
          <w:p w:rsidR="006B7EE6" w:rsidRPr="00310682" w:rsidRDefault="006B7EE6" w:rsidP="006B7EE6">
            <w:pPr>
              <w:widowControl w:val="0"/>
              <w:autoSpaceDE w:val="0"/>
              <w:autoSpaceDN w:val="0"/>
              <w:adjustRightInd w:val="0"/>
              <w:rPr>
                <w:b/>
                <w:sz w:val="26"/>
                <w:szCs w:val="26"/>
              </w:rPr>
            </w:pPr>
            <w:r w:rsidRPr="00993C92">
              <w:rPr>
                <w:b/>
                <w:sz w:val="26"/>
                <w:szCs w:val="26"/>
              </w:rPr>
              <w:t xml:space="preserve"> </w:t>
            </w:r>
          </w:p>
          <w:p w:rsidR="006B7EE6" w:rsidRPr="00310682" w:rsidRDefault="006B7EE6" w:rsidP="00DA1315">
            <w:pPr>
              <w:widowControl w:val="0"/>
              <w:autoSpaceDE w:val="0"/>
              <w:autoSpaceDN w:val="0"/>
              <w:adjustRightInd w:val="0"/>
              <w:rPr>
                <w:b/>
                <w:sz w:val="26"/>
                <w:szCs w:val="26"/>
              </w:rPr>
            </w:pPr>
          </w:p>
          <w:p w:rsidR="006B7EE6" w:rsidRPr="0027057A" w:rsidRDefault="006B7EE6" w:rsidP="00DA1315">
            <w:pPr>
              <w:pStyle w:val="3"/>
              <w:rPr>
                <w:b w:val="0"/>
              </w:rPr>
            </w:pPr>
          </w:p>
        </w:tc>
      </w:tr>
      <w:tr w:rsidR="006B7EE6" w:rsidRPr="0027057A" w:rsidTr="00DA1315">
        <w:trPr>
          <w:trHeight w:val="611"/>
          <w:jc w:val="right"/>
        </w:trPr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7EE6" w:rsidRPr="0027057A" w:rsidRDefault="006B7EE6" w:rsidP="00DA1315">
            <w:pPr>
              <w:jc w:val="center"/>
              <w:rPr>
                <w:b/>
                <w:sz w:val="26"/>
                <w:szCs w:val="26"/>
              </w:rPr>
            </w:pPr>
            <w:r w:rsidRPr="0027057A">
              <w:rPr>
                <w:b/>
                <w:sz w:val="26"/>
                <w:szCs w:val="26"/>
              </w:rPr>
              <w:t>3</w:t>
            </w:r>
          </w:p>
        </w:tc>
        <w:tc>
          <w:tcPr>
            <w:tcW w:w="375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7EE6" w:rsidRPr="0027057A" w:rsidRDefault="006B7EE6" w:rsidP="00DA1315">
            <w:pPr>
              <w:ind w:right="-108"/>
              <w:rPr>
                <w:b/>
                <w:sz w:val="26"/>
                <w:szCs w:val="26"/>
              </w:rPr>
            </w:pPr>
            <w:r w:rsidRPr="0027057A">
              <w:rPr>
                <w:b/>
                <w:sz w:val="26"/>
                <w:szCs w:val="26"/>
              </w:rPr>
              <w:t>Требования к комплектации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EE6" w:rsidRPr="0027057A" w:rsidRDefault="006B7EE6" w:rsidP="00DA1315">
            <w:pPr>
              <w:jc w:val="center"/>
              <w:rPr>
                <w:i/>
                <w:sz w:val="26"/>
                <w:szCs w:val="26"/>
              </w:rPr>
            </w:pPr>
            <w:r w:rsidRPr="0027057A">
              <w:rPr>
                <w:i/>
                <w:sz w:val="26"/>
                <w:szCs w:val="26"/>
              </w:rPr>
              <w:t>№</w:t>
            </w:r>
          </w:p>
          <w:p w:rsidR="006B7EE6" w:rsidRPr="0027057A" w:rsidRDefault="006B7EE6" w:rsidP="00DA1315">
            <w:pPr>
              <w:jc w:val="center"/>
              <w:rPr>
                <w:i/>
                <w:sz w:val="26"/>
                <w:szCs w:val="26"/>
              </w:rPr>
            </w:pPr>
            <w:proofErr w:type="gramStart"/>
            <w:r w:rsidRPr="0027057A">
              <w:rPr>
                <w:i/>
                <w:sz w:val="26"/>
                <w:szCs w:val="26"/>
              </w:rPr>
              <w:t>п</w:t>
            </w:r>
            <w:proofErr w:type="gramEnd"/>
            <w:r w:rsidRPr="0027057A">
              <w:rPr>
                <w:i/>
                <w:sz w:val="26"/>
                <w:szCs w:val="26"/>
              </w:rPr>
              <w:t>/п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EE6" w:rsidRPr="0027057A" w:rsidRDefault="006B7EE6" w:rsidP="00DA1315">
            <w:pPr>
              <w:ind w:left="-97" w:right="-86"/>
              <w:jc w:val="center"/>
              <w:rPr>
                <w:i/>
                <w:sz w:val="26"/>
                <w:szCs w:val="26"/>
              </w:rPr>
            </w:pPr>
            <w:proofErr w:type="gramStart"/>
            <w:r w:rsidRPr="0027057A">
              <w:rPr>
                <w:i/>
                <w:sz w:val="26"/>
                <w:szCs w:val="26"/>
              </w:rPr>
              <w:t>Наименование комплектующего к М</w:t>
            </w:r>
            <w:r>
              <w:rPr>
                <w:i/>
                <w:sz w:val="26"/>
                <w:szCs w:val="26"/>
              </w:rPr>
              <w:t>И ТСО</w:t>
            </w:r>
            <w:r w:rsidRPr="0027057A">
              <w:rPr>
                <w:i/>
                <w:sz w:val="26"/>
                <w:szCs w:val="26"/>
              </w:rPr>
              <w:t xml:space="preserve"> </w:t>
            </w:r>
            <w:proofErr w:type="gramEnd"/>
          </w:p>
          <w:p w:rsidR="006B7EE6" w:rsidRPr="0027057A" w:rsidRDefault="006B7EE6" w:rsidP="00DA1315">
            <w:pPr>
              <w:ind w:left="-97" w:right="-86"/>
              <w:jc w:val="center"/>
              <w:rPr>
                <w:i/>
                <w:sz w:val="26"/>
                <w:szCs w:val="26"/>
              </w:rPr>
            </w:pPr>
            <w:r w:rsidRPr="0027057A">
              <w:rPr>
                <w:i/>
                <w:sz w:val="26"/>
                <w:szCs w:val="26"/>
              </w:rPr>
              <w:t xml:space="preserve">(в соответствии с государственным реестром </w:t>
            </w:r>
            <w:r>
              <w:rPr>
                <w:i/>
                <w:sz w:val="26"/>
                <w:szCs w:val="26"/>
              </w:rPr>
              <w:t>МИ ТСО</w:t>
            </w:r>
            <w:proofErr w:type="gramStart"/>
            <w:r w:rsidRPr="0027057A">
              <w:rPr>
                <w:i/>
                <w:sz w:val="26"/>
                <w:szCs w:val="26"/>
              </w:rPr>
              <w:t xml:space="preserve"> )</w:t>
            </w:r>
            <w:proofErr w:type="gramEnd"/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EE6" w:rsidRPr="0027057A" w:rsidRDefault="006B7EE6" w:rsidP="00DA1315">
            <w:pPr>
              <w:ind w:left="-97" w:right="-86"/>
              <w:jc w:val="center"/>
              <w:rPr>
                <w:i/>
                <w:sz w:val="26"/>
                <w:szCs w:val="26"/>
              </w:rPr>
            </w:pPr>
            <w:proofErr w:type="gramStart"/>
            <w:r w:rsidRPr="0027057A">
              <w:rPr>
                <w:i/>
                <w:sz w:val="26"/>
                <w:szCs w:val="26"/>
              </w:rPr>
              <w:t>Модель/марка, каталожный номер, краткая техническая характеристика комплектующего к М</w:t>
            </w:r>
            <w:r>
              <w:rPr>
                <w:i/>
                <w:sz w:val="26"/>
                <w:szCs w:val="26"/>
              </w:rPr>
              <w:t>И ТСО</w:t>
            </w:r>
            <w:proofErr w:type="gramEnd"/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EE6" w:rsidRPr="0027057A" w:rsidRDefault="006B7EE6" w:rsidP="00DA1315">
            <w:pPr>
              <w:ind w:left="-97" w:right="-86"/>
              <w:jc w:val="center"/>
              <w:rPr>
                <w:i/>
                <w:sz w:val="26"/>
                <w:szCs w:val="26"/>
              </w:rPr>
            </w:pPr>
            <w:r w:rsidRPr="0027057A">
              <w:rPr>
                <w:i/>
                <w:sz w:val="26"/>
                <w:szCs w:val="26"/>
              </w:rPr>
              <w:t>Требуемое количество</w:t>
            </w:r>
          </w:p>
          <w:p w:rsidR="006B7EE6" w:rsidRPr="0027057A" w:rsidRDefault="006B7EE6" w:rsidP="00DA1315">
            <w:pPr>
              <w:ind w:left="-97" w:right="-86"/>
              <w:jc w:val="center"/>
              <w:rPr>
                <w:i/>
                <w:sz w:val="26"/>
                <w:szCs w:val="26"/>
              </w:rPr>
            </w:pPr>
            <w:r w:rsidRPr="0027057A">
              <w:rPr>
                <w:i/>
                <w:sz w:val="26"/>
                <w:szCs w:val="26"/>
              </w:rPr>
              <w:t>(с указанием единицы измерения)</w:t>
            </w:r>
          </w:p>
        </w:tc>
      </w:tr>
      <w:tr w:rsidR="006B7EE6" w:rsidRPr="0027057A" w:rsidTr="00DA1315">
        <w:trPr>
          <w:trHeight w:val="141"/>
          <w:jc w:val="right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7EE6" w:rsidRPr="0027057A" w:rsidRDefault="006B7EE6" w:rsidP="00DA1315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37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7EE6" w:rsidRPr="0027057A" w:rsidRDefault="006B7EE6" w:rsidP="00DA1315">
            <w:pPr>
              <w:ind w:right="-108"/>
              <w:rPr>
                <w:b/>
                <w:sz w:val="26"/>
                <w:szCs w:val="26"/>
              </w:rPr>
            </w:pPr>
          </w:p>
        </w:tc>
        <w:tc>
          <w:tcPr>
            <w:tcW w:w="107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EE6" w:rsidRPr="0027057A" w:rsidRDefault="006B7EE6" w:rsidP="00DA1315">
            <w:pPr>
              <w:rPr>
                <w:i/>
                <w:sz w:val="26"/>
                <w:szCs w:val="26"/>
              </w:rPr>
            </w:pPr>
            <w:r w:rsidRPr="0027057A">
              <w:rPr>
                <w:i/>
                <w:sz w:val="26"/>
                <w:szCs w:val="26"/>
              </w:rPr>
              <w:t>Основные комплектующие</w:t>
            </w:r>
          </w:p>
        </w:tc>
      </w:tr>
      <w:tr w:rsidR="006B7EE6" w:rsidRPr="0027057A" w:rsidTr="00DA1315">
        <w:trPr>
          <w:trHeight w:val="141"/>
          <w:jc w:val="right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7EE6" w:rsidRPr="0027057A" w:rsidRDefault="006B7EE6" w:rsidP="00DA1315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37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7EE6" w:rsidRPr="0027057A" w:rsidRDefault="006B7EE6" w:rsidP="00DA1315">
            <w:pPr>
              <w:ind w:right="-108"/>
              <w:rPr>
                <w:b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EE6" w:rsidRPr="0027057A" w:rsidRDefault="006B7EE6" w:rsidP="00DA131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EE6" w:rsidRPr="00607D12" w:rsidRDefault="006B7EE6" w:rsidP="00DA1315">
            <w:pPr>
              <w:rPr>
                <w:sz w:val="26"/>
                <w:szCs w:val="26"/>
              </w:rPr>
            </w:pPr>
            <w:r w:rsidRPr="00607D12">
              <w:rPr>
                <w:sz w:val="26"/>
                <w:szCs w:val="26"/>
              </w:rPr>
              <w:t>Автоматический гематологический анализатор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EE6" w:rsidRPr="00607D12" w:rsidRDefault="006B7EE6" w:rsidP="00DA1315">
            <w:pPr>
              <w:rPr>
                <w:b/>
                <w:sz w:val="26"/>
                <w:szCs w:val="26"/>
              </w:rPr>
            </w:pPr>
            <w:r w:rsidRPr="00607D12">
              <w:rPr>
                <w:b/>
                <w:sz w:val="26"/>
                <w:szCs w:val="26"/>
              </w:rPr>
              <w:t xml:space="preserve">Принцип измерений: </w:t>
            </w:r>
          </w:p>
          <w:p w:rsidR="006B7EE6" w:rsidRDefault="006B7EE6" w:rsidP="00DA1315">
            <w:pPr>
              <w:rPr>
                <w:sz w:val="26"/>
                <w:szCs w:val="26"/>
              </w:rPr>
            </w:pPr>
            <w:r w:rsidRPr="00607D12">
              <w:rPr>
                <w:sz w:val="26"/>
                <w:szCs w:val="26"/>
              </w:rPr>
              <w:t xml:space="preserve">RBC / PLT: </w:t>
            </w:r>
            <w:proofErr w:type="spellStart"/>
            <w:r w:rsidRPr="00607D12">
              <w:rPr>
                <w:sz w:val="26"/>
                <w:szCs w:val="26"/>
              </w:rPr>
              <w:t>импедансный</w:t>
            </w:r>
            <w:proofErr w:type="spellEnd"/>
            <w:r w:rsidRPr="00607D12">
              <w:rPr>
                <w:sz w:val="26"/>
                <w:szCs w:val="26"/>
              </w:rPr>
              <w:t xml:space="preserve"> метод, HGB: Колориметрия. WBC дифференциация: лазерная </w:t>
            </w:r>
            <w:r w:rsidRPr="00607D12">
              <w:rPr>
                <w:sz w:val="26"/>
                <w:szCs w:val="26"/>
              </w:rPr>
              <w:lastRenderedPageBreak/>
              <w:t xml:space="preserve">рассеивающая </w:t>
            </w:r>
            <w:proofErr w:type="spellStart"/>
            <w:r w:rsidRPr="00607D12">
              <w:rPr>
                <w:sz w:val="26"/>
                <w:szCs w:val="26"/>
              </w:rPr>
              <w:t>цитометрия</w:t>
            </w:r>
            <w:proofErr w:type="spellEnd"/>
            <w:r w:rsidRPr="00607D12">
              <w:rPr>
                <w:sz w:val="26"/>
                <w:szCs w:val="26"/>
              </w:rPr>
              <w:t>.</w:t>
            </w:r>
          </w:p>
          <w:p w:rsidR="006B7EE6" w:rsidRPr="00607D12" w:rsidRDefault="006B7EE6" w:rsidP="00DA1315">
            <w:pPr>
              <w:snapToGrid w:val="0"/>
              <w:rPr>
                <w:b/>
                <w:sz w:val="26"/>
                <w:szCs w:val="26"/>
              </w:rPr>
            </w:pPr>
            <w:r w:rsidRPr="00607D12">
              <w:rPr>
                <w:b/>
                <w:sz w:val="26"/>
                <w:szCs w:val="26"/>
              </w:rPr>
              <w:t>Количество параметров:</w:t>
            </w:r>
          </w:p>
          <w:p w:rsidR="006B7EE6" w:rsidRPr="00607D12" w:rsidRDefault="006B7EE6" w:rsidP="00DA1315">
            <w:pPr>
              <w:snapToGrid w:val="0"/>
              <w:rPr>
                <w:sz w:val="26"/>
                <w:szCs w:val="26"/>
              </w:rPr>
            </w:pPr>
            <w:r w:rsidRPr="00607D12">
              <w:rPr>
                <w:sz w:val="26"/>
                <w:szCs w:val="26"/>
              </w:rPr>
              <w:t>Общее количество параметров ≥ 29 Измерительные параметры ≥ 25</w:t>
            </w:r>
          </w:p>
          <w:p w:rsidR="006B7EE6" w:rsidRPr="00993C92" w:rsidRDefault="006B7EE6" w:rsidP="00DA1315">
            <w:pPr>
              <w:rPr>
                <w:sz w:val="26"/>
                <w:szCs w:val="26"/>
              </w:rPr>
            </w:pPr>
            <w:r w:rsidRPr="00607D12">
              <w:rPr>
                <w:sz w:val="26"/>
                <w:szCs w:val="26"/>
              </w:rPr>
              <w:t>Расчетные параметры ≥ 4</w:t>
            </w:r>
          </w:p>
          <w:p w:rsidR="006B7EE6" w:rsidRPr="00DC2B87" w:rsidRDefault="006B7EE6" w:rsidP="00DA1315">
            <w:pPr>
              <w:rPr>
                <w:b/>
                <w:bCs/>
                <w:sz w:val="26"/>
                <w:szCs w:val="26"/>
              </w:rPr>
            </w:pPr>
            <w:proofErr w:type="spellStart"/>
            <w:r w:rsidRPr="00DC2B87">
              <w:rPr>
                <w:b/>
                <w:bCs/>
                <w:sz w:val="26"/>
                <w:szCs w:val="26"/>
                <w:lang w:val="uk-UA"/>
              </w:rPr>
              <w:t>Параметры</w:t>
            </w:r>
            <w:proofErr w:type="spellEnd"/>
            <w:r w:rsidRPr="00DC2B87">
              <w:rPr>
                <w:b/>
                <w:bCs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DC2B87">
              <w:rPr>
                <w:b/>
                <w:bCs/>
                <w:sz w:val="26"/>
                <w:szCs w:val="26"/>
                <w:lang w:val="uk-UA"/>
              </w:rPr>
              <w:t>измерений</w:t>
            </w:r>
            <w:proofErr w:type="spellEnd"/>
            <w:r w:rsidRPr="00DC2B87">
              <w:rPr>
                <w:b/>
                <w:bCs/>
                <w:sz w:val="26"/>
                <w:szCs w:val="26"/>
              </w:rPr>
              <w:t>:</w:t>
            </w:r>
          </w:p>
          <w:p w:rsidR="006B7EE6" w:rsidRPr="00EB3AD6" w:rsidRDefault="006B7EE6" w:rsidP="00DA1315">
            <w:pPr>
              <w:rPr>
                <w:sz w:val="26"/>
                <w:szCs w:val="26"/>
              </w:rPr>
            </w:pPr>
            <w:r w:rsidRPr="00EB3AD6">
              <w:rPr>
                <w:sz w:val="26"/>
                <w:szCs w:val="26"/>
              </w:rPr>
              <w:t>1. Количество лейкоцитов – WBC</w:t>
            </w:r>
          </w:p>
          <w:p w:rsidR="006B7EE6" w:rsidRPr="00EB3AD6" w:rsidRDefault="006B7EE6" w:rsidP="00DA1315">
            <w:pPr>
              <w:rPr>
                <w:sz w:val="26"/>
                <w:szCs w:val="26"/>
              </w:rPr>
            </w:pPr>
            <w:r w:rsidRPr="00EB3AD6">
              <w:rPr>
                <w:sz w:val="26"/>
                <w:szCs w:val="26"/>
              </w:rPr>
              <w:t>2. Количество базофилов - BAS #</w:t>
            </w:r>
          </w:p>
          <w:p w:rsidR="006B7EE6" w:rsidRPr="00EB3AD6" w:rsidRDefault="006B7EE6" w:rsidP="00DA1315">
            <w:pPr>
              <w:rPr>
                <w:sz w:val="26"/>
                <w:szCs w:val="26"/>
              </w:rPr>
            </w:pPr>
            <w:r w:rsidRPr="00EB3AD6">
              <w:rPr>
                <w:sz w:val="26"/>
                <w:szCs w:val="26"/>
              </w:rPr>
              <w:t>3. Процент базофилов - BAS%</w:t>
            </w:r>
          </w:p>
          <w:p w:rsidR="006B7EE6" w:rsidRPr="00EB3AD6" w:rsidRDefault="006B7EE6" w:rsidP="00DA1315">
            <w:pPr>
              <w:rPr>
                <w:sz w:val="26"/>
                <w:szCs w:val="26"/>
              </w:rPr>
            </w:pPr>
            <w:r w:rsidRPr="00EB3AD6">
              <w:rPr>
                <w:sz w:val="26"/>
                <w:szCs w:val="26"/>
              </w:rPr>
              <w:t>4. Количество нейтрофилов - NEU #</w:t>
            </w:r>
          </w:p>
          <w:p w:rsidR="006B7EE6" w:rsidRPr="00EB3AD6" w:rsidRDefault="006B7EE6" w:rsidP="00DA1315">
            <w:pPr>
              <w:rPr>
                <w:sz w:val="26"/>
                <w:szCs w:val="26"/>
              </w:rPr>
            </w:pPr>
            <w:r w:rsidRPr="00EB3AD6">
              <w:rPr>
                <w:sz w:val="26"/>
                <w:szCs w:val="26"/>
              </w:rPr>
              <w:t>5. Процент нейтрофилов - NEU%</w:t>
            </w:r>
          </w:p>
          <w:p w:rsidR="006B7EE6" w:rsidRPr="00EB3AD6" w:rsidRDefault="006B7EE6" w:rsidP="00DA1315">
            <w:pPr>
              <w:rPr>
                <w:sz w:val="26"/>
                <w:szCs w:val="26"/>
              </w:rPr>
            </w:pPr>
            <w:r w:rsidRPr="00EB3AD6">
              <w:rPr>
                <w:sz w:val="26"/>
                <w:szCs w:val="26"/>
              </w:rPr>
              <w:t>6. Количество эозинофилов - EOS #</w:t>
            </w:r>
          </w:p>
          <w:p w:rsidR="006B7EE6" w:rsidRPr="00EB3AD6" w:rsidRDefault="006B7EE6" w:rsidP="00DA1315">
            <w:pPr>
              <w:rPr>
                <w:sz w:val="26"/>
                <w:szCs w:val="26"/>
              </w:rPr>
            </w:pPr>
            <w:r w:rsidRPr="00EB3AD6">
              <w:rPr>
                <w:sz w:val="26"/>
                <w:szCs w:val="26"/>
              </w:rPr>
              <w:t>7. Процент эозинофилов - EOS%</w:t>
            </w:r>
          </w:p>
          <w:p w:rsidR="006B7EE6" w:rsidRPr="00EB3AD6" w:rsidRDefault="006B7EE6" w:rsidP="00DA1315">
            <w:pPr>
              <w:rPr>
                <w:sz w:val="26"/>
                <w:szCs w:val="26"/>
              </w:rPr>
            </w:pPr>
            <w:r w:rsidRPr="00EB3AD6">
              <w:rPr>
                <w:sz w:val="26"/>
                <w:szCs w:val="26"/>
              </w:rPr>
              <w:t>8. Количество лимфоцитов - LYM #</w:t>
            </w:r>
          </w:p>
          <w:p w:rsidR="006B7EE6" w:rsidRPr="00EB3AD6" w:rsidRDefault="006B7EE6" w:rsidP="00DA1315">
            <w:pPr>
              <w:rPr>
                <w:sz w:val="26"/>
                <w:szCs w:val="26"/>
              </w:rPr>
            </w:pPr>
            <w:r w:rsidRPr="00EB3AD6">
              <w:rPr>
                <w:sz w:val="26"/>
                <w:szCs w:val="26"/>
              </w:rPr>
              <w:t>9. Процент лимфоцитов - LYM%</w:t>
            </w:r>
          </w:p>
          <w:p w:rsidR="006B7EE6" w:rsidRPr="00EB3AD6" w:rsidRDefault="006B7EE6" w:rsidP="00DA1315">
            <w:pPr>
              <w:rPr>
                <w:sz w:val="26"/>
                <w:szCs w:val="26"/>
              </w:rPr>
            </w:pPr>
            <w:r w:rsidRPr="00EB3AD6">
              <w:rPr>
                <w:sz w:val="26"/>
                <w:szCs w:val="26"/>
              </w:rPr>
              <w:t>10. Количество моноцитов - MON #</w:t>
            </w:r>
          </w:p>
          <w:p w:rsidR="006B7EE6" w:rsidRPr="00EB3AD6" w:rsidRDefault="006B7EE6" w:rsidP="00DA1315">
            <w:pPr>
              <w:rPr>
                <w:sz w:val="26"/>
                <w:szCs w:val="26"/>
              </w:rPr>
            </w:pPr>
            <w:r w:rsidRPr="00EB3AD6">
              <w:rPr>
                <w:sz w:val="26"/>
                <w:szCs w:val="26"/>
              </w:rPr>
              <w:t>11. Процент моноцитов - MON%</w:t>
            </w:r>
          </w:p>
          <w:p w:rsidR="006B7EE6" w:rsidRPr="00EB3AD6" w:rsidRDefault="006B7EE6" w:rsidP="00DA1315">
            <w:pPr>
              <w:rPr>
                <w:sz w:val="26"/>
                <w:szCs w:val="26"/>
              </w:rPr>
            </w:pPr>
            <w:r w:rsidRPr="00EB3AD6">
              <w:rPr>
                <w:sz w:val="26"/>
                <w:szCs w:val="26"/>
              </w:rPr>
              <w:t>12. Количество эритроцитов – RBC</w:t>
            </w:r>
          </w:p>
          <w:p w:rsidR="006B7EE6" w:rsidRPr="00EB3AD6" w:rsidRDefault="006B7EE6" w:rsidP="00DA1315">
            <w:pPr>
              <w:rPr>
                <w:sz w:val="26"/>
                <w:szCs w:val="26"/>
              </w:rPr>
            </w:pPr>
            <w:r w:rsidRPr="00EB3AD6">
              <w:rPr>
                <w:sz w:val="26"/>
                <w:szCs w:val="26"/>
              </w:rPr>
              <w:t>13. Гемоглобин – HGB</w:t>
            </w:r>
          </w:p>
          <w:p w:rsidR="006B7EE6" w:rsidRPr="00EB3AD6" w:rsidRDefault="006B7EE6" w:rsidP="00DA1315">
            <w:pPr>
              <w:rPr>
                <w:sz w:val="26"/>
                <w:szCs w:val="26"/>
              </w:rPr>
            </w:pPr>
            <w:r w:rsidRPr="00EB3AD6">
              <w:rPr>
                <w:sz w:val="26"/>
                <w:szCs w:val="26"/>
              </w:rPr>
              <w:t>14. Гематокрит – HCT</w:t>
            </w:r>
          </w:p>
          <w:p w:rsidR="006B7EE6" w:rsidRPr="00EB3AD6" w:rsidRDefault="006B7EE6" w:rsidP="00DA1315">
            <w:pPr>
              <w:rPr>
                <w:sz w:val="26"/>
                <w:szCs w:val="26"/>
              </w:rPr>
            </w:pPr>
            <w:r w:rsidRPr="00EB3AD6">
              <w:rPr>
                <w:sz w:val="26"/>
                <w:szCs w:val="26"/>
              </w:rPr>
              <w:t>15. Средний объем эритроцитов – MCV</w:t>
            </w:r>
          </w:p>
          <w:p w:rsidR="006B7EE6" w:rsidRPr="00EB3AD6" w:rsidRDefault="006B7EE6" w:rsidP="00DA1315">
            <w:pPr>
              <w:rPr>
                <w:sz w:val="26"/>
                <w:szCs w:val="26"/>
              </w:rPr>
            </w:pPr>
            <w:r w:rsidRPr="00EB3AD6">
              <w:rPr>
                <w:sz w:val="26"/>
                <w:szCs w:val="26"/>
              </w:rPr>
              <w:t>16. Среднее содержание гемоглобина в эритроците – MCH</w:t>
            </w:r>
          </w:p>
          <w:p w:rsidR="006B7EE6" w:rsidRPr="00EB3AD6" w:rsidRDefault="006B7EE6" w:rsidP="00DA1315">
            <w:pPr>
              <w:rPr>
                <w:sz w:val="26"/>
                <w:szCs w:val="26"/>
              </w:rPr>
            </w:pPr>
            <w:r w:rsidRPr="00EB3AD6">
              <w:rPr>
                <w:sz w:val="26"/>
                <w:szCs w:val="26"/>
              </w:rPr>
              <w:t>17. ​​Средняя концентрация гемоглобина в эритроците – MCHC</w:t>
            </w:r>
          </w:p>
          <w:p w:rsidR="006B7EE6" w:rsidRPr="00EB3AD6" w:rsidRDefault="006B7EE6" w:rsidP="00DA1315">
            <w:pPr>
              <w:rPr>
                <w:sz w:val="26"/>
                <w:szCs w:val="26"/>
              </w:rPr>
            </w:pPr>
            <w:r w:rsidRPr="00EB3AD6">
              <w:rPr>
                <w:sz w:val="26"/>
                <w:szCs w:val="26"/>
              </w:rPr>
              <w:t xml:space="preserve">18. </w:t>
            </w:r>
            <w:proofErr w:type="spellStart"/>
            <w:r w:rsidRPr="00EB3AD6">
              <w:rPr>
                <w:sz w:val="26"/>
                <w:szCs w:val="26"/>
              </w:rPr>
              <w:t>коэф</w:t>
            </w:r>
            <w:proofErr w:type="spellEnd"/>
            <w:r w:rsidRPr="00EB3AD6">
              <w:rPr>
                <w:sz w:val="26"/>
                <w:szCs w:val="26"/>
              </w:rPr>
              <w:t>. вариации относительной ширины распределения эритроцитов по объему</w:t>
            </w:r>
          </w:p>
          <w:p w:rsidR="006B7EE6" w:rsidRPr="00EB3AD6" w:rsidRDefault="006B7EE6" w:rsidP="00DA1315">
            <w:pPr>
              <w:rPr>
                <w:sz w:val="26"/>
                <w:szCs w:val="26"/>
              </w:rPr>
            </w:pPr>
            <w:r w:rsidRPr="00EB3AD6">
              <w:rPr>
                <w:sz w:val="26"/>
                <w:szCs w:val="26"/>
              </w:rPr>
              <w:t>- RDW-CV</w:t>
            </w:r>
          </w:p>
          <w:p w:rsidR="006B7EE6" w:rsidRPr="00EB3AD6" w:rsidRDefault="006B7EE6" w:rsidP="00DA1315">
            <w:pPr>
              <w:rPr>
                <w:sz w:val="26"/>
                <w:szCs w:val="26"/>
              </w:rPr>
            </w:pPr>
            <w:r w:rsidRPr="00EB3AD6">
              <w:rPr>
                <w:sz w:val="26"/>
                <w:szCs w:val="26"/>
              </w:rPr>
              <w:t>19. Стандартное отклонение относительной ширины распределения эритроцитов по объему - RDW-SD</w:t>
            </w:r>
          </w:p>
          <w:p w:rsidR="006B7EE6" w:rsidRPr="00EB3AD6" w:rsidRDefault="006B7EE6" w:rsidP="00DA1315">
            <w:pPr>
              <w:rPr>
                <w:sz w:val="26"/>
                <w:szCs w:val="26"/>
              </w:rPr>
            </w:pPr>
            <w:r w:rsidRPr="00EB3AD6">
              <w:rPr>
                <w:sz w:val="26"/>
                <w:szCs w:val="26"/>
              </w:rPr>
              <w:t>20. Количество тромбоцитов – PLT</w:t>
            </w:r>
          </w:p>
          <w:p w:rsidR="006B7EE6" w:rsidRPr="00EB3AD6" w:rsidRDefault="006B7EE6" w:rsidP="00DA1315">
            <w:pPr>
              <w:rPr>
                <w:sz w:val="26"/>
                <w:szCs w:val="26"/>
              </w:rPr>
            </w:pPr>
            <w:r w:rsidRPr="00EB3AD6">
              <w:rPr>
                <w:sz w:val="26"/>
                <w:szCs w:val="26"/>
              </w:rPr>
              <w:t>21. Средний объем тромбоцитов – MPV</w:t>
            </w:r>
          </w:p>
          <w:p w:rsidR="006B7EE6" w:rsidRPr="00EB3AD6" w:rsidRDefault="006B7EE6" w:rsidP="00DA1315">
            <w:pPr>
              <w:rPr>
                <w:sz w:val="26"/>
                <w:szCs w:val="26"/>
              </w:rPr>
            </w:pPr>
            <w:r w:rsidRPr="00EB3AD6">
              <w:rPr>
                <w:sz w:val="26"/>
                <w:szCs w:val="26"/>
              </w:rPr>
              <w:t xml:space="preserve">22. Относительная ширина распределения </w:t>
            </w:r>
            <w:r w:rsidRPr="00EB3AD6">
              <w:rPr>
                <w:sz w:val="26"/>
                <w:szCs w:val="26"/>
              </w:rPr>
              <w:lastRenderedPageBreak/>
              <w:t>тромбоцитов по объему – PDW</w:t>
            </w:r>
          </w:p>
          <w:p w:rsidR="006B7EE6" w:rsidRPr="00EB3AD6" w:rsidRDefault="006B7EE6" w:rsidP="00DA1315">
            <w:pPr>
              <w:rPr>
                <w:sz w:val="26"/>
                <w:szCs w:val="26"/>
              </w:rPr>
            </w:pPr>
            <w:r w:rsidRPr="00EB3AD6">
              <w:rPr>
                <w:sz w:val="26"/>
                <w:szCs w:val="26"/>
              </w:rPr>
              <w:t xml:space="preserve">23. </w:t>
            </w:r>
            <w:proofErr w:type="spellStart"/>
            <w:r w:rsidRPr="00EB3AD6">
              <w:rPr>
                <w:sz w:val="26"/>
                <w:szCs w:val="26"/>
              </w:rPr>
              <w:t>Тромбокрит</w:t>
            </w:r>
            <w:proofErr w:type="spellEnd"/>
            <w:r w:rsidRPr="00EB3AD6">
              <w:rPr>
                <w:sz w:val="26"/>
                <w:szCs w:val="26"/>
              </w:rPr>
              <w:t xml:space="preserve"> – PCT</w:t>
            </w:r>
          </w:p>
          <w:p w:rsidR="006B7EE6" w:rsidRPr="00EB3AD6" w:rsidRDefault="006B7EE6" w:rsidP="00DA1315">
            <w:pPr>
              <w:rPr>
                <w:sz w:val="26"/>
                <w:szCs w:val="26"/>
              </w:rPr>
            </w:pPr>
            <w:r w:rsidRPr="00EB3AD6">
              <w:rPr>
                <w:sz w:val="26"/>
                <w:szCs w:val="26"/>
              </w:rPr>
              <w:t>24. Фракция больших тромбоцитов - P-LCC</w:t>
            </w:r>
          </w:p>
          <w:p w:rsidR="006B7EE6" w:rsidRPr="00EB3AD6" w:rsidRDefault="006B7EE6" w:rsidP="00DA1315">
            <w:pPr>
              <w:rPr>
                <w:sz w:val="26"/>
                <w:szCs w:val="26"/>
              </w:rPr>
            </w:pPr>
            <w:r w:rsidRPr="00EB3AD6">
              <w:rPr>
                <w:sz w:val="26"/>
                <w:szCs w:val="26"/>
              </w:rPr>
              <w:t>25. Коэффициент больших тромбоцитов - P-LCR</w:t>
            </w:r>
          </w:p>
          <w:p w:rsidR="006B7EE6" w:rsidRPr="00EB3AD6" w:rsidRDefault="006B7EE6" w:rsidP="00DA1315">
            <w:pPr>
              <w:rPr>
                <w:sz w:val="26"/>
                <w:szCs w:val="26"/>
              </w:rPr>
            </w:pPr>
            <w:r w:rsidRPr="00EB3AD6">
              <w:rPr>
                <w:sz w:val="26"/>
                <w:szCs w:val="26"/>
              </w:rPr>
              <w:t>26. Количество атипичных лимфоцитов- ALY#</w:t>
            </w:r>
          </w:p>
          <w:p w:rsidR="006B7EE6" w:rsidRPr="00EB3AD6" w:rsidRDefault="006B7EE6" w:rsidP="00DA1315">
            <w:pPr>
              <w:rPr>
                <w:sz w:val="26"/>
                <w:szCs w:val="26"/>
              </w:rPr>
            </w:pPr>
            <w:r w:rsidRPr="00EB3AD6">
              <w:rPr>
                <w:sz w:val="26"/>
                <w:szCs w:val="26"/>
              </w:rPr>
              <w:t xml:space="preserve">27. Процент атипичных лимфоцитов - ALY% </w:t>
            </w:r>
          </w:p>
          <w:p w:rsidR="006B7EE6" w:rsidRPr="00EB3AD6" w:rsidRDefault="006B7EE6" w:rsidP="00DA1315">
            <w:pPr>
              <w:rPr>
                <w:sz w:val="26"/>
                <w:szCs w:val="26"/>
              </w:rPr>
            </w:pPr>
            <w:r w:rsidRPr="00EB3AD6">
              <w:rPr>
                <w:sz w:val="26"/>
                <w:szCs w:val="26"/>
              </w:rPr>
              <w:t>28. Количество крупных незрелых клеток- IG #</w:t>
            </w:r>
          </w:p>
          <w:p w:rsidR="006B7EE6" w:rsidRDefault="006B7EE6" w:rsidP="00DA1315">
            <w:pPr>
              <w:rPr>
                <w:sz w:val="26"/>
                <w:szCs w:val="26"/>
              </w:rPr>
            </w:pPr>
            <w:r w:rsidRPr="00EB3AD6">
              <w:rPr>
                <w:sz w:val="26"/>
                <w:szCs w:val="26"/>
              </w:rPr>
              <w:t>29. Процент крупных незрелых клеток - IG%</w:t>
            </w:r>
          </w:p>
          <w:p w:rsidR="006B7EE6" w:rsidRPr="00DC2B87" w:rsidRDefault="006B7EE6" w:rsidP="00DA1315">
            <w:pPr>
              <w:rPr>
                <w:b/>
                <w:bCs/>
                <w:sz w:val="26"/>
                <w:szCs w:val="26"/>
                <w:lang w:val="uk-UA"/>
              </w:rPr>
            </w:pPr>
            <w:proofErr w:type="spellStart"/>
            <w:r w:rsidRPr="00DC2B87">
              <w:rPr>
                <w:b/>
                <w:bCs/>
                <w:sz w:val="26"/>
                <w:szCs w:val="26"/>
                <w:lang w:val="uk-UA"/>
              </w:rPr>
              <w:t>Гистограммы</w:t>
            </w:r>
            <w:proofErr w:type="spellEnd"/>
            <w:r w:rsidRPr="00DC2B87">
              <w:rPr>
                <w:b/>
                <w:bCs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DC2B87">
              <w:rPr>
                <w:b/>
                <w:bCs/>
                <w:sz w:val="26"/>
                <w:szCs w:val="26"/>
                <w:lang w:val="uk-UA"/>
              </w:rPr>
              <w:t>распределения</w:t>
            </w:r>
            <w:proofErr w:type="spellEnd"/>
            <w:r w:rsidRPr="00DC2B87">
              <w:rPr>
                <w:b/>
                <w:bCs/>
                <w:sz w:val="26"/>
                <w:szCs w:val="26"/>
                <w:lang w:val="uk-UA"/>
              </w:rPr>
              <w:t>:</w:t>
            </w:r>
          </w:p>
          <w:p w:rsidR="006B7EE6" w:rsidRPr="00606147" w:rsidRDefault="006B7EE6" w:rsidP="00DA1315">
            <w:pPr>
              <w:snapToGrid w:val="0"/>
              <w:ind w:left="-9"/>
              <w:rPr>
                <w:bCs/>
                <w:sz w:val="26"/>
                <w:szCs w:val="26"/>
                <w:lang w:val="uk-UA"/>
              </w:rPr>
            </w:pPr>
            <w:proofErr w:type="spellStart"/>
            <w:r w:rsidRPr="00606147">
              <w:rPr>
                <w:bCs/>
                <w:sz w:val="26"/>
                <w:szCs w:val="26"/>
                <w:lang w:val="uk-UA"/>
              </w:rPr>
              <w:t>Лейкоцитов</w:t>
            </w:r>
            <w:proofErr w:type="spellEnd"/>
            <w:r w:rsidRPr="00606147">
              <w:rPr>
                <w:bCs/>
                <w:sz w:val="26"/>
                <w:szCs w:val="26"/>
                <w:lang w:val="uk-UA"/>
              </w:rPr>
              <w:t xml:space="preserve"> (WBC </w:t>
            </w:r>
            <w:proofErr w:type="spellStart"/>
            <w:r w:rsidRPr="00606147">
              <w:rPr>
                <w:bCs/>
                <w:sz w:val="26"/>
                <w:szCs w:val="26"/>
                <w:lang w:val="uk-UA"/>
              </w:rPr>
              <w:t>Histogram</w:t>
            </w:r>
            <w:proofErr w:type="spellEnd"/>
            <w:r w:rsidRPr="00606147">
              <w:rPr>
                <w:bCs/>
                <w:sz w:val="26"/>
                <w:szCs w:val="26"/>
                <w:lang w:val="uk-UA"/>
              </w:rPr>
              <w:t>),</w:t>
            </w:r>
          </w:p>
          <w:p w:rsidR="006B7EE6" w:rsidRPr="00606147" w:rsidRDefault="006B7EE6" w:rsidP="00DA1315">
            <w:pPr>
              <w:snapToGrid w:val="0"/>
              <w:ind w:left="-9"/>
              <w:rPr>
                <w:bCs/>
                <w:sz w:val="26"/>
                <w:szCs w:val="26"/>
                <w:lang w:val="uk-UA"/>
              </w:rPr>
            </w:pPr>
            <w:proofErr w:type="spellStart"/>
            <w:r w:rsidRPr="00606147">
              <w:rPr>
                <w:bCs/>
                <w:sz w:val="26"/>
                <w:szCs w:val="26"/>
                <w:lang w:val="uk-UA"/>
              </w:rPr>
              <w:t>Эритроцитов</w:t>
            </w:r>
            <w:proofErr w:type="spellEnd"/>
            <w:r w:rsidRPr="00606147">
              <w:rPr>
                <w:bCs/>
                <w:sz w:val="26"/>
                <w:szCs w:val="26"/>
                <w:lang w:val="uk-UA"/>
              </w:rPr>
              <w:t xml:space="preserve"> (RBC </w:t>
            </w:r>
            <w:proofErr w:type="spellStart"/>
            <w:r w:rsidRPr="00606147">
              <w:rPr>
                <w:bCs/>
                <w:sz w:val="26"/>
                <w:szCs w:val="26"/>
                <w:lang w:val="uk-UA"/>
              </w:rPr>
              <w:t>Histogram</w:t>
            </w:r>
            <w:proofErr w:type="spellEnd"/>
            <w:r w:rsidRPr="00606147">
              <w:rPr>
                <w:bCs/>
                <w:sz w:val="26"/>
                <w:szCs w:val="26"/>
                <w:lang w:val="uk-UA"/>
              </w:rPr>
              <w:t>),</w:t>
            </w:r>
          </w:p>
          <w:p w:rsidR="006B7EE6" w:rsidRDefault="006B7EE6" w:rsidP="00DA1315">
            <w:pPr>
              <w:rPr>
                <w:bCs/>
                <w:sz w:val="26"/>
                <w:szCs w:val="26"/>
                <w:lang w:val="uk-UA"/>
              </w:rPr>
            </w:pPr>
            <w:proofErr w:type="spellStart"/>
            <w:r w:rsidRPr="00606147">
              <w:rPr>
                <w:bCs/>
                <w:sz w:val="26"/>
                <w:szCs w:val="26"/>
                <w:lang w:val="uk-UA"/>
              </w:rPr>
              <w:t>Тромбоцитов</w:t>
            </w:r>
            <w:proofErr w:type="spellEnd"/>
            <w:r w:rsidRPr="00606147">
              <w:rPr>
                <w:bCs/>
                <w:sz w:val="26"/>
                <w:szCs w:val="26"/>
                <w:lang w:val="uk-UA"/>
              </w:rPr>
              <w:t xml:space="preserve"> (PLT </w:t>
            </w:r>
            <w:proofErr w:type="spellStart"/>
            <w:r w:rsidRPr="00606147">
              <w:rPr>
                <w:bCs/>
                <w:sz w:val="26"/>
                <w:szCs w:val="26"/>
                <w:lang w:val="uk-UA"/>
              </w:rPr>
              <w:t>Histogram</w:t>
            </w:r>
            <w:proofErr w:type="spellEnd"/>
            <w:r w:rsidRPr="00606147">
              <w:rPr>
                <w:bCs/>
                <w:sz w:val="26"/>
                <w:szCs w:val="26"/>
                <w:lang w:val="uk-UA"/>
              </w:rPr>
              <w:t>)</w:t>
            </w:r>
          </w:p>
          <w:p w:rsidR="006B7EE6" w:rsidRDefault="006B7EE6" w:rsidP="00DA1315">
            <w:pPr>
              <w:rPr>
                <w:bCs/>
                <w:sz w:val="26"/>
                <w:szCs w:val="26"/>
                <w:lang w:val="uk-UA"/>
              </w:rPr>
            </w:pPr>
          </w:p>
          <w:p w:rsidR="006B7EE6" w:rsidRPr="00776F80" w:rsidRDefault="006B7EE6" w:rsidP="00DA1315">
            <w:pPr>
              <w:rPr>
                <w:b/>
                <w:bCs/>
                <w:sz w:val="26"/>
                <w:szCs w:val="26"/>
                <w:lang w:val="uk-UA"/>
              </w:rPr>
            </w:pPr>
            <w:r w:rsidRPr="00776F80">
              <w:rPr>
                <w:b/>
                <w:bCs/>
                <w:sz w:val="26"/>
                <w:szCs w:val="26"/>
              </w:rPr>
              <w:t>Д</w:t>
            </w:r>
            <w:proofErr w:type="spellStart"/>
            <w:r w:rsidRPr="00776F80">
              <w:rPr>
                <w:b/>
                <w:bCs/>
                <w:sz w:val="26"/>
                <w:szCs w:val="26"/>
                <w:lang w:val="uk-UA"/>
              </w:rPr>
              <w:t>иапазон</w:t>
            </w:r>
            <w:proofErr w:type="spellEnd"/>
            <w:r w:rsidRPr="00776F80">
              <w:rPr>
                <w:b/>
                <w:bCs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776F80">
              <w:rPr>
                <w:b/>
                <w:bCs/>
                <w:sz w:val="26"/>
                <w:szCs w:val="26"/>
                <w:lang w:val="uk-UA"/>
              </w:rPr>
              <w:t>линейности</w:t>
            </w:r>
            <w:proofErr w:type="spellEnd"/>
            <w:r w:rsidRPr="00776F80">
              <w:rPr>
                <w:b/>
                <w:bCs/>
                <w:sz w:val="26"/>
                <w:szCs w:val="26"/>
                <w:lang w:val="uk-UA"/>
              </w:rPr>
              <w:t xml:space="preserve"> </w:t>
            </w:r>
          </w:p>
          <w:p w:rsidR="006B7EE6" w:rsidRPr="00606147" w:rsidRDefault="006B7EE6" w:rsidP="00DA1315">
            <w:pPr>
              <w:rPr>
                <w:bCs/>
                <w:sz w:val="26"/>
                <w:szCs w:val="26"/>
                <w:vertAlign w:val="superscript"/>
                <w:lang w:val="uk-UA"/>
              </w:rPr>
            </w:pPr>
            <w:r w:rsidRPr="00606147">
              <w:rPr>
                <w:bCs/>
                <w:sz w:val="26"/>
                <w:szCs w:val="26"/>
                <w:lang w:val="uk-UA"/>
              </w:rPr>
              <w:t>WBC 10</w:t>
            </w:r>
            <w:r w:rsidRPr="00606147">
              <w:rPr>
                <w:bCs/>
                <w:sz w:val="26"/>
                <w:szCs w:val="26"/>
                <w:vertAlign w:val="superscript"/>
                <w:lang w:val="uk-UA"/>
              </w:rPr>
              <w:t>9</w:t>
            </w:r>
            <w:r w:rsidRPr="00606147">
              <w:rPr>
                <w:bCs/>
                <w:sz w:val="26"/>
                <w:szCs w:val="26"/>
                <w:lang w:val="uk-UA"/>
              </w:rPr>
              <w:t>/л</w:t>
            </w:r>
          </w:p>
          <w:p w:rsidR="006B7EE6" w:rsidRPr="00606147" w:rsidRDefault="006B7EE6" w:rsidP="00DA1315">
            <w:pPr>
              <w:rPr>
                <w:bCs/>
                <w:sz w:val="26"/>
                <w:szCs w:val="26"/>
                <w:vertAlign w:val="superscript"/>
                <w:lang w:val="uk-UA"/>
              </w:rPr>
            </w:pPr>
            <w:r w:rsidRPr="00606147">
              <w:rPr>
                <w:bCs/>
                <w:sz w:val="26"/>
                <w:szCs w:val="26"/>
                <w:lang w:val="uk-UA"/>
              </w:rPr>
              <w:t>RBC 10</w:t>
            </w:r>
            <w:r w:rsidRPr="00606147">
              <w:rPr>
                <w:bCs/>
                <w:sz w:val="26"/>
                <w:szCs w:val="26"/>
                <w:vertAlign w:val="superscript"/>
                <w:lang w:val="uk-UA"/>
              </w:rPr>
              <w:t>12</w:t>
            </w:r>
            <w:r w:rsidRPr="00606147">
              <w:rPr>
                <w:bCs/>
                <w:sz w:val="26"/>
                <w:szCs w:val="26"/>
                <w:lang w:val="uk-UA"/>
              </w:rPr>
              <w:t>/л</w:t>
            </w:r>
          </w:p>
          <w:p w:rsidR="006B7EE6" w:rsidRPr="00606147" w:rsidRDefault="006B7EE6" w:rsidP="00DA1315">
            <w:pPr>
              <w:rPr>
                <w:bCs/>
                <w:sz w:val="26"/>
                <w:szCs w:val="26"/>
                <w:lang w:val="uk-UA"/>
              </w:rPr>
            </w:pPr>
            <w:r w:rsidRPr="00606147">
              <w:rPr>
                <w:bCs/>
                <w:sz w:val="26"/>
                <w:szCs w:val="26"/>
                <w:lang w:val="uk-UA"/>
              </w:rPr>
              <w:t>HGB г/л</w:t>
            </w:r>
          </w:p>
          <w:p w:rsidR="006B7EE6" w:rsidRPr="00606147" w:rsidRDefault="006B7EE6" w:rsidP="00DA1315">
            <w:pPr>
              <w:rPr>
                <w:bCs/>
                <w:sz w:val="26"/>
                <w:szCs w:val="26"/>
                <w:lang w:val="uk-UA"/>
              </w:rPr>
            </w:pPr>
            <w:r w:rsidRPr="00606147">
              <w:rPr>
                <w:bCs/>
                <w:sz w:val="26"/>
                <w:szCs w:val="26"/>
                <w:lang w:val="en-US"/>
              </w:rPr>
              <w:t>HCT</w:t>
            </w:r>
            <w:r w:rsidRPr="00606147">
              <w:rPr>
                <w:bCs/>
                <w:sz w:val="26"/>
                <w:szCs w:val="26"/>
                <w:lang w:val="uk-UA"/>
              </w:rPr>
              <w:t xml:space="preserve"> %</w:t>
            </w:r>
          </w:p>
          <w:p w:rsidR="006B7EE6" w:rsidRDefault="006B7EE6" w:rsidP="00DA1315">
            <w:pPr>
              <w:rPr>
                <w:bCs/>
                <w:sz w:val="26"/>
                <w:szCs w:val="26"/>
                <w:lang w:val="uk-UA"/>
              </w:rPr>
            </w:pPr>
            <w:r w:rsidRPr="00606147">
              <w:rPr>
                <w:bCs/>
                <w:sz w:val="26"/>
                <w:szCs w:val="26"/>
                <w:lang w:val="uk-UA"/>
              </w:rPr>
              <w:t>PLT 10</w:t>
            </w:r>
            <w:r w:rsidRPr="00606147">
              <w:rPr>
                <w:bCs/>
                <w:sz w:val="26"/>
                <w:szCs w:val="26"/>
                <w:vertAlign w:val="superscript"/>
                <w:lang w:val="uk-UA"/>
              </w:rPr>
              <w:t>9</w:t>
            </w:r>
            <w:r w:rsidRPr="00606147">
              <w:rPr>
                <w:bCs/>
                <w:sz w:val="26"/>
                <w:szCs w:val="26"/>
                <w:lang w:val="uk-UA"/>
              </w:rPr>
              <w:t>/л</w:t>
            </w:r>
          </w:p>
          <w:p w:rsidR="006B7EE6" w:rsidRDefault="006B7EE6" w:rsidP="00DA1315">
            <w:pPr>
              <w:rPr>
                <w:bCs/>
                <w:sz w:val="26"/>
                <w:szCs w:val="26"/>
                <w:lang w:val="uk-UA"/>
              </w:rPr>
            </w:pPr>
          </w:p>
          <w:p w:rsidR="006B7EE6" w:rsidRPr="006B7EE6" w:rsidRDefault="006B7EE6" w:rsidP="00DA1315">
            <w:pPr>
              <w:pStyle w:val="TableParagraph"/>
              <w:kinsoku w:val="0"/>
              <w:overflowPunct w:val="0"/>
              <w:spacing w:before="38"/>
              <w:rPr>
                <w:rFonts w:ascii="Times New Roman" w:hAnsi="Times New Roman" w:cs="Times New Roman"/>
                <w:b/>
                <w:spacing w:val="-1"/>
                <w:sz w:val="26"/>
                <w:szCs w:val="26"/>
              </w:rPr>
            </w:pPr>
            <w:proofErr w:type="spellStart"/>
            <w:r w:rsidRPr="006B7EE6"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  <w:t>Допустимые</w:t>
            </w:r>
            <w:proofErr w:type="spellEnd"/>
            <w:r w:rsidRPr="006B7EE6"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6B7EE6"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  <w:t>пределы</w:t>
            </w:r>
            <w:proofErr w:type="spellEnd"/>
            <w:r w:rsidRPr="006B7EE6"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  <w:t xml:space="preserve"> фонового </w:t>
            </w:r>
            <w:proofErr w:type="spellStart"/>
            <w:r w:rsidRPr="006B7EE6"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  <w:t>измерения</w:t>
            </w:r>
            <w:proofErr w:type="spellEnd"/>
          </w:p>
          <w:p w:rsidR="006B7EE6" w:rsidRPr="006B7EE6" w:rsidRDefault="006B7EE6" w:rsidP="00DA1315">
            <w:pPr>
              <w:pStyle w:val="TableParagraph"/>
              <w:kinsoku w:val="0"/>
              <w:overflowPunct w:val="0"/>
              <w:spacing w:before="3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6B7EE6">
              <w:rPr>
                <w:rFonts w:ascii="Times New Roman" w:hAnsi="Times New Roman" w:cs="Times New Roman"/>
                <w:spacing w:val="-1"/>
                <w:sz w:val="26"/>
                <w:szCs w:val="26"/>
              </w:rPr>
              <w:t>WBC</w:t>
            </w:r>
            <w:r w:rsidRPr="006B7EE6">
              <w:rPr>
                <w:rFonts w:ascii="Times New Roman" w:hAnsi="Times New Roman" w:cs="Times New Roman"/>
                <w:spacing w:val="-1"/>
                <w:sz w:val="26"/>
                <w:szCs w:val="26"/>
                <w:lang w:val="uk-UA"/>
              </w:rPr>
              <w:t xml:space="preserve"> </w:t>
            </w:r>
            <w:r w:rsidRPr="006B7EE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≤</w:t>
            </w:r>
            <w:r w:rsidRPr="006B7EE6">
              <w:rPr>
                <w:rFonts w:ascii="Times New Roman" w:hAnsi="Times New Roman" w:cs="Times New Roman"/>
                <w:spacing w:val="-10"/>
                <w:sz w:val="26"/>
                <w:szCs w:val="26"/>
                <w:lang w:val="uk-UA"/>
              </w:rPr>
              <w:t xml:space="preserve"> </w:t>
            </w:r>
            <w:r w:rsidRPr="006B7EE6">
              <w:rPr>
                <w:rFonts w:ascii="Times New Roman" w:hAnsi="Times New Roman" w:cs="Times New Roman"/>
                <w:spacing w:val="-1"/>
                <w:sz w:val="26"/>
                <w:szCs w:val="26"/>
                <w:lang w:val="uk-UA"/>
              </w:rPr>
              <w:t>0.2×10</w:t>
            </w:r>
            <w:r w:rsidRPr="006B7EE6">
              <w:rPr>
                <w:rFonts w:ascii="Times New Roman" w:hAnsi="Times New Roman" w:cs="Times New Roman"/>
                <w:spacing w:val="-1"/>
                <w:position w:val="10"/>
                <w:sz w:val="26"/>
                <w:szCs w:val="26"/>
                <w:lang w:val="uk-UA"/>
              </w:rPr>
              <w:t>9</w:t>
            </w:r>
            <w:r w:rsidRPr="006B7EE6">
              <w:rPr>
                <w:rFonts w:ascii="Times New Roman" w:hAnsi="Times New Roman" w:cs="Times New Roman"/>
                <w:spacing w:val="-1"/>
                <w:sz w:val="26"/>
                <w:szCs w:val="26"/>
                <w:lang w:val="uk-UA"/>
              </w:rPr>
              <w:t>/</w:t>
            </w:r>
            <w:r w:rsidRPr="006B7EE6">
              <w:rPr>
                <w:rFonts w:ascii="Times New Roman" w:hAnsi="Times New Roman" w:cs="Times New Roman"/>
                <w:spacing w:val="-1"/>
                <w:sz w:val="26"/>
                <w:szCs w:val="26"/>
              </w:rPr>
              <w:t>L</w:t>
            </w:r>
          </w:p>
          <w:p w:rsidR="006B7EE6" w:rsidRPr="006B7EE6" w:rsidRDefault="006B7EE6" w:rsidP="00DA1315">
            <w:pPr>
              <w:pStyle w:val="TableParagraph"/>
              <w:kinsoku w:val="0"/>
              <w:overflowPunct w:val="0"/>
              <w:spacing w:before="3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6B7EE6">
              <w:rPr>
                <w:rFonts w:ascii="Times New Roman" w:hAnsi="Times New Roman" w:cs="Times New Roman"/>
                <w:spacing w:val="-1"/>
                <w:sz w:val="26"/>
                <w:szCs w:val="26"/>
              </w:rPr>
              <w:t>RBC</w:t>
            </w:r>
            <w:r w:rsidRPr="006B7EE6">
              <w:rPr>
                <w:rFonts w:ascii="Times New Roman" w:hAnsi="Times New Roman" w:cs="Times New Roman"/>
                <w:spacing w:val="-1"/>
                <w:sz w:val="26"/>
                <w:szCs w:val="26"/>
                <w:lang w:val="uk-UA"/>
              </w:rPr>
              <w:t xml:space="preserve"> </w:t>
            </w:r>
            <w:r w:rsidRPr="006B7EE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≤</w:t>
            </w:r>
            <w:r w:rsidRPr="006B7EE6">
              <w:rPr>
                <w:rFonts w:ascii="Times New Roman" w:hAnsi="Times New Roman" w:cs="Times New Roman"/>
                <w:spacing w:val="-12"/>
                <w:sz w:val="26"/>
                <w:szCs w:val="26"/>
                <w:lang w:val="uk-UA"/>
              </w:rPr>
              <w:t xml:space="preserve"> </w:t>
            </w:r>
            <w:r w:rsidRPr="006B7EE6">
              <w:rPr>
                <w:rFonts w:ascii="Times New Roman" w:hAnsi="Times New Roman" w:cs="Times New Roman"/>
                <w:spacing w:val="-1"/>
                <w:sz w:val="26"/>
                <w:szCs w:val="26"/>
                <w:lang w:val="uk-UA"/>
              </w:rPr>
              <w:t>0.02×10</w:t>
            </w:r>
            <w:r w:rsidRPr="006B7EE6">
              <w:rPr>
                <w:rFonts w:ascii="Times New Roman" w:hAnsi="Times New Roman" w:cs="Times New Roman"/>
                <w:spacing w:val="-1"/>
                <w:position w:val="10"/>
                <w:sz w:val="26"/>
                <w:szCs w:val="26"/>
                <w:lang w:val="uk-UA"/>
              </w:rPr>
              <w:t>12</w:t>
            </w:r>
            <w:r w:rsidRPr="006B7EE6">
              <w:rPr>
                <w:rFonts w:ascii="Times New Roman" w:hAnsi="Times New Roman" w:cs="Times New Roman"/>
                <w:spacing w:val="-1"/>
                <w:sz w:val="26"/>
                <w:szCs w:val="26"/>
                <w:lang w:val="uk-UA"/>
              </w:rPr>
              <w:t>/</w:t>
            </w:r>
            <w:r w:rsidRPr="006B7EE6">
              <w:rPr>
                <w:rFonts w:ascii="Times New Roman" w:hAnsi="Times New Roman" w:cs="Times New Roman"/>
                <w:spacing w:val="-1"/>
                <w:sz w:val="26"/>
                <w:szCs w:val="26"/>
              </w:rPr>
              <w:t>L</w:t>
            </w:r>
          </w:p>
          <w:p w:rsidR="006B7EE6" w:rsidRPr="006B7EE6" w:rsidRDefault="006B7EE6" w:rsidP="00DA1315">
            <w:pPr>
              <w:pStyle w:val="TableParagraph"/>
              <w:kinsoku w:val="0"/>
              <w:overflowPunct w:val="0"/>
              <w:spacing w:before="56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6B7EE6">
              <w:rPr>
                <w:rFonts w:ascii="Times New Roman" w:hAnsi="Times New Roman" w:cs="Times New Roman"/>
                <w:sz w:val="26"/>
                <w:szCs w:val="26"/>
              </w:rPr>
              <w:t>HGB</w:t>
            </w:r>
            <w:r w:rsidRPr="006B7EE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≤</w:t>
            </w:r>
            <w:r w:rsidRPr="006B7EE6">
              <w:rPr>
                <w:rFonts w:ascii="Times New Roman" w:hAnsi="Times New Roman" w:cs="Times New Roman"/>
                <w:spacing w:val="-5"/>
                <w:sz w:val="26"/>
                <w:szCs w:val="26"/>
                <w:lang w:val="uk-UA"/>
              </w:rPr>
              <w:t xml:space="preserve"> </w:t>
            </w:r>
            <w:r w:rsidRPr="006B7EE6">
              <w:rPr>
                <w:rFonts w:ascii="Times New Roman" w:hAnsi="Times New Roman" w:cs="Times New Roman"/>
                <w:spacing w:val="-1"/>
                <w:sz w:val="26"/>
                <w:szCs w:val="26"/>
                <w:lang w:val="uk-UA"/>
              </w:rPr>
              <w:t>1</w:t>
            </w:r>
            <w:r w:rsidRPr="006B7EE6">
              <w:rPr>
                <w:rFonts w:ascii="Times New Roman" w:hAnsi="Times New Roman" w:cs="Times New Roman"/>
                <w:spacing w:val="-1"/>
                <w:sz w:val="26"/>
                <w:szCs w:val="26"/>
              </w:rPr>
              <w:t>g</w:t>
            </w:r>
            <w:r w:rsidRPr="006B7EE6">
              <w:rPr>
                <w:rFonts w:ascii="Times New Roman" w:hAnsi="Times New Roman" w:cs="Times New Roman"/>
                <w:spacing w:val="-1"/>
                <w:sz w:val="26"/>
                <w:szCs w:val="26"/>
                <w:lang w:val="uk-UA"/>
              </w:rPr>
              <w:t>/</w:t>
            </w:r>
            <w:r w:rsidRPr="006B7EE6">
              <w:rPr>
                <w:rFonts w:ascii="Times New Roman" w:hAnsi="Times New Roman" w:cs="Times New Roman"/>
                <w:spacing w:val="-1"/>
                <w:sz w:val="26"/>
                <w:szCs w:val="26"/>
              </w:rPr>
              <w:t>L</w:t>
            </w:r>
          </w:p>
          <w:p w:rsidR="006B7EE6" w:rsidRPr="006B7EE6" w:rsidRDefault="006B7EE6" w:rsidP="00DA1315">
            <w:pPr>
              <w:pStyle w:val="TableParagraph"/>
              <w:kinsoku w:val="0"/>
              <w:overflowPunct w:val="0"/>
              <w:spacing w:before="56"/>
              <w:ind w:left="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6B7EE6">
              <w:rPr>
                <w:rFonts w:ascii="Times New Roman" w:hAnsi="Times New Roman" w:cs="Times New Roman"/>
                <w:sz w:val="26"/>
                <w:szCs w:val="26"/>
              </w:rPr>
              <w:t>HCT</w:t>
            </w:r>
            <w:r w:rsidRPr="006B7EE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≤</w:t>
            </w:r>
            <w:r w:rsidRPr="006B7EE6">
              <w:rPr>
                <w:rFonts w:ascii="Times New Roman" w:hAnsi="Times New Roman" w:cs="Times New Roman"/>
                <w:spacing w:val="-6"/>
                <w:sz w:val="26"/>
                <w:szCs w:val="26"/>
                <w:lang w:val="uk-UA"/>
              </w:rPr>
              <w:t xml:space="preserve"> </w:t>
            </w:r>
            <w:r w:rsidRPr="006B7EE6">
              <w:rPr>
                <w:rFonts w:ascii="Times New Roman" w:hAnsi="Times New Roman" w:cs="Times New Roman"/>
                <w:spacing w:val="-1"/>
                <w:sz w:val="26"/>
                <w:szCs w:val="26"/>
                <w:lang w:val="uk-UA"/>
              </w:rPr>
              <w:t>0.5%</w:t>
            </w:r>
          </w:p>
          <w:p w:rsidR="006B7EE6" w:rsidRPr="006B7EE6" w:rsidRDefault="006B7EE6" w:rsidP="00DA1315">
            <w:pPr>
              <w:rPr>
                <w:sz w:val="26"/>
                <w:szCs w:val="26"/>
              </w:rPr>
            </w:pPr>
            <w:r w:rsidRPr="006B7EE6">
              <w:rPr>
                <w:spacing w:val="-1"/>
                <w:sz w:val="26"/>
                <w:szCs w:val="26"/>
              </w:rPr>
              <w:t>PLT</w:t>
            </w:r>
            <w:r w:rsidRPr="006B7EE6">
              <w:rPr>
                <w:spacing w:val="-1"/>
                <w:sz w:val="26"/>
                <w:szCs w:val="26"/>
                <w:lang w:val="uk-UA"/>
              </w:rPr>
              <w:t xml:space="preserve"> </w:t>
            </w:r>
            <w:r w:rsidRPr="006B7EE6">
              <w:rPr>
                <w:sz w:val="26"/>
                <w:szCs w:val="26"/>
                <w:lang w:val="uk-UA"/>
              </w:rPr>
              <w:t>≤</w:t>
            </w:r>
            <w:r w:rsidRPr="006B7EE6">
              <w:rPr>
                <w:spacing w:val="-10"/>
                <w:sz w:val="26"/>
                <w:szCs w:val="26"/>
                <w:lang w:val="uk-UA"/>
              </w:rPr>
              <w:t xml:space="preserve"> </w:t>
            </w:r>
            <w:r w:rsidRPr="006B7EE6">
              <w:rPr>
                <w:sz w:val="26"/>
                <w:szCs w:val="26"/>
                <w:lang w:val="uk-UA"/>
              </w:rPr>
              <w:t>10</w:t>
            </w:r>
            <w:r w:rsidRPr="006B7EE6">
              <w:rPr>
                <w:spacing w:val="-1"/>
                <w:sz w:val="26"/>
                <w:szCs w:val="26"/>
                <w:lang w:val="uk-UA"/>
              </w:rPr>
              <w:t>×</w:t>
            </w:r>
            <w:r w:rsidRPr="006B7EE6">
              <w:rPr>
                <w:sz w:val="26"/>
                <w:szCs w:val="26"/>
                <w:lang w:val="uk-UA"/>
              </w:rPr>
              <w:t>10</w:t>
            </w:r>
            <w:r w:rsidRPr="006B7EE6">
              <w:rPr>
                <w:position w:val="10"/>
                <w:sz w:val="26"/>
                <w:szCs w:val="26"/>
                <w:lang w:val="uk-UA"/>
              </w:rPr>
              <w:t>9</w:t>
            </w:r>
            <w:r w:rsidRPr="006B7EE6">
              <w:rPr>
                <w:sz w:val="26"/>
                <w:szCs w:val="26"/>
                <w:lang w:val="uk-UA"/>
              </w:rPr>
              <w:t>/</w:t>
            </w:r>
            <w:r w:rsidRPr="006B7EE6">
              <w:rPr>
                <w:sz w:val="26"/>
                <w:szCs w:val="26"/>
              </w:rPr>
              <w:t>L</w:t>
            </w:r>
          </w:p>
          <w:p w:rsidR="006B7EE6" w:rsidRPr="006B7EE6" w:rsidRDefault="006B7EE6" w:rsidP="00DA1315">
            <w:pPr>
              <w:rPr>
                <w:bCs/>
                <w:sz w:val="26"/>
                <w:szCs w:val="26"/>
                <w:lang w:val="uk-UA"/>
              </w:rPr>
            </w:pPr>
          </w:p>
          <w:p w:rsidR="006B7EE6" w:rsidRPr="006B7EE6" w:rsidRDefault="006B7EE6" w:rsidP="00DA1315">
            <w:pPr>
              <w:rPr>
                <w:b/>
                <w:bCs/>
                <w:sz w:val="26"/>
                <w:szCs w:val="26"/>
                <w:lang w:val="uk-UA"/>
              </w:rPr>
            </w:pPr>
            <w:proofErr w:type="spellStart"/>
            <w:r w:rsidRPr="006B7EE6">
              <w:rPr>
                <w:b/>
                <w:bCs/>
                <w:sz w:val="26"/>
                <w:szCs w:val="26"/>
                <w:lang w:val="uk-UA"/>
              </w:rPr>
              <w:t>Точность</w:t>
            </w:r>
            <w:proofErr w:type="spellEnd"/>
            <w:r w:rsidRPr="006B7EE6">
              <w:rPr>
                <w:b/>
                <w:bCs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6B7EE6">
              <w:rPr>
                <w:b/>
                <w:bCs/>
                <w:sz w:val="26"/>
                <w:szCs w:val="26"/>
                <w:lang w:val="uk-UA"/>
              </w:rPr>
              <w:t>измерения</w:t>
            </w:r>
            <w:proofErr w:type="spellEnd"/>
            <w:r w:rsidRPr="006B7EE6">
              <w:rPr>
                <w:b/>
                <w:sz w:val="26"/>
                <w:szCs w:val="26"/>
                <w:shd w:val="clear" w:color="auto" w:fill="F5F5F5"/>
              </w:rPr>
              <w:t xml:space="preserve"> </w:t>
            </w:r>
            <w:r w:rsidRPr="006B7EE6">
              <w:rPr>
                <w:b/>
                <w:bCs/>
                <w:sz w:val="26"/>
                <w:szCs w:val="26"/>
                <w:lang w:val="uk-UA"/>
              </w:rPr>
              <w:t>:</w:t>
            </w:r>
          </w:p>
          <w:p w:rsidR="006B7EE6" w:rsidRPr="006B7EE6" w:rsidRDefault="006B7EE6" w:rsidP="00DA1315">
            <w:pPr>
              <w:rPr>
                <w:b/>
                <w:bCs/>
                <w:sz w:val="26"/>
                <w:szCs w:val="26"/>
                <w:lang w:val="uk-UA"/>
              </w:rPr>
            </w:pPr>
            <w:r w:rsidRPr="006B7EE6">
              <w:rPr>
                <w:sz w:val="26"/>
                <w:szCs w:val="26"/>
                <w:lang w:val="uk-UA"/>
              </w:rPr>
              <w:t xml:space="preserve">Параметр  </w:t>
            </w:r>
            <w:proofErr w:type="spellStart"/>
            <w:r w:rsidRPr="006B7EE6">
              <w:rPr>
                <w:sz w:val="26"/>
                <w:szCs w:val="26"/>
                <w:lang w:val="uk-UA" w:eastAsia="en-US"/>
              </w:rPr>
              <w:t>Цельная</w:t>
            </w:r>
            <w:proofErr w:type="spellEnd"/>
            <w:r w:rsidRPr="006B7EE6">
              <w:rPr>
                <w:sz w:val="26"/>
                <w:szCs w:val="26"/>
                <w:lang w:val="uk-UA" w:eastAsia="en-US"/>
              </w:rPr>
              <w:t xml:space="preserve"> </w:t>
            </w:r>
            <w:proofErr w:type="spellStart"/>
            <w:r w:rsidRPr="006B7EE6">
              <w:rPr>
                <w:sz w:val="26"/>
                <w:szCs w:val="26"/>
                <w:lang w:val="uk-UA" w:eastAsia="en-US"/>
              </w:rPr>
              <w:t>кровь</w:t>
            </w:r>
            <w:proofErr w:type="spellEnd"/>
            <w:r w:rsidRPr="006B7EE6">
              <w:rPr>
                <w:sz w:val="26"/>
                <w:szCs w:val="26"/>
                <w:lang w:val="uk-UA" w:eastAsia="en-US"/>
              </w:rPr>
              <w:t xml:space="preserve">  </w:t>
            </w:r>
            <w:proofErr w:type="spellStart"/>
            <w:r w:rsidRPr="006B7EE6">
              <w:rPr>
                <w:sz w:val="26"/>
                <w:szCs w:val="26"/>
                <w:lang w:val="uk-UA"/>
              </w:rPr>
              <w:t>Предразведенная</w:t>
            </w:r>
            <w:proofErr w:type="spellEnd"/>
            <w:r w:rsidRPr="006B7EE6">
              <w:rPr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6B7EE6">
              <w:rPr>
                <w:sz w:val="26"/>
                <w:szCs w:val="26"/>
                <w:lang w:val="uk-UA"/>
              </w:rPr>
              <w:t>кровь</w:t>
            </w:r>
            <w:proofErr w:type="spellEnd"/>
            <w:r w:rsidRPr="006B7EE6">
              <w:rPr>
                <w:sz w:val="26"/>
                <w:szCs w:val="26"/>
                <w:lang w:val="uk-UA" w:eastAsia="en-US"/>
              </w:rPr>
              <w:t xml:space="preserve">   </w:t>
            </w:r>
          </w:p>
          <w:p w:rsidR="006B7EE6" w:rsidRPr="006B7EE6" w:rsidRDefault="006B7EE6" w:rsidP="00DA1315">
            <w:pPr>
              <w:pStyle w:val="TableParagraph"/>
              <w:kinsoku w:val="0"/>
              <w:overflowPunct w:val="0"/>
              <w:ind w:left="12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6B7EE6">
              <w:rPr>
                <w:rFonts w:ascii="Times New Roman" w:hAnsi="Times New Roman" w:cs="Times New Roman"/>
                <w:spacing w:val="-1"/>
                <w:sz w:val="26"/>
                <w:szCs w:val="26"/>
                <w:lang w:val="uk-UA"/>
              </w:rPr>
              <w:t xml:space="preserve">   </w:t>
            </w:r>
            <w:r w:rsidRPr="006B7EE6">
              <w:rPr>
                <w:rFonts w:ascii="Times New Roman" w:hAnsi="Times New Roman" w:cs="Times New Roman"/>
                <w:spacing w:val="-1"/>
                <w:sz w:val="26"/>
                <w:szCs w:val="26"/>
              </w:rPr>
              <w:t>WBC</w:t>
            </w:r>
            <w:r w:rsidRPr="006B7EE6">
              <w:rPr>
                <w:rFonts w:ascii="Times New Roman" w:hAnsi="Times New Roman" w:cs="Times New Roman"/>
                <w:spacing w:val="-1"/>
                <w:sz w:val="26"/>
                <w:szCs w:val="26"/>
                <w:lang w:val="uk-UA"/>
              </w:rPr>
              <w:t xml:space="preserve">            </w:t>
            </w:r>
            <w:r w:rsidRPr="006B7EE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≤</w:t>
            </w:r>
            <w:r w:rsidRPr="006B7EE6">
              <w:rPr>
                <w:rFonts w:ascii="Times New Roman" w:hAnsi="Times New Roman" w:cs="Times New Roman"/>
                <w:spacing w:val="-6"/>
                <w:sz w:val="26"/>
                <w:szCs w:val="26"/>
                <w:lang w:val="uk-UA"/>
              </w:rPr>
              <w:t xml:space="preserve"> </w:t>
            </w:r>
            <w:r w:rsidRPr="006B7EE6">
              <w:rPr>
                <w:rFonts w:ascii="Times New Roman" w:hAnsi="Times New Roman" w:cs="Times New Roman"/>
                <w:spacing w:val="-1"/>
                <w:sz w:val="26"/>
                <w:szCs w:val="26"/>
                <w:lang w:val="uk-UA"/>
              </w:rPr>
              <w:t xml:space="preserve">2.0%            </w:t>
            </w:r>
            <w:r w:rsidRPr="006B7EE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≤</w:t>
            </w:r>
            <w:r w:rsidRPr="006B7EE6">
              <w:rPr>
                <w:rFonts w:ascii="Times New Roman" w:hAnsi="Times New Roman" w:cs="Times New Roman"/>
                <w:spacing w:val="-6"/>
                <w:sz w:val="26"/>
                <w:szCs w:val="26"/>
                <w:lang w:val="uk-UA"/>
              </w:rPr>
              <w:t xml:space="preserve"> </w:t>
            </w:r>
            <w:r w:rsidRPr="006B7EE6">
              <w:rPr>
                <w:rFonts w:ascii="Times New Roman" w:hAnsi="Times New Roman" w:cs="Times New Roman"/>
                <w:spacing w:val="-1"/>
                <w:sz w:val="26"/>
                <w:szCs w:val="26"/>
                <w:lang w:val="uk-UA"/>
              </w:rPr>
              <w:t>4.0%</w:t>
            </w:r>
          </w:p>
          <w:p w:rsidR="006B7EE6" w:rsidRPr="006B7EE6" w:rsidRDefault="006B7EE6" w:rsidP="00DA1315">
            <w:pPr>
              <w:pStyle w:val="TableParagraph"/>
              <w:kinsoku w:val="0"/>
              <w:overflowPunct w:val="0"/>
              <w:ind w:right="1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6B7EE6">
              <w:rPr>
                <w:rFonts w:ascii="Times New Roman" w:hAnsi="Times New Roman" w:cs="Times New Roman"/>
                <w:spacing w:val="-1"/>
                <w:sz w:val="26"/>
                <w:szCs w:val="26"/>
                <w:lang w:val="uk-UA"/>
              </w:rPr>
              <w:t xml:space="preserve">       </w:t>
            </w:r>
          </w:p>
          <w:p w:rsidR="006B7EE6" w:rsidRPr="006B7EE6" w:rsidRDefault="006B7EE6" w:rsidP="00DA1315">
            <w:pPr>
              <w:pStyle w:val="TableParagraph"/>
              <w:kinsoku w:val="0"/>
              <w:overflowPunct w:val="0"/>
              <w:ind w:left="12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6B7EE6">
              <w:rPr>
                <w:rFonts w:ascii="Times New Roman" w:hAnsi="Times New Roman" w:cs="Times New Roman"/>
                <w:spacing w:val="-1"/>
                <w:sz w:val="26"/>
                <w:szCs w:val="26"/>
                <w:lang w:val="uk-UA"/>
              </w:rPr>
              <w:t xml:space="preserve">    </w:t>
            </w:r>
            <w:r w:rsidRPr="006B7EE6">
              <w:rPr>
                <w:rFonts w:ascii="Times New Roman" w:hAnsi="Times New Roman" w:cs="Times New Roman"/>
                <w:spacing w:val="-1"/>
                <w:sz w:val="26"/>
                <w:szCs w:val="26"/>
              </w:rPr>
              <w:t>RBC</w:t>
            </w:r>
            <w:r w:rsidRPr="006B7EE6">
              <w:rPr>
                <w:rFonts w:ascii="Times New Roman" w:hAnsi="Times New Roman" w:cs="Times New Roman"/>
                <w:spacing w:val="-1"/>
                <w:sz w:val="26"/>
                <w:szCs w:val="26"/>
                <w:lang w:val="uk-UA"/>
              </w:rPr>
              <w:t xml:space="preserve">            </w:t>
            </w:r>
            <w:r w:rsidRPr="006B7EE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≤</w:t>
            </w:r>
            <w:r w:rsidRPr="006B7EE6">
              <w:rPr>
                <w:rFonts w:ascii="Times New Roman" w:hAnsi="Times New Roman" w:cs="Times New Roman"/>
                <w:spacing w:val="-6"/>
                <w:sz w:val="26"/>
                <w:szCs w:val="26"/>
                <w:lang w:val="uk-UA"/>
              </w:rPr>
              <w:t xml:space="preserve"> </w:t>
            </w:r>
            <w:r w:rsidRPr="006B7EE6">
              <w:rPr>
                <w:rFonts w:ascii="Times New Roman" w:hAnsi="Times New Roman" w:cs="Times New Roman"/>
                <w:spacing w:val="-1"/>
                <w:sz w:val="26"/>
                <w:szCs w:val="26"/>
                <w:lang w:val="uk-UA"/>
              </w:rPr>
              <w:t xml:space="preserve">1.5%             </w:t>
            </w:r>
            <w:r w:rsidRPr="006B7EE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≤</w:t>
            </w:r>
            <w:r w:rsidRPr="006B7EE6">
              <w:rPr>
                <w:rFonts w:ascii="Times New Roman" w:hAnsi="Times New Roman" w:cs="Times New Roman"/>
                <w:spacing w:val="-6"/>
                <w:sz w:val="26"/>
                <w:szCs w:val="26"/>
                <w:lang w:val="uk-UA"/>
              </w:rPr>
              <w:t xml:space="preserve"> </w:t>
            </w:r>
            <w:r w:rsidRPr="006B7EE6">
              <w:rPr>
                <w:rFonts w:ascii="Times New Roman" w:hAnsi="Times New Roman" w:cs="Times New Roman"/>
                <w:spacing w:val="-1"/>
                <w:sz w:val="26"/>
                <w:szCs w:val="26"/>
                <w:lang w:val="uk-UA"/>
              </w:rPr>
              <w:t>3.0%</w:t>
            </w:r>
          </w:p>
          <w:p w:rsidR="006B7EE6" w:rsidRPr="006B7EE6" w:rsidRDefault="006B7EE6" w:rsidP="00DA1315">
            <w:pPr>
              <w:pStyle w:val="TableParagraph"/>
              <w:kinsoku w:val="0"/>
              <w:overflowPunct w:val="0"/>
              <w:ind w:right="1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6B7EE6" w:rsidRPr="006B7EE6" w:rsidRDefault="006B7EE6" w:rsidP="00DA1315">
            <w:pPr>
              <w:pStyle w:val="TableParagraph"/>
              <w:kinsoku w:val="0"/>
              <w:overflowPunct w:val="0"/>
              <w:ind w:left="12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6B7EE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</w:t>
            </w:r>
            <w:r w:rsidRPr="006B7EE6">
              <w:rPr>
                <w:rFonts w:ascii="Times New Roman" w:hAnsi="Times New Roman" w:cs="Times New Roman"/>
                <w:sz w:val="26"/>
                <w:szCs w:val="26"/>
              </w:rPr>
              <w:t>HGB</w:t>
            </w:r>
            <w:r w:rsidRPr="006B7EE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≤</w:t>
            </w:r>
            <w:r w:rsidRPr="006B7EE6">
              <w:rPr>
                <w:rFonts w:ascii="Times New Roman" w:hAnsi="Times New Roman" w:cs="Times New Roman"/>
                <w:spacing w:val="-6"/>
                <w:sz w:val="26"/>
                <w:szCs w:val="26"/>
                <w:lang w:val="uk-UA"/>
              </w:rPr>
              <w:t xml:space="preserve"> </w:t>
            </w:r>
            <w:r w:rsidRPr="006B7EE6">
              <w:rPr>
                <w:rFonts w:ascii="Times New Roman" w:hAnsi="Times New Roman" w:cs="Times New Roman"/>
                <w:spacing w:val="-1"/>
                <w:sz w:val="26"/>
                <w:szCs w:val="26"/>
                <w:lang w:val="uk-UA"/>
              </w:rPr>
              <w:t xml:space="preserve">1.5%             </w:t>
            </w:r>
            <w:r w:rsidRPr="006B7EE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≤</w:t>
            </w:r>
            <w:r w:rsidRPr="006B7EE6">
              <w:rPr>
                <w:rFonts w:ascii="Times New Roman" w:hAnsi="Times New Roman" w:cs="Times New Roman"/>
                <w:spacing w:val="-6"/>
                <w:sz w:val="26"/>
                <w:szCs w:val="26"/>
                <w:lang w:val="uk-UA"/>
              </w:rPr>
              <w:t xml:space="preserve"> </w:t>
            </w:r>
            <w:r w:rsidRPr="006B7EE6">
              <w:rPr>
                <w:rFonts w:ascii="Times New Roman" w:hAnsi="Times New Roman" w:cs="Times New Roman"/>
                <w:spacing w:val="-1"/>
                <w:sz w:val="26"/>
                <w:szCs w:val="26"/>
                <w:lang w:val="uk-UA"/>
              </w:rPr>
              <w:t>3.0%</w:t>
            </w:r>
          </w:p>
          <w:p w:rsidR="006B7EE6" w:rsidRPr="006B7EE6" w:rsidRDefault="006B7EE6" w:rsidP="00DA1315">
            <w:pPr>
              <w:pStyle w:val="TableParagraph"/>
              <w:kinsoku w:val="0"/>
              <w:overflowPunct w:val="0"/>
              <w:ind w:right="1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6B7EE6" w:rsidRPr="006B7EE6" w:rsidRDefault="006B7EE6" w:rsidP="00DA1315">
            <w:pPr>
              <w:pStyle w:val="TableParagraph"/>
              <w:kinsoku w:val="0"/>
              <w:overflowPunct w:val="0"/>
              <w:ind w:left="12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6B7EE6">
              <w:rPr>
                <w:rFonts w:ascii="Times New Roman" w:hAnsi="Times New Roman" w:cs="Times New Roman"/>
                <w:spacing w:val="-1"/>
                <w:sz w:val="26"/>
                <w:szCs w:val="26"/>
                <w:lang w:val="uk-UA"/>
              </w:rPr>
              <w:t xml:space="preserve">     </w:t>
            </w:r>
            <w:r w:rsidRPr="006B7EE6">
              <w:rPr>
                <w:rFonts w:ascii="Times New Roman" w:hAnsi="Times New Roman" w:cs="Times New Roman"/>
                <w:spacing w:val="-1"/>
                <w:sz w:val="26"/>
                <w:szCs w:val="26"/>
              </w:rPr>
              <w:t>PLT</w:t>
            </w:r>
            <w:r w:rsidRPr="006B7EE6">
              <w:rPr>
                <w:rFonts w:ascii="Times New Roman" w:hAnsi="Times New Roman" w:cs="Times New Roman"/>
                <w:spacing w:val="-1"/>
                <w:sz w:val="26"/>
                <w:szCs w:val="26"/>
                <w:lang w:val="uk-UA"/>
              </w:rPr>
              <w:t xml:space="preserve">             </w:t>
            </w:r>
            <w:r w:rsidRPr="006B7EE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≤</w:t>
            </w:r>
            <w:r w:rsidRPr="006B7EE6">
              <w:rPr>
                <w:rFonts w:ascii="Times New Roman" w:hAnsi="Times New Roman" w:cs="Times New Roman"/>
                <w:spacing w:val="-6"/>
                <w:sz w:val="26"/>
                <w:szCs w:val="26"/>
                <w:lang w:val="uk-UA"/>
              </w:rPr>
              <w:t xml:space="preserve"> </w:t>
            </w:r>
            <w:r w:rsidRPr="006B7EE6">
              <w:rPr>
                <w:rFonts w:ascii="Times New Roman" w:hAnsi="Times New Roman" w:cs="Times New Roman"/>
                <w:spacing w:val="-1"/>
                <w:sz w:val="26"/>
                <w:szCs w:val="26"/>
                <w:lang w:val="uk-UA"/>
              </w:rPr>
              <w:t xml:space="preserve">4.0%             </w:t>
            </w:r>
            <w:r w:rsidRPr="006B7EE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≤</w:t>
            </w:r>
            <w:r w:rsidRPr="006B7EE6">
              <w:rPr>
                <w:rFonts w:ascii="Times New Roman" w:hAnsi="Times New Roman" w:cs="Times New Roman"/>
                <w:spacing w:val="-6"/>
                <w:sz w:val="26"/>
                <w:szCs w:val="26"/>
                <w:lang w:val="uk-UA"/>
              </w:rPr>
              <w:t xml:space="preserve"> </w:t>
            </w:r>
            <w:r w:rsidRPr="006B7EE6">
              <w:rPr>
                <w:rFonts w:ascii="Times New Roman" w:hAnsi="Times New Roman" w:cs="Times New Roman"/>
                <w:spacing w:val="-1"/>
                <w:sz w:val="26"/>
                <w:szCs w:val="26"/>
                <w:lang w:val="uk-UA"/>
              </w:rPr>
              <w:t>8.0%</w:t>
            </w:r>
          </w:p>
          <w:p w:rsidR="006B7EE6" w:rsidRPr="006B7EE6" w:rsidRDefault="006B7EE6" w:rsidP="00DA1315">
            <w:pPr>
              <w:pStyle w:val="TableParagraph"/>
              <w:kinsoku w:val="0"/>
              <w:overflowPunct w:val="0"/>
              <w:ind w:right="1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6B7EE6" w:rsidRPr="006B7EE6" w:rsidRDefault="006B7EE6" w:rsidP="00DA1315">
            <w:pPr>
              <w:pStyle w:val="TableParagraph"/>
              <w:kinsoku w:val="0"/>
              <w:overflowPunct w:val="0"/>
              <w:ind w:left="12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6B7EE6">
              <w:rPr>
                <w:rFonts w:ascii="Times New Roman" w:hAnsi="Times New Roman" w:cs="Times New Roman"/>
                <w:spacing w:val="-1"/>
                <w:sz w:val="26"/>
                <w:szCs w:val="26"/>
                <w:lang w:val="uk-UA"/>
              </w:rPr>
              <w:t xml:space="preserve">     </w:t>
            </w:r>
            <w:r w:rsidRPr="006B7EE6">
              <w:rPr>
                <w:rFonts w:ascii="Times New Roman" w:hAnsi="Times New Roman" w:cs="Times New Roman"/>
                <w:spacing w:val="-1"/>
                <w:sz w:val="26"/>
                <w:szCs w:val="26"/>
              </w:rPr>
              <w:t>MCV</w:t>
            </w:r>
            <w:r w:rsidRPr="006B7EE6">
              <w:rPr>
                <w:rFonts w:ascii="Times New Roman" w:hAnsi="Times New Roman" w:cs="Times New Roman"/>
                <w:spacing w:val="-1"/>
                <w:sz w:val="26"/>
                <w:szCs w:val="26"/>
                <w:lang w:val="uk-UA"/>
              </w:rPr>
              <w:t xml:space="preserve">           </w:t>
            </w:r>
            <w:r w:rsidRPr="006B7EE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≤</w:t>
            </w:r>
            <w:r w:rsidRPr="006B7EE6">
              <w:rPr>
                <w:rFonts w:ascii="Times New Roman" w:hAnsi="Times New Roman" w:cs="Times New Roman"/>
                <w:spacing w:val="-6"/>
                <w:sz w:val="26"/>
                <w:szCs w:val="26"/>
                <w:lang w:val="uk-UA"/>
              </w:rPr>
              <w:t xml:space="preserve"> </w:t>
            </w:r>
            <w:r w:rsidRPr="006B7EE6">
              <w:rPr>
                <w:rFonts w:ascii="Times New Roman" w:hAnsi="Times New Roman" w:cs="Times New Roman"/>
                <w:spacing w:val="-1"/>
                <w:sz w:val="26"/>
                <w:szCs w:val="26"/>
                <w:lang w:val="uk-UA"/>
              </w:rPr>
              <w:t xml:space="preserve">1.0%             </w:t>
            </w:r>
            <w:r w:rsidRPr="006B7EE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≤</w:t>
            </w:r>
            <w:r w:rsidRPr="006B7EE6">
              <w:rPr>
                <w:rFonts w:ascii="Times New Roman" w:hAnsi="Times New Roman" w:cs="Times New Roman"/>
                <w:spacing w:val="-6"/>
                <w:sz w:val="26"/>
                <w:szCs w:val="26"/>
                <w:lang w:val="uk-UA"/>
              </w:rPr>
              <w:t xml:space="preserve"> </w:t>
            </w:r>
            <w:r w:rsidRPr="006B7EE6">
              <w:rPr>
                <w:rFonts w:ascii="Times New Roman" w:hAnsi="Times New Roman" w:cs="Times New Roman"/>
                <w:spacing w:val="-1"/>
                <w:sz w:val="26"/>
                <w:szCs w:val="26"/>
                <w:lang w:val="uk-UA"/>
              </w:rPr>
              <w:t>2.0%</w:t>
            </w:r>
          </w:p>
          <w:p w:rsidR="006B7EE6" w:rsidRPr="006B7EE6" w:rsidRDefault="006B7EE6" w:rsidP="00DA1315">
            <w:pPr>
              <w:pStyle w:val="TableParagraph"/>
              <w:kinsoku w:val="0"/>
              <w:overflowPunct w:val="0"/>
              <w:ind w:right="1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6B7EE6" w:rsidRPr="006B7EE6" w:rsidRDefault="006B7EE6" w:rsidP="00DA1315">
            <w:pPr>
              <w:pStyle w:val="TableParagraph"/>
              <w:kinsoku w:val="0"/>
              <w:overflowPunct w:val="0"/>
              <w:ind w:left="12"/>
              <w:rPr>
                <w:rFonts w:ascii="Times New Roman" w:hAnsi="Times New Roman" w:cs="Times New Roman"/>
                <w:sz w:val="26"/>
                <w:szCs w:val="26"/>
              </w:rPr>
            </w:pPr>
            <w:r w:rsidRPr="006B7EE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</w:t>
            </w:r>
            <w:r w:rsidRPr="006B7EE6">
              <w:rPr>
                <w:rFonts w:ascii="Times New Roman" w:hAnsi="Times New Roman" w:cs="Times New Roman"/>
                <w:sz w:val="26"/>
                <w:szCs w:val="26"/>
              </w:rPr>
              <w:t xml:space="preserve">MPV            </w:t>
            </w:r>
            <w:r w:rsidRPr="006B7EE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≤</w:t>
            </w:r>
            <w:r w:rsidRPr="006B7EE6">
              <w:rPr>
                <w:rFonts w:ascii="Times New Roman" w:hAnsi="Times New Roman" w:cs="Times New Roman"/>
                <w:spacing w:val="-6"/>
                <w:sz w:val="26"/>
                <w:szCs w:val="26"/>
                <w:lang w:val="uk-UA"/>
              </w:rPr>
              <w:t xml:space="preserve"> </w:t>
            </w:r>
            <w:r w:rsidRPr="006B7EE6">
              <w:rPr>
                <w:rFonts w:ascii="Times New Roman" w:hAnsi="Times New Roman" w:cs="Times New Roman"/>
                <w:spacing w:val="-1"/>
                <w:sz w:val="26"/>
                <w:szCs w:val="26"/>
                <w:lang w:val="uk-UA"/>
              </w:rPr>
              <w:t xml:space="preserve">4.0%             </w:t>
            </w:r>
            <w:r w:rsidRPr="006B7EE6">
              <w:rPr>
                <w:rFonts w:ascii="Times New Roman" w:hAnsi="Times New Roman" w:cs="Times New Roman"/>
                <w:sz w:val="26"/>
                <w:szCs w:val="26"/>
              </w:rPr>
              <w:t>≤</w:t>
            </w:r>
            <w:r w:rsidRPr="006B7EE6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 xml:space="preserve"> </w:t>
            </w:r>
            <w:r w:rsidRPr="006B7EE6">
              <w:rPr>
                <w:rFonts w:ascii="Times New Roman" w:hAnsi="Times New Roman" w:cs="Times New Roman"/>
                <w:spacing w:val="-1"/>
                <w:sz w:val="26"/>
                <w:szCs w:val="26"/>
              </w:rPr>
              <w:t>8.0%</w:t>
            </w:r>
          </w:p>
          <w:p w:rsidR="006B7EE6" w:rsidRPr="006B7EE6" w:rsidRDefault="006B7EE6" w:rsidP="00DA1315">
            <w:pPr>
              <w:pStyle w:val="TableParagraph"/>
              <w:kinsoku w:val="0"/>
              <w:overflowPunct w:val="0"/>
              <w:ind w:right="1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6B7EE6" w:rsidRPr="006B7EE6" w:rsidRDefault="006B7EE6" w:rsidP="00DA1315">
            <w:pPr>
              <w:pStyle w:val="TableParagraph"/>
              <w:kinsoku w:val="0"/>
              <w:overflowPunct w:val="0"/>
              <w:ind w:right="1"/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</w:pPr>
            <w:proofErr w:type="spellStart"/>
            <w:r w:rsidRPr="006B7EE6"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  <w:t>Коэффициент</w:t>
            </w:r>
            <w:proofErr w:type="spellEnd"/>
            <w:r w:rsidRPr="006B7EE6"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6B7EE6"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  <w:t>переноса</w:t>
            </w:r>
            <w:proofErr w:type="spellEnd"/>
            <w:r w:rsidRPr="006B7EE6"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  <w:t>:</w:t>
            </w:r>
          </w:p>
          <w:p w:rsidR="006B7EE6" w:rsidRPr="006B7EE6" w:rsidRDefault="006B7EE6" w:rsidP="00DA1315">
            <w:pPr>
              <w:pStyle w:val="TableParagraph"/>
              <w:kinsoku w:val="0"/>
              <w:overflowPunct w:val="0"/>
              <w:ind w:right="1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6B7EE6">
              <w:rPr>
                <w:rFonts w:ascii="Times New Roman" w:hAnsi="Times New Roman" w:cs="Times New Roman"/>
                <w:bCs/>
                <w:spacing w:val="-1"/>
                <w:sz w:val="26"/>
                <w:szCs w:val="26"/>
              </w:rPr>
              <w:t>Пар</w:t>
            </w:r>
            <w:r w:rsidRPr="006B7EE6">
              <w:rPr>
                <w:rFonts w:ascii="Times New Roman" w:hAnsi="Times New Roman" w:cs="Times New Roman"/>
                <w:bCs/>
                <w:spacing w:val="-1"/>
                <w:sz w:val="26"/>
                <w:szCs w:val="26"/>
                <w:lang w:val="uk-UA"/>
              </w:rPr>
              <w:t>а</w:t>
            </w:r>
            <w:r w:rsidRPr="006B7EE6">
              <w:rPr>
                <w:rFonts w:ascii="Times New Roman" w:hAnsi="Times New Roman" w:cs="Times New Roman"/>
                <w:bCs/>
                <w:spacing w:val="-1"/>
                <w:sz w:val="26"/>
                <w:szCs w:val="26"/>
              </w:rPr>
              <w:t xml:space="preserve">метр          </w:t>
            </w:r>
            <w:proofErr w:type="spellStart"/>
            <w:proofErr w:type="gramStart"/>
            <w:r w:rsidRPr="006B7EE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Допустимое</w:t>
            </w:r>
            <w:proofErr w:type="spellEnd"/>
            <w:proofErr w:type="gramEnd"/>
            <w:r w:rsidRPr="006B7EE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6B7EE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переноса</w:t>
            </w:r>
            <w:proofErr w:type="spellEnd"/>
          </w:p>
          <w:p w:rsidR="006B7EE6" w:rsidRPr="006B7EE6" w:rsidRDefault="006B7EE6" w:rsidP="00DA1315">
            <w:pPr>
              <w:pStyle w:val="TableParagraph"/>
              <w:kinsoku w:val="0"/>
              <w:overflowPunct w:val="0"/>
              <w:spacing w:before="56"/>
              <w:ind w:left="13"/>
              <w:rPr>
                <w:rFonts w:ascii="Times New Roman" w:hAnsi="Times New Roman" w:cs="Times New Roman"/>
                <w:sz w:val="26"/>
                <w:szCs w:val="26"/>
              </w:rPr>
            </w:pPr>
            <w:r w:rsidRPr="006B7EE6">
              <w:rPr>
                <w:rFonts w:ascii="Times New Roman" w:hAnsi="Times New Roman" w:cs="Times New Roman"/>
                <w:spacing w:val="-1"/>
                <w:sz w:val="26"/>
                <w:szCs w:val="26"/>
              </w:rPr>
              <w:t xml:space="preserve">    WBC                        </w:t>
            </w:r>
            <w:r w:rsidRPr="006B7EE6">
              <w:rPr>
                <w:rFonts w:ascii="Times New Roman" w:hAnsi="Times New Roman" w:cs="Times New Roman"/>
                <w:sz w:val="26"/>
                <w:szCs w:val="26"/>
              </w:rPr>
              <w:t>≤</w:t>
            </w:r>
            <w:r w:rsidRPr="006B7EE6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 xml:space="preserve"> </w:t>
            </w:r>
            <w:r w:rsidRPr="006B7EE6">
              <w:rPr>
                <w:rFonts w:ascii="Times New Roman" w:hAnsi="Times New Roman" w:cs="Times New Roman"/>
                <w:spacing w:val="-1"/>
                <w:sz w:val="26"/>
                <w:szCs w:val="26"/>
              </w:rPr>
              <w:t>0.5%</w:t>
            </w:r>
          </w:p>
          <w:p w:rsidR="006B7EE6" w:rsidRPr="006B7EE6" w:rsidRDefault="006B7EE6" w:rsidP="00DA1315">
            <w:pPr>
              <w:pStyle w:val="TableParagraph"/>
              <w:kinsoku w:val="0"/>
              <w:overflowPunct w:val="0"/>
              <w:spacing w:before="56"/>
              <w:ind w:left="13"/>
              <w:rPr>
                <w:rFonts w:ascii="Times New Roman" w:hAnsi="Times New Roman" w:cs="Times New Roman"/>
                <w:sz w:val="26"/>
                <w:szCs w:val="26"/>
              </w:rPr>
            </w:pPr>
            <w:r w:rsidRPr="006B7EE6">
              <w:rPr>
                <w:rFonts w:ascii="Times New Roman" w:hAnsi="Times New Roman" w:cs="Times New Roman"/>
                <w:spacing w:val="-1"/>
                <w:sz w:val="26"/>
                <w:szCs w:val="26"/>
              </w:rPr>
              <w:t xml:space="preserve">    RBC                         </w:t>
            </w:r>
            <w:r w:rsidRPr="006B7EE6">
              <w:rPr>
                <w:rFonts w:ascii="Times New Roman" w:hAnsi="Times New Roman" w:cs="Times New Roman"/>
                <w:sz w:val="26"/>
                <w:szCs w:val="26"/>
              </w:rPr>
              <w:t>≤</w:t>
            </w:r>
            <w:r w:rsidRPr="006B7EE6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 xml:space="preserve"> </w:t>
            </w:r>
            <w:r w:rsidRPr="006B7EE6">
              <w:rPr>
                <w:rFonts w:ascii="Times New Roman" w:hAnsi="Times New Roman" w:cs="Times New Roman"/>
                <w:spacing w:val="-1"/>
                <w:sz w:val="26"/>
                <w:szCs w:val="26"/>
              </w:rPr>
              <w:t>0.5%</w:t>
            </w:r>
          </w:p>
          <w:p w:rsidR="006B7EE6" w:rsidRPr="006B7EE6" w:rsidRDefault="006B7EE6" w:rsidP="00DA1315">
            <w:pPr>
              <w:pStyle w:val="TableParagraph"/>
              <w:kinsoku w:val="0"/>
              <w:overflowPunct w:val="0"/>
              <w:spacing w:before="56"/>
              <w:ind w:left="13"/>
              <w:rPr>
                <w:rFonts w:ascii="Times New Roman" w:hAnsi="Times New Roman" w:cs="Times New Roman"/>
                <w:sz w:val="26"/>
                <w:szCs w:val="26"/>
              </w:rPr>
            </w:pPr>
            <w:r w:rsidRPr="006B7EE6">
              <w:rPr>
                <w:rFonts w:ascii="Times New Roman" w:hAnsi="Times New Roman" w:cs="Times New Roman"/>
                <w:sz w:val="26"/>
                <w:szCs w:val="26"/>
              </w:rPr>
              <w:t xml:space="preserve">    HGB                        ≤</w:t>
            </w:r>
            <w:r w:rsidRPr="006B7EE6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 xml:space="preserve"> </w:t>
            </w:r>
            <w:r w:rsidRPr="006B7EE6">
              <w:rPr>
                <w:rFonts w:ascii="Times New Roman" w:hAnsi="Times New Roman" w:cs="Times New Roman"/>
                <w:spacing w:val="-1"/>
                <w:sz w:val="26"/>
                <w:szCs w:val="26"/>
              </w:rPr>
              <w:t>0.5%</w:t>
            </w:r>
          </w:p>
          <w:p w:rsidR="006B7EE6" w:rsidRPr="006B7EE6" w:rsidRDefault="006B7EE6" w:rsidP="00DA1315">
            <w:pPr>
              <w:pStyle w:val="TableParagraph"/>
              <w:kinsoku w:val="0"/>
              <w:overflowPunct w:val="0"/>
              <w:spacing w:before="56"/>
              <w:ind w:left="13"/>
              <w:rPr>
                <w:rFonts w:ascii="Times New Roman" w:hAnsi="Times New Roman" w:cs="Times New Roman"/>
                <w:sz w:val="26"/>
                <w:szCs w:val="26"/>
              </w:rPr>
            </w:pPr>
            <w:r w:rsidRPr="006B7EE6">
              <w:rPr>
                <w:rFonts w:ascii="Times New Roman" w:hAnsi="Times New Roman" w:cs="Times New Roman"/>
                <w:spacing w:val="-1"/>
                <w:sz w:val="26"/>
                <w:szCs w:val="26"/>
              </w:rPr>
              <w:t xml:space="preserve">    PLT                          </w:t>
            </w:r>
            <w:r w:rsidRPr="006B7EE6">
              <w:rPr>
                <w:rFonts w:ascii="Times New Roman" w:hAnsi="Times New Roman" w:cs="Times New Roman"/>
                <w:sz w:val="26"/>
                <w:szCs w:val="26"/>
              </w:rPr>
              <w:t>≤</w:t>
            </w:r>
            <w:r w:rsidRPr="006B7EE6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 xml:space="preserve"> </w:t>
            </w:r>
            <w:r w:rsidRPr="006B7EE6">
              <w:rPr>
                <w:rFonts w:ascii="Times New Roman" w:hAnsi="Times New Roman" w:cs="Times New Roman"/>
                <w:spacing w:val="-1"/>
                <w:sz w:val="26"/>
                <w:szCs w:val="26"/>
              </w:rPr>
              <w:t>1.0%</w:t>
            </w:r>
          </w:p>
          <w:p w:rsidR="006B7EE6" w:rsidRPr="006B7EE6" w:rsidRDefault="006B7EE6" w:rsidP="00DA1315">
            <w:pPr>
              <w:pStyle w:val="TableParagraph"/>
              <w:kinsoku w:val="0"/>
              <w:overflowPunct w:val="0"/>
              <w:spacing w:before="56"/>
              <w:ind w:right="17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6B7EE6" w:rsidRPr="006B7EE6" w:rsidRDefault="006B7EE6" w:rsidP="00DA1315">
            <w:pPr>
              <w:pStyle w:val="TableParagraph"/>
              <w:kinsoku w:val="0"/>
              <w:overflowPunct w:val="0"/>
              <w:spacing w:before="56"/>
              <w:ind w:left="13"/>
              <w:rPr>
                <w:rFonts w:ascii="Times New Roman" w:hAnsi="Times New Roman" w:cs="Times New Roman"/>
                <w:sz w:val="26"/>
                <w:szCs w:val="26"/>
              </w:rPr>
            </w:pPr>
            <w:r w:rsidRPr="006B7EE6">
              <w:rPr>
                <w:rFonts w:ascii="Times New Roman" w:hAnsi="Times New Roman" w:cs="Times New Roman"/>
                <w:sz w:val="26"/>
                <w:szCs w:val="26"/>
              </w:rPr>
              <w:t xml:space="preserve">    HCT                         ≤</w:t>
            </w:r>
            <w:r w:rsidRPr="006B7EE6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 xml:space="preserve"> </w:t>
            </w:r>
            <w:r w:rsidRPr="006B7EE6">
              <w:rPr>
                <w:rFonts w:ascii="Times New Roman" w:hAnsi="Times New Roman" w:cs="Times New Roman"/>
                <w:spacing w:val="-1"/>
                <w:sz w:val="26"/>
                <w:szCs w:val="26"/>
              </w:rPr>
              <w:t>0.5%</w:t>
            </w:r>
          </w:p>
          <w:p w:rsidR="006B7EE6" w:rsidRPr="006B7EE6" w:rsidRDefault="006B7EE6" w:rsidP="00DA1315">
            <w:pPr>
              <w:rPr>
                <w:sz w:val="26"/>
                <w:szCs w:val="26"/>
              </w:rPr>
            </w:pPr>
          </w:p>
          <w:p w:rsidR="006B7EE6" w:rsidRPr="006B7EE6" w:rsidRDefault="006B7EE6" w:rsidP="00DA1315">
            <w:pPr>
              <w:rPr>
                <w:b/>
                <w:sz w:val="26"/>
                <w:szCs w:val="26"/>
                <w:lang w:val="uk-UA"/>
              </w:rPr>
            </w:pPr>
            <w:proofErr w:type="spellStart"/>
            <w:r w:rsidRPr="006B7EE6">
              <w:rPr>
                <w:b/>
                <w:sz w:val="26"/>
                <w:szCs w:val="26"/>
                <w:lang w:val="uk-UA"/>
              </w:rPr>
              <w:t>Типы</w:t>
            </w:r>
            <w:proofErr w:type="spellEnd"/>
            <w:r w:rsidRPr="006B7EE6">
              <w:rPr>
                <w:b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6B7EE6">
              <w:rPr>
                <w:b/>
                <w:sz w:val="26"/>
                <w:szCs w:val="26"/>
                <w:lang w:val="uk-UA"/>
              </w:rPr>
              <w:t>образцов</w:t>
            </w:r>
            <w:proofErr w:type="spellEnd"/>
            <w:r w:rsidRPr="006B7EE6">
              <w:rPr>
                <w:b/>
                <w:sz w:val="26"/>
                <w:szCs w:val="26"/>
                <w:lang w:val="uk-UA"/>
              </w:rPr>
              <w:t>:</w:t>
            </w:r>
          </w:p>
          <w:p w:rsidR="006B7EE6" w:rsidRPr="006B7EE6" w:rsidRDefault="006B7EE6" w:rsidP="00DA1315">
            <w:pPr>
              <w:rPr>
                <w:sz w:val="26"/>
                <w:szCs w:val="26"/>
              </w:rPr>
            </w:pPr>
            <w:proofErr w:type="spellStart"/>
            <w:r w:rsidRPr="006B7EE6">
              <w:rPr>
                <w:sz w:val="26"/>
                <w:szCs w:val="26"/>
                <w:lang w:val="uk-UA"/>
              </w:rPr>
              <w:t>Цельная</w:t>
            </w:r>
            <w:proofErr w:type="spellEnd"/>
            <w:r w:rsidRPr="006B7EE6">
              <w:rPr>
                <w:sz w:val="26"/>
                <w:szCs w:val="26"/>
                <w:lang w:val="uk-UA"/>
              </w:rPr>
              <w:t xml:space="preserve"> (</w:t>
            </w:r>
            <w:proofErr w:type="spellStart"/>
            <w:r w:rsidRPr="006B7EE6">
              <w:rPr>
                <w:sz w:val="26"/>
                <w:szCs w:val="26"/>
                <w:lang w:val="uk-UA"/>
              </w:rPr>
              <w:t>капиллярная</w:t>
            </w:r>
            <w:proofErr w:type="spellEnd"/>
            <w:r w:rsidRPr="006B7EE6">
              <w:rPr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6B7EE6">
              <w:rPr>
                <w:sz w:val="26"/>
                <w:szCs w:val="26"/>
                <w:lang w:val="uk-UA"/>
              </w:rPr>
              <w:t>или</w:t>
            </w:r>
            <w:proofErr w:type="spellEnd"/>
            <w:r w:rsidRPr="006B7EE6">
              <w:rPr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6B7EE6">
              <w:rPr>
                <w:sz w:val="26"/>
                <w:szCs w:val="26"/>
                <w:lang w:val="uk-UA"/>
              </w:rPr>
              <w:t>венозная</w:t>
            </w:r>
            <w:proofErr w:type="spellEnd"/>
            <w:r w:rsidRPr="006B7EE6">
              <w:rPr>
                <w:sz w:val="26"/>
                <w:szCs w:val="26"/>
                <w:lang w:val="uk-UA"/>
              </w:rPr>
              <w:t xml:space="preserve">) и </w:t>
            </w:r>
            <w:proofErr w:type="spellStart"/>
            <w:r w:rsidRPr="006B7EE6">
              <w:rPr>
                <w:sz w:val="26"/>
                <w:szCs w:val="26"/>
                <w:lang w:val="uk-UA"/>
              </w:rPr>
              <w:t>предварительно</w:t>
            </w:r>
            <w:proofErr w:type="spellEnd"/>
            <w:r w:rsidRPr="006B7EE6">
              <w:rPr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6B7EE6">
              <w:rPr>
                <w:sz w:val="26"/>
                <w:szCs w:val="26"/>
                <w:lang w:val="uk-UA"/>
              </w:rPr>
              <w:t>разведенная</w:t>
            </w:r>
            <w:proofErr w:type="spellEnd"/>
            <w:r w:rsidRPr="006B7EE6">
              <w:rPr>
                <w:sz w:val="26"/>
                <w:szCs w:val="26"/>
                <w:lang w:val="uk-UA"/>
              </w:rPr>
              <w:t xml:space="preserve"> кров</w:t>
            </w:r>
            <w:r w:rsidRPr="006B7EE6">
              <w:rPr>
                <w:sz w:val="26"/>
                <w:szCs w:val="26"/>
              </w:rPr>
              <w:t>ь</w:t>
            </w:r>
          </w:p>
          <w:p w:rsidR="006B7EE6" w:rsidRPr="006B7EE6" w:rsidRDefault="006B7EE6" w:rsidP="00DA1315">
            <w:pPr>
              <w:rPr>
                <w:sz w:val="26"/>
                <w:szCs w:val="26"/>
                <w:lang w:val="uk-UA"/>
              </w:rPr>
            </w:pPr>
          </w:p>
          <w:p w:rsidR="006B7EE6" w:rsidRPr="006B7EE6" w:rsidRDefault="006B7EE6" w:rsidP="00DA1315">
            <w:pPr>
              <w:rPr>
                <w:b/>
                <w:sz w:val="26"/>
                <w:szCs w:val="26"/>
                <w:lang w:val="uk-UA"/>
              </w:rPr>
            </w:pPr>
            <w:proofErr w:type="spellStart"/>
            <w:r w:rsidRPr="006B7EE6">
              <w:rPr>
                <w:b/>
                <w:sz w:val="26"/>
                <w:szCs w:val="26"/>
                <w:lang w:val="uk-UA"/>
              </w:rPr>
              <w:t>Режимы</w:t>
            </w:r>
            <w:proofErr w:type="spellEnd"/>
            <w:r w:rsidRPr="006B7EE6">
              <w:rPr>
                <w:b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6B7EE6">
              <w:rPr>
                <w:b/>
                <w:sz w:val="26"/>
                <w:szCs w:val="26"/>
                <w:lang w:val="uk-UA"/>
              </w:rPr>
              <w:t>тестирования</w:t>
            </w:r>
            <w:proofErr w:type="spellEnd"/>
            <w:r w:rsidRPr="006B7EE6">
              <w:rPr>
                <w:b/>
                <w:sz w:val="26"/>
                <w:szCs w:val="26"/>
                <w:lang w:val="uk-UA"/>
              </w:rPr>
              <w:t>:</w:t>
            </w:r>
          </w:p>
          <w:p w:rsidR="006B7EE6" w:rsidRPr="006B7EE6" w:rsidRDefault="006B7EE6" w:rsidP="006B7EE6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napToGrid w:val="0"/>
              <w:rPr>
                <w:sz w:val="26"/>
                <w:szCs w:val="26"/>
                <w:lang w:val="uk-UA"/>
              </w:rPr>
            </w:pPr>
            <w:r w:rsidRPr="006B7EE6">
              <w:rPr>
                <w:sz w:val="26"/>
                <w:szCs w:val="26"/>
                <w:lang w:val="uk-UA"/>
              </w:rPr>
              <w:t xml:space="preserve">С </w:t>
            </w:r>
            <w:proofErr w:type="spellStart"/>
            <w:r w:rsidRPr="006B7EE6">
              <w:rPr>
                <w:sz w:val="26"/>
                <w:szCs w:val="26"/>
                <w:lang w:val="uk-UA"/>
              </w:rPr>
              <w:t>дифференциацией</w:t>
            </w:r>
            <w:proofErr w:type="spellEnd"/>
            <w:r w:rsidRPr="006B7EE6">
              <w:rPr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6B7EE6">
              <w:rPr>
                <w:sz w:val="26"/>
                <w:szCs w:val="26"/>
                <w:lang w:val="uk-UA"/>
              </w:rPr>
              <w:t>лейкоцитов</w:t>
            </w:r>
            <w:proofErr w:type="spellEnd"/>
            <w:r w:rsidRPr="006B7EE6">
              <w:rPr>
                <w:sz w:val="26"/>
                <w:szCs w:val="26"/>
                <w:shd w:val="clear" w:color="auto" w:fill="F5F5F5"/>
              </w:rPr>
              <w:t xml:space="preserve"> </w:t>
            </w:r>
            <w:r w:rsidRPr="006B7EE6">
              <w:rPr>
                <w:sz w:val="26"/>
                <w:szCs w:val="26"/>
                <w:lang w:val="uk-UA"/>
              </w:rPr>
              <w:t>(</w:t>
            </w:r>
            <w:r w:rsidRPr="006B7EE6">
              <w:rPr>
                <w:sz w:val="26"/>
                <w:szCs w:val="26"/>
                <w:lang w:val="en-US"/>
              </w:rPr>
              <w:t>CBC</w:t>
            </w:r>
            <w:r w:rsidRPr="006B7EE6">
              <w:rPr>
                <w:sz w:val="26"/>
                <w:szCs w:val="26"/>
                <w:lang w:val="uk-UA"/>
              </w:rPr>
              <w:t xml:space="preserve"> + </w:t>
            </w:r>
            <w:r w:rsidRPr="006B7EE6">
              <w:rPr>
                <w:sz w:val="26"/>
                <w:szCs w:val="26"/>
                <w:lang w:val="en-US"/>
              </w:rPr>
              <w:t>DIFF</w:t>
            </w:r>
            <w:r w:rsidRPr="006B7EE6">
              <w:rPr>
                <w:sz w:val="26"/>
                <w:szCs w:val="26"/>
                <w:lang w:val="uk-UA"/>
              </w:rPr>
              <w:t>)</w:t>
            </w:r>
          </w:p>
          <w:p w:rsidR="006B7EE6" w:rsidRPr="006B7EE6" w:rsidRDefault="006B7EE6" w:rsidP="00DA1315">
            <w:pPr>
              <w:rPr>
                <w:sz w:val="26"/>
                <w:szCs w:val="26"/>
                <w:lang w:val="uk-UA"/>
              </w:rPr>
            </w:pPr>
            <w:r w:rsidRPr="006B7EE6">
              <w:rPr>
                <w:sz w:val="26"/>
                <w:szCs w:val="26"/>
                <w:lang w:val="uk-UA"/>
              </w:rPr>
              <w:t xml:space="preserve">Без </w:t>
            </w:r>
            <w:proofErr w:type="spellStart"/>
            <w:r w:rsidRPr="006B7EE6">
              <w:rPr>
                <w:sz w:val="26"/>
                <w:szCs w:val="26"/>
                <w:lang w:val="uk-UA"/>
              </w:rPr>
              <w:t>дифференциации</w:t>
            </w:r>
            <w:proofErr w:type="spellEnd"/>
            <w:r w:rsidRPr="006B7EE6">
              <w:rPr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6B7EE6">
              <w:rPr>
                <w:sz w:val="26"/>
                <w:szCs w:val="26"/>
                <w:lang w:val="uk-UA"/>
              </w:rPr>
              <w:t>лейкоцитов</w:t>
            </w:r>
            <w:proofErr w:type="spellEnd"/>
            <w:r w:rsidRPr="006B7EE6">
              <w:rPr>
                <w:sz w:val="26"/>
                <w:szCs w:val="26"/>
                <w:lang w:val="uk-UA"/>
              </w:rPr>
              <w:t xml:space="preserve"> (</w:t>
            </w:r>
            <w:r w:rsidRPr="006B7EE6">
              <w:rPr>
                <w:sz w:val="26"/>
                <w:szCs w:val="26"/>
                <w:lang w:val="en-US"/>
              </w:rPr>
              <w:t>CBC</w:t>
            </w:r>
            <w:r w:rsidRPr="006B7EE6">
              <w:rPr>
                <w:sz w:val="26"/>
                <w:szCs w:val="26"/>
                <w:lang w:val="uk-UA"/>
              </w:rPr>
              <w:t>)</w:t>
            </w:r>
          </w:p>
          <w:p w:rsidR="006B7EE6" w:rsidRPr="006B7EE6" w:rsidRDefault="006B7EE6" w:rsidP="00DA1315">
            <w:pPr>
              <w:rPr>
                <w:sz w:val="26"/>
                <w:szCs w:val="26"/>
                <w:lang w:val="uk-UA"/>
              </w:rPr>
            </w:pPr>
          </w:p>
          <w:p w:rsidR="006B7EE6" w:rsidRPr="006B7EE6" w:rsidRDefault="006B7EE6" w:rsidP="00DA1315">
            <w:pPr>
              <w:snapToGrid w:val="0"/>
              <w:rPr>
                <w:b/>
                <w:sz w:val="26"/>
                <w:szCs w:val="26"/>
                <w:lang w:val="uk-UA"/>
              </w:rPr>
            </w:pPr>
            <w:proofErr w:type="spellStart"/>
            <w:r w:rsidRPr="006B7EE6">
              <w:rPr>
                <w:b/>
                <w:sz w:val="26"/>
                <w:szCs w:val="26"/>
                <w:lang w:val="uk-UA"/>
              </w:rPr>
              <w:t>Объем</w:t>
            </w:r>
            <w:proofErr w:type="spellEnd"/>
            <w:r w:rsidRPr="006B7EE6">
              <w:rPr>
                <w:b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6B7EE6">
              <w:rPr>
                <w:b/>
                <w:sz w:val="26"/>
                <w:szCs w:val="26"/>
                <w:lang w:val="uk-UA"/>
              </w:rPr>
              <w:t>образца</w:t>
            </w:r>
            <w:proofErr w:type="spellEnd"/>
            <w:r w:rsidRPr="006B7EE6">
              <w:rPr>
                <w:b/>
                <w:sz w:val="26"/>
                <w:szCs w:val="26"/>
                <w:lang w:val="uk-UA"/>
              </w:rPr>
              <w:t xml:space="preserve"> для </w:t>
            </w:r>
            <w:proofErr w:type="spellStart"/>
            <w:r w:rsidRPr="006B7EE6">
              <w:rPr>
                <w:b/>
                <w:sz w:val="26"/>
                <w:szCs w:val="26"/>
                <w:lang w:val="uk-UA"/>
              </w:rPr>
              <w:t>измерения</w:t>
            </w:r>
            <w:proofErr w:type="spellEnd"/>
            <w:r w:rsidRPr="006B7EE6">
              <w:rPr>
                <w:b/>
                <w:sz w:val="26"/>
                <w:szCs w:val="26"/>
                <w:lang w:val="uk-UA"/>
              </w:rPr>
              <w:t>:</w:t>
            </w:r>
          </w:p>
          <w:p w:rsidR="006B7EE6" w:rsidRPr="006B7EE6" w:rsidRDefault="006B7EE6" w:rsidP="00DA1315">
            <w:pPr>
              <w:rPr>
                <w:spacing w:val="-1"/>
                <w:sz w:val="26"/>
                <w:szCs w:val="26"/>
                <w:lang w:val="uk-UA"/>
              </w:rPr>
            </w:pPr>
            <w:proofErr w:type="spellStart"/>
            <w:r w:rsidRPr="006B7EE6">
              <w:rPr>
                <w:sz w:val="26"/>
                <w:szCs w:val="26"/>
                <w:lang w:val="uk-UA"/>
              </w:rPr>
              <w:t>Цельная</w:t>
            </w:r>
            <w:proofErr w:type="spellEnd"/>
            <w:r w:rsidRPr="006B7EE6">
              <w:rPr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6B7EE6">
              <w:rPr>
                <w:sz w:val="26"/>
                <w:szCs w:val="26"/>
                <w:lang w:val="uk-UA"/>
              </w:rPr>
              <w:t>кровь</w:t>
            </w:r>
            <w:proofErr w:type="spellEnd"/>
            <w:r w:rsidRPr="006B7EE6">
              <w:rPr>
                <w:sz w:val="26"/>
                <w:szCs w:val="26"/>
                <w:shd w:val="clear" w:color="auto" w:fill="F5F5F5"/>
              </w:rPr>
              <w:t xml:space="preserve"> </w:t>
            </w:r>
            <w:r w:rsidRPr="006B7EE6">
              <w:rPr>
                <w:spacing w:val="-1"/>
                <w:sz w:val="26"/>
                <w:szCs w:val="26"/>
                <w:lang w:val="uk-UA"/>
              </w:rPr>
              <w:t>– 15 мкл</w:t>
            </w:r>
            <w:r w:rsidRPr="006B7EE6">
              <w:rPr>
                <w:spacing w:val="-1"/>
                <w:sz w:val="26"/>
                <w:szCs w:val="26"/>
                <w:lang w:val="uk-UA"/>
              </w:rPr>
              <w:br/>
            </w:r>
            <w:proofErr w:type="spellStart"/>
            <w:r w:rsidRPr="006B7EE6">
              <w:rPr>
                <w:sz w:val="26"/>
                <w:szCs w:val="26"/>
                <w:lang w:val="uk-UA"/>
              </w:rPr>
              <w:t>Предварительно</w:t>
            </w:r>
            <w:proofErr w:type="spellEnd"/>
            <w:r w:rsidRPr="006B7EE6">
              <w:rPr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6B7EE6">
              <w:rPr>
                <w:sz w:val="26"/>
                <w:szCs w:val="26"/>
                <w:lang w:val="uk-UA"/>
              </w:rPr>
              <w:t>разведенная</w:t>
            </w:r>
            <w:proofErr w:type="spellEnd"/>
            <w:r w:rsidRPr="006B7EE6">
              <w:rPr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6B7EE6">
              <w:rPr>
                <w:sz w:val="26"/>
                <w:szCs w:val="26"/>
                <w:lang w:val="uk-UA"/>
              </w:rPr>
              <w:t>кровь</w:t>
            </w:r>
            <w:proofErr w:type="spellEnd"/>
            <w:r w:rsidRPr="006B7EE6">
              <w:rPr>
                <w:spacing w:val="-1"/>
                <w:sz w:val="26"/>
                <w:szCs w:val="26"/>
                <w:lang w:val="uk-UA"/>
              </w:rPr>
              <w:t xml:space="preserve"> – 20 мкл.</w:t>
            </w:r>
          </w:p>
          <w:p w:rsidR="006B7EE6" w:rsidRPr="006B7EE6" w:rsidRDefault="006B7EE6" w:rsidP="00DA1315">
            <w:pPr>
              <w:rPr>
                <w:spacing w:val="-1"/>
                <w:sz w:val="26"/>
                <w:szCs w:val="26"/>
                <w:lang w:val="uk-UA"/>
              </w:rPr>
            </w:pPr>
          </w:p>
          <w:p w:rsidR="006B7EE6" w:rsidRPr="009E091A" w:rsidRDefault="006B7EE6" w:rsidP="00DA1315">
            <w:pPr>
              <w:snapToGrid w:val="0"/>
              <w:rPr>
                <w:b/>
                <w:sz w:val="26"/>
                <w:szCs w:val="26"/>
                <w:lang w:val="uk-UA"/>
              </w:rPr>
            </w:pPr>
            <w:proofErr w:type="spellStart"/>
            <w:r w:rsidRPr="009E091A">
              <w:rPr>
                <w:b/>
                <w:sz w:val="26"/>
                <w:szCs w:val="26"/>
                <w:lang w:val="uk-UA"/>
              </w:rPr>
              <w:t>Производительность</w:t>
            </w:r>
            <w:proofErr w:type="spellEnd"/>
            <w:r w:rsidRPr="009E091A">
              <w:rPr>
                <w:b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9E091A">
              <w:rPr>
                <w:b/>
                <w:sz w:val="26"/>
                <w:szCs w:val="26"/>
                <w:lang w:val="uk-UA"/>
              </w:rPr>
              <w:t>образцов</w:t>
            </w:r>
            <w:proofErr w:type="spellEnd"/>
            <w:r w:rsidRPr="009E091A">
              <w:rPr>
                <w:b/>
                <w:sz w:val="26"/>
                <w:szCs w:val="26"/>
                <w:lang w:val="uk-UA"/>
              </w:rPr>
              <w:t xml:space="preserve"> / час:</w:t>
            </w:r>
          </w:p>
          <w:p w:rsidR="006B7EE6" w:rsidRDefault="006B7EE6" w:rsidP="00DA1315">
            <w:pPr>
              <w:rPr>
                <w:sz w:val="26"/>
                <w:szCs w:val="26"/>
                <w:lang w:val="uk-UA"/>
              </w:rPr>
            </w:pPr>
            <w:r w:rsidRPr="00606147">
              <w:rPr>
                <w:sz w:val="26"/>
                <w:szCs w:val="26"/>
                <w:lang w:val="uk-UA"/>
              </w:rPr>
              <w:t xml:space="preserve"> ≥ 60</w:t>
            </w:r>
          </w:p>
          <w:p w:rsidR="006B7EE6" w:rsidRDefault="006B7EE6" w:rsidP="00DA1315">
            <w:pPr>
              <w:rPr>
                <w:sz w:val="26"/>
                <w:szCs w:val="26"/>
                <w:lang w:val="uk-UA"/>
              </w:rPr>
            </w:pPr>
          </w:p>
          <w:p w:rsidR="006B7EE6" w:rsidRPr="009E091A" w:rsidRDefault="006B7EE6" w:rsidP="00DA1315">
            <w:pPr>
              <w:snapToGrid w:val="0"/>
              <w:rPr>
                <w:b/>
                <w:sz w:val="26"/>
                <w:szCs w:val="26"/>
                <w:lang w:val="uk-UA"/>
              </w:rPr>
            </w:pPr>
            <w:proofErr w:type="spellStart"/>
            <w:r w:rsidRPr="009E091A">
              <w:rPr>
                <w:b/>
                <w:sz w:val="26"/>
                <w:szCs w:val="26"/>
                <w:lang w:val="uk-UA"/>
              </w:rPr>
              <w:t>Калибровки</w:t>
            </w:r>
            <w:proofErr w:type="spellEnd"/>
            <w:r w:rsidRPr="009E091A">
              <w:rPr>
                <w:b/>
                <w:sz w:val="26"/>
                <w:szCs w:val="26"/>
                <w:lang w:val="uk-UA"/>
              </w:rPr>
              <w:t>:</w:t>
            </w:r>
          </w:p>
          <w:p w:rsidR="006B7EE6" w:rsidRDefault="006B7EE6" w:rsidP="00DA1315">
            <w:pPr>
              <w:rPr>
                <w:sz w:val="26"/>
                <w:szCs w:val="26"/>
                <w:lang w:val="uk-UA"/>
              </w:rPr>
            </w:pPr>
            <w:proofErr w:type="spellStart"/>
            <w:r w:rsidRPr="00606147">
              <w:rPr>
                <w:sz w:val="26"/>
                <w:szCs w:val="26"/>
                <w:lang w:val="uk-UA"/>
              </w:rPr>
              <w:t>Ручная</w:t>
            </w:r>
            <w:proofErr w:type="spellEnd"/>
            <w:r w:rsidRPr="00606147">
              <w:rPr>
                <w:sz w:val="26"/>
                <w:szCs w:val="26"/>
                <w:lang w:val="uk-UA"/>
              </w:rPr>
              <w:t xml:space="preserve"> и </w:t>
            </w:r>
            <w:proofErr w:type="spellStart"/>
            <w:r w:rsidRPr="00606147">
              <w:rPr>
                <w:sz w:val="26"/>
                <w:szCs w:val="26"/>
                <w:lang w:val="uk-UA"/>
              </w:rPr>
              <w:t>автоматическая</w:t>
            </w:r>
            <w:proofErr w:type="spellEnd"/>
          </w:p>
          <w:p w:rsidR="006B7EE6" w:rsidRDefault="006B7EE6" w:rsidP="00DA1315">
            <w:pPr>
              <w:rPr>
                <w:sz w:val="26"/>
                <w:szCs w:val="26"/>
                <w:lang w:val="uk-UA"/>
              </w:rPr>
            </w:pPr>
          </w:p>
          <w:p w:rsidR="006B7EE6" w:rsidRPr="009E091A" w:rsidRDefault="006B7EE6" w:rsidP="00DA1315">
            <w:pPr>
              <w:snapToGrid w:val="0"/>
              <w:rPr>
                <w:b/>
                <w:sz w:val="26"/>
                <w:szCs w:val="26"/>
                <w:lang w:val="uk-UA"/>
              </w:rPr>
            </w:pPr>
            <w:proofErr w:type="spellStart"/>
            <w:r w:rsidRPr="009E091A">
              <w:rPr>
                <w:b/>
                <w:sz w:val="26"/>
                <w:szCs w:val="26"/>
                <w:lang w:val="uk-UA"/>
              </w:rPr>
              <w:t>Интерфейс</w:t>
            </w:r>
            <w:proofErr w:type="spellEnd"/>
            <w:r w:rsidRPr="009E091A">
              <w:rPr>
                <w:b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9E091A">
              <w:rPr>
                <w:b/>
                <w:sz w:val="26"/>
                <w:szCs w:val="26"/>
                <w:lang w:val="uk-UA"/>
              </w:rPr>
              <w:t>пользователя</w:t>
            </w:r>
            <w:proofErr w:type="spellEnd"/>
            <w:r w:rsidRPr="009E091A">
              <w:rPr>
                <w:b/>
                <w:sz w:val="26"/>
                <w:szCs w:val="26"/>
                <w:lang w:val="uk-UA"/>
              </w:rPr>
              <w:t>:</w:t>
            </w:r>
          </w:p>
          <w:p w:rsidR="006B7EE6" w:rsidRDefault="006B7EE6" w:rsidP="00DA1315">
            <w:pPr>
              <w:rPr>
                <w:color w:val="000000" w:themeColor="text1"/>
                <w:sz w:val="26"/>
                <w:szCs w:val="26"/>
                <w:lang w:val="uk-UA"/>
              </w:rPr>
            </w:pPr>
            <w:proofErr w:type="spellStart"/>
            <w:r w:rsidRPr="00606147">
              <w:rPr>
                <w:color w:val="000000" w:themeColor="text1"/>
                <w:sz w:val="26"/>
                <w:szCs w:val="26"/>
                <w:lang w:val="uk-UA"/>
              </w:rPr>
              <w:t>Русскоязычный</w:t>
            </w:r>
            <w:proofErr w:type="spellEnd"/>
          </w:p>
          <w:p w:rsidR="006B7EE6" w:rsidRDefault="006B7EE6" w:rsidP="00DA1315">
            <w:pPr>
              <w:rPr>
                <w:color w:val="000000" w:themeColor="text1"/>
                <w:sz w:val="26"/>
                <w:szCs w:val="26"/>
                <w:lang w:val="uk-UA"/>
              </w:rPr>
            </w:pPr>
          </w:p>
          <w:p w:rsidR="006B7EE6" w:rsidRPr="009E091A" w:rsidRDefault="006B7EE6" w:rsidP="00DA1315">
            <w:pPr>
              <w:tabs>
                <w:tab w:val="left" w:pos="1680"/>
              </w:tabs>
              <w:rPr>
                <w:b/>
                <w:sz w:val="26"/>
                <w:szCs w:val="26"/>
                <w:lang w:val="uk-UA"/>
              </w:rPr>
            </w:pPr>
            <w:proofErr w:type="spellStart"/>
            <w:r w:rsidRPr="009E091A">
              <w:rPr>
                <w:b/>
                <w:sz w:val="26"/>
                <w:szCs w:val="26"/>
                <w:lang w:val="uk-UA"/>
              </w:rPr>
              <w:t>Память</w:t>
            </w:r>
            <w:proofErr w:type="spellEnd"/>
            <w:r w:rsidRPr="009E091A">
              <w:rPr>
                <w:b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9E091A">
              <w:rPr>
                <w:b/>
                <w:sz w:val="26"/>
                <w:szCs w:val="26"/>
                <w:lang w:val="uk-UA"/>
              </w:rPr>
              <w:t>анализатора</w:t>
            </w:r>
            <w:proofErr w:type="spellEnd"/>
            <w:r w:rsidRPr="009E091A">
              <w:rPr>
                <w:b/>
                <w:sz w:val="26"/>
                <w:szCs w:val="26"/>
                <w:lang w:val="uk-UA"/>
              </w:rPr>
              <w:t>:</w:t>
            </w:r>
          </w:p>
          <w:p w:rsidR="006B7EE6" w:rsidRDefault="006B7EE6" w:rsidP="00DA1315">
            <w:pPr>
              <w:rPr>
                <w:sz w:val="26"/>
                <w:szCs w:val="26"/>
                <w:lang w:val="uk-UA"/>
              </w:rPr>
            </w:pPr>
            <w:r w:rsidRPr="00606147">
              <w:rPr>
                <w:sz w:val="26"/>
                <w:szCs w:val="26"/>
                <w:lang w:val="uk-UA"/>
              </w:rPr>
              <w:t>≥ 100</w:t>
            </w:r>
            <w:r>
              <w:rPr>
                <w:sz w:val="26"/>
                <w:szCs w:val="26"/>
                <w:lang w:val="uk-UA"/>
              </w:rPr>
              <w:t> </w:t>
            </w:r>
            <w:r w:rsidRPr="00606147">
              <w:rPr>
                <w:sz w:val="26"/>
                <w:szCs w:val="26"/>
                <w:lang w:val="uk-UA"/>
              </w:rPr>
              <w:t>000</w:t>
            </w:r>
          </w:p>
          <w:p w:rsidR="006B7EE6" w:rsidRDefault="006B7EE6" w:rsidP="00DA1315">
            <w:pPr>
              <w:rPr>
                <w:sz w:val="26"/>
                <w:szCs w:val="26"/>
                <w:lang w:val="uk-UA"/>
              </w:rPr>
            </w:pPr>
          </w:p>
          <w:p w:rsidR="006B7EE6" w:rsidRPr="00974C8B" w:rsidRDefault="006B7EE6" w:rsidP="00DA1315">
            <w:pPr>
              <w:snapToGrid w:val="0"/>
              <w:rPr>
                <w:b/>
                <w:sz w:val="26"/>
                <w:szCs w:val="26"/>
                <w:lang w:val="uk-UA"/>
              </w:rPr>
            </w:pPr>
            <w:proofErr w:type="spellStart"/>
            <w:r w:rsidRPr="00974C8B">
              <w:rPr>
                <w:b/>
                <w:sz w:val="26"/>
                <w:szCs w:val="26"/>
                <w:lang w:val="uk-UA"/>
              </w:rPr>
              <w:t>Встроенная</w:t>
            </w:r>
            <w:proofErr w:type="spellEnd"/>
            <w:r w:rsidRPr="00974C8B">
              <w:rPr>
                <w:b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974C8B">
              <w:rPr>
                <w:b/>
                <w:sz w:val="26"/>
                <w:szCs w:val="26"/>
                <w:lang w:val="uk-UA"/>
              </w:rPr>
              <w:t>программа</w:t>
            </w:r>
            <w:proofErr w:type="spellEnd"/>
            <w:r w:rsidRPr="00974C8B">
              <w:rPr>
                <w:b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974C8B">
              <w:rPr>
                <w:b/>
                <w:sz w:val="26"/>
                <w:szCs w:val="26"/>
                <w:lang w:val="uk-UA"/>
              </w:rPr>
              <w:t>контроля</w:t>
            </w:r>
            <w:proofErr w:type="spellEnd"/>
            <w:r w:rsidRPr="00974C8B">
              <w:rPr>
                <w:b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974C8B">
              <w:rPr>
                <w:b/>
                <w:sz w:val="26"/>
                <w:szCs w:val="26"/>
                <w:lang w:val="uk-UA"/>
              </w:rPr>
              <w:t>качества</w:t>
            </w:r>
            <w:proofErr w:type="spellEnd"/>
            <w:r w:rsidRPr="00974C8B">
              <w:rPr>
                <w:b/>
                <w:sz w:val="26"/>
                <w:szCs w:val="26"/>
                <w:lang w:val="uk-UA"/>
              </w:rPr>
              <w:t>:</w:t>
            </w:r>
          </w:p>
          <w:p w:rsidR="006B7EE6" w:rsidRDefault="006B7EE6" w:rsidP="00DA1315">
            <w:pPr>
              <w:rPr>
                <w:sz w:val="26"/>
                <w:szCs w:val="26"/>
                <w:lang w:val="uk-UA"/>
              </w:rPr>
            </w:pPr>
            <w:proofErr w:type="spellStart"/>
            <w:r w:rsidRPr="00606147">
              <w:rPr>
                <w:sz w:val="26"/>
                <w:szCs w:val="26"/>
                <w:lang w:val="uk-UA"/>
              </w:rPr>
              <w:t>Наличие</w:t>
            </w:r>
            <w:proofErr w:type="spellEnd"/>
          </w:p>
          <w:p w:rsidR="006B7EE6" w:rsidRDefault="006B7EE6" w:rsidP="00DA1315">
            <w:pPr>
              <w:rPr>
                <w:sz w:val="26"/>
                <w:szCs w:val="26"/>
                <w:lang w:val="uk-UA"/>
              </w:rPr>
            </w:pPr>
          </w:p>
          <w:p w:rsidR="006B7EE6" w:rsidRPr="00974C8B" w:rsidRDefault="006B7EE6" w:rsidP="00DA1315">
            <w:pPr>
              <w:rPr>
                <w:b/>
                <w:sz w:val="26"/>
                <w:szCs w:val="26"/>
                <w:lang w:val="uk-UA"/>
              </w:rPr>
            </w:pPr>
            <w:proofErr w:type="spellStart"/>
            <w:r w:rsidRPr="00974C8B">
              <w:rPr>
                <w:b/>
                <w:sz w:val="26"/>
                <w:szCs w:val="26"/>
                <w:lang w:val="uk-UA"/>
              </w:rPr>
              <w:t>Количество</w:t>
            </w:r>
            <w:proofErr w:type="spellEnd"/>
            <w:r w:rsidRPr="00974C8B">
              <w:rPr>
                <w:b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974C8B">
              <w:rPr>
                <w:b/>
                <w:sz w:val="26"/>
                <w:szCs w:val="26"/>
                <w:lang w:val="uk-UA"/>
              </w:rPr>
              <w:t>файлов</w:t>
            </w:r>
            <w:proofErr w:type="spellEnd"/>
            <w:r w:rsidRPr="00974C8B">
              <w:rPr>
                <w:b/>
                <w:sz w:val="26"/>
                <w:szCs w:val="26"/>
                <w:lang w:val="uk-UA"/>
              </w:rPr>
              <w:t xml:space="preserve"> контрольного </w:t>
            </w:r>
            <w:proofErr w:type="spellStart"/>
            <w:r w:rsidRPr="00974C8B">
              <w:rPr>
                <w:b/>
                <w:sz w:val="26"/>
                <w:szCs w:val="26"/>
                <w:lang w:val="uk-UA"/>
              </w:rPr>
              <w:t>материала</w:t>
            </w:r>
            <w:proofErr w:type="spellEnd"/>
            <w:r w:rsidRPr="00974C8B">
              <w:rPr>
                <w:b/>
                <w:sz w:val="26"/>
                <w:szCs w:val="26"/>
                <w:lang w:val="uk-UA"/>
              </w:rPr>
              <w:t xml:space="preserve"> в </w:t>
            </w:r>
            <w:proofErr w:type="spellStart"/>
            <w:r w:rsidRPr="00974C8B">
              <w:rPr>
                <w:b/>
                <w:sz w:val="26"/>
                <w:szCs w:val="26"/>
                <w:lang w:val="uk-UA"/>
              </w:rPr>
              <w:t>памяти</w:t>
            </w:r>
            <w:proofErr w:type="spellEnd"/>
            <w:r w:rsidRPr="00974C8B">
              <w:rPr>
                <w:b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974C8B">
              <w:rPr>
                <w:b/>
                <w:sz w:val="26"/>
                <w:szCs w:val="26"/>
                <w:lang w:val="uk-UA"/>
              </w:rPr>
              <w:t>прибора</w:t>
            </w:r>
            <w:proofErr w:type="spellEnd"/>
            <w:r w:rsidRPr="00974C8B">
              <w:rPr>
                <w:b/>
                <w:sz w:val="26"/>
                <w:szCs w:val="26"/>
                <w:lang w:val="uk-UA"/>
              </w:rPr>
              <w:t>:</w:t>
            </w:r>
          </w:p>
          <w:p w:rsidR="006B7EE6" w:rsidRDefault="006B7EE6" w:rsidP="00DA1315">
            <w:pPr>
              <w:rPr>
                <w:sz w:val="26"/>
                <w:szCs w:val="26"/>
                <w:lang w:val="uk-UA"/>
              </w:rPr>
            </w:pPr>
            <w:r w:rsidRPr="00606147">
              <w:rPr>
                <w:sz w:val="26"/>
                <w:szCs w:val="26"/>
                <w:lang w:val="uk-UA"/>
              </w:rPr>
              <w:t>≥ 60</w:t>
            </w:r>
          </w:p>
          <w:p w:rsidR="006B7EE6" w:rsidRDefault="006B7EE6" w:rsidP="00DA1315">
            <w:pPr>
              <w:rPr>
                <w:sz w:val="26"/>
                <w:szCs w:val="26"/>
                <w:lang w:val="uk-UA"/>
              </w:rPr>
            </w:pPr>
          </w:p>
          <w:p w:rsidR="006B7EE6" w:rsidRPr="00974C8B" w:rsidRDefault="006B7EE6" w:rsidP="00DA1315">
            <w:pPr>
              <w:rPr>
                <w:b/>
                <w:sz w:val="26"/>
                <w:szCs w:val="26"/>
                <w:lang w:val="uk-UA"/>
              </w:rPr>
            </w:pPr>
            <w:proofErr w:type="spellStart"/>
            <w:r w:rsidRPr="00974C8B">
              <w:rPr>
                <w:b/>
                <w:sz w:val="26"/>
                <w:szCs w:val="26"/>
                <w:lang w:val="uk-UA"/>
              </w:rPr>
              <w:t>Количество</w:t>
            </w:r>
            <w:proofErr w:type="spellEnd"/>
            <w:r w:rsidRPr="00974C8B">
              <w:rPr>
                <w:b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974C8B">
              <w:rPr>
                <w:b/>
                <w:sz w:val="26"/>
                <w:szCs w:val="26"/>
                <w:lang w:val="uk-UA"/>
              </w:rPr>
              <w:t>результатов</w:t>
            </w:r>
            <w:proofErr w:type="spellEnd"/>
            <w:r w:rsidRPr="00974C8B">
              <w:rPr>
                <w:b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974C8B">
              <w:rPr>
                <w:b/>
                <w:sz w:val="26"/>
                <w:szCs w:val="26"/>
                <w:lang w:val="uk-UA"/>
              </w:rPr>
              <w:t>контроля</w:t>
            </w:r>
            <w:proofErr w:type="spellEnd"/>
            <w:r w:rsidRPr="00974C8B">
              <w:rPr>
                <w:b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974C8B">
              <w:rPr>
                <w:b/>
                <w:sz w:val="26"/>
                <w:szCs w:val="26"/>
                <w:lang w:val="uk-UA"/>
              </w:rPr>
              <w:t>качества</w:t>
            </w:r>
            <w:proofErr w:type="spellEnd"/>
            <w:r w:rsidRPr="00974C8B">
              <w:rPr>
                <w:b/>
                <w:sz w:val="26"/>
                <w:szCs w:val="26"/>
                <w:lang w:val="uk-UA"/>
              </w:rPr>
              <w:t xml:space="preserve"> в </w:t>
            </w:r>
            <w:proofErr w:type="spellStart"/>
            <w:r w:rsidRPr="00974C8B">
              <w:rPr>
                <w:b/>
                <w:sz w:val="26"/>
                <w:szCs w:val="26"/>
                <w:lang w:val="uk-UA"/>
              </w:rPr>
              <w:t>одном</w:t>
            </w:r>
            <w:proofErr w:type="spellEnd"/>
            <w:r w:rsidRPr="00974C8B">
              <w:rPr>
                <w:b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974C8B">
              <w:rPr>
                <w:b/>
                <w:sz w:val="26"/>
                <w:szCs w:val="26"/>
                <w:lang w:val="uk-UA"/>
              </w:rPr>
              <w:t>файле</w:t>
            </w:r>
            <w:proofErr w:type="spellEnd"/>
            <w:r w:rsidRPr="00974C8B">
              <w:rPr>
                <w:b/>
                <w:sz w:val="26"/>
                <w:szCs w:val="26"/>
                <w:lang w:val="uk-UA"/>
              </w:rPr>
              <w:t>:</w:t>
            </w:r>
          </w:p>
          <w:p w:rsidR="006B7EE6" w:rsidRDefault="006B7EE6" w:rsidP="00DA1315">
            <w:pPr>
              <w:rPr>
                <w:sz w:val="26"/>
                <w:szCs w:val="26"/>
                <w:lang w:val="uk-UA"/>
              </w:rPr>
            </w:pPr>
            <w:r w:rsidRPr="00606147">
              <w:rPr>
                <w:sz w:val="26"/>
                <w:szCs w:val="26"/>
                <w:lang w:val="uk-UA"/>
              </w:rPr>
              <w:t>≥ 500</w:t>
            </w:r>
          </w:p>
          <w:p w:rsidR="006B7EE6" w:rsidRDefault="006B7EE6" w:rsidP="00DA1315">
            <w:pPr>
              <w:rPr>
                <w:sz w:val="26"/>
                <w:szCs w:val="26"/>
                <w:lang w:val="uk-UA"/>
              </w:rPr>
            </w:pPr>
          </w:p>
          <w:p w:rsidR="006B7EE6" w:rsidRPr="00535547" w:rsidRDefault="006B7EE6" w:rsidP="00DA1315">
            <w:pPr>
              <w:snapToGrid w:val="0"/>
              <w:rPr>
                <w:b/>
                <w:sz w:val="26"/>
                <w:szCs w:val="26"/>
                <w:lang w:val="uk-UA"/>
              </w:rPr>
            </w:pPr>
            <w:proofErr w:type="spellStart"/>
            <w:r w:rsidRPr="00535547">
              <w:rPr>
                <w:b/>
                <w:sz w:val="26"/>
                <w:szCs w:val="26"/>
                <w:lang w:val="uk-UA"/>
              </w:rPr>
              <w:t>Сообщение</w:t>
            </w:r>
            <w:proofErr w:type="spellEnd"/>
            <w:r w:rsidRPr="00535547">
              <w:rPr>
                <w:b/>
                <w:sz w:val="26"/>
                <w:szCs w:val="26"/>
                <w:lang w:val="uk-UA"/>
              </w:rPr>
              <w:t xml:space="preserve"> о </w:t>
            </w:r>
            <w:proofErr w:type="spellStart"/>
            <w:r w:rsidRPr="00535547">
              <w:rPr>
                <w:b/>
                <w:sz w:val="26"/>
                <w:szCs w:val="26"/>
                <w:lang w:val="uk-UA"/>
              </w:rPr>
              <w:t>патологическом</w:t>
            </w:r>
            <w:proofErr w:type="spellEnd"/>
            <w:r w:rsidRPr="00535547">
              <w:rPr>
                <w:b/>
                <w:sz w:val="26"/>
                <w:szCs w:val="26"/>
                <w:lang w:val="uk-UA"/>
              </w:rPr>
              <w:t xml:space="preserve"> результат </w:t>
            </w:r>
            <w:proofErr w:type="spellStart"/>
            <w:r w:rsidRPr="00535547">
              <w:rPr>
                <w:b/>
                <w:sz w:val="26"/>
                <w:szCs w:val="26"/>
                <w:lang w:val="uk-UA"/>
              </w:rPr>
              <w:t>исследования</w:t>
            </w:r>
            <w:proofErr w:type="spellEnd"/>
            <w:r w:rsidRPr="00535547">
              <w:rPr>
                <w:b/>
                <w:sz w:val="26"/>
                <w:szCs w:val="26"/>
                <w:lang w:val="uk-UA"/>
              </w:rPr>
              <w:t>:</w:t>
            </w:r>
          </w:p>
          <w:p w:rsidR="006B7EE6" w:rsidRDefault="006B7EE6" w:rsidP="00DA1315">
            <w:pPr>
              <w:rPr>
                <w:sz w:val="26"/>
                <w:szCs w:val="26"/>
                <w:lang w:val="uk-UA"/>
              </w:rPr>
            </w:pPr>
            <w:proofErr w:type="spellStart"/>
            <w:r w:rsidRPr="00606147">
              <w:rPr>
                <w:sz w:val="26"/>
                <w:szCs w:val="26"/>
                <w:lang w:val="uk-UA"/>
              </w:rPr>
              <w:t>Наличие</w:t>
            </w:r>
            <w:proofErr w:type="spellEnd"/>
          </w:p>
          <w:p w:rsidR="006B7EE6" w:rsidRDefault="006B7EE6" w:rsidP="00DA1315">
            <w:pPr>
              <w:rPr>
                <w:sz w:val="26"/>
                <w:szCs w:val="26"/>
                <w:lang w:val="uk-UA"/>
              </w:rPr>
            </w:pPr>
          </w:p>
          <w:p w:rsidR="006B7EE6" w:rsidRPr="00E02A3D" w:rsidRDefault="006B7EE6" w:rsidP="00DA1315">
            <w:pPr>
              <w:pStyle w:val="5"/>
              <w:numPr>
                <w:ilvl w:val="4"/>
                <w:numId w:val="0"/>
              </w:numPr>
              <w:tabs>
                <w:tab w:val="left" w:pos="0"/>
              </w:tabs>
              <w:suppressAutoHyphens/>
              <w:snapToGrid w:val="0"/>
              <w:spacing w:before="0"/>
              <w:ind w:left="30"/>
              <w:rPr>
                <w:b w:val="0"/>
              </w:rPr>
            </w:pPr>
            <w:r w:rsidRPr="00E02A3D">
              <w:t>Штрих-кодовая идентификация образцов пациентов и реагентов:</w:t>
            </w:r>
          </w:p>
          <w:p w:rsidR="006B7EE6" w:rsidRDefault="006B7EE6" w:rsidP="00DA1315">
            <w:pPr>
              <w:rPr>
                <w:sz w:val="26"/>
                <w:szCs w:val="26"/>
                <w:lang w:val="uk-UA"/>
              </w:rPr>
            </w:pPr>
            <w:proofErr w:type="spellStart"/>
            <w:r w:rsidRPr="00606147">
              <w:rPr>
                <w:sz w:val="26"/>
                <w:szCs w:val="26"/>
                <w:lang w:val="uk-UA"/>
              </w:rPr>
              <w:t>Наличие</w:t>
            </w:r>
            <w:proofErr w:type="spellEnd"/>
          </w:p>
          <w:p w:rsidR="006B7EE6" w:rsidRDefault="006B7EE6" w:rsidP="00DA1315">
            <w:pPr>
              <w:rPr>
                <w:sz w:val="26"/>
                <w:szCs w:val="26"/>
                <w:lang w:val="uk-UA"/>
              </w:rPr>
            </w:pPr>
          </w:p>
          <w:p w:rsidR="006B7EE6" w:rsidRPr="00535547" w:rsidRDefault="006B7EE6" w:rsidP="00DA1315">
            <w:pPr>
              <w:pStyle w:val="5"/>
              <w:numPr>
                <w:ilvl w:val="4"/>
                <w:numId w:val="0"/>
              </w:numPr>
              <w:tabs>
                <w:tab w:val="left" w:pos="0"/>
              </w:tabs>
              <w:suppressAutoHyphens/>
              <w:snapToGrid w:val="0"/>
              <w:spacing w:before="0"/>
              <w:ind w:left="30"/>
              <w:rPr>
                <w:b w:val="0"/>
              </w:rPr>
            </w:pPr>
            <w:r w:rsidRPr="00606147">
              <w:t>Считыватель карт</w:t>
            </w:r>
            <w:r>
              <w:t>:</w:t>
            </w:r>
          </w:p>
          <w:p w:rsidR="006B7EE6" w:rsidRDefault="006B7EE6" w:rsidP="00DA1315">
            <w:pPr>
              <w:rPr>
                <w:sz w:val="26"/>
                <w:szCs w:val="26"/>
                <w:lang w:val="uk-UA"/>
              </w:rPr>
            </w:pPr>
            <w:proofErr w:type="spellStart"/>
            <w:r w:rsidRPr="00606147">
              <w:rPr>
                <w:sz w:val="26"/>
                <w:szCs w:val="26"/>
                <w:lang w:val="uk-UA"/>
              </w:rPr>
              <w:t>Наличие</w:t>
            </w:r>
            <w:proofErr w:type="spellEnd"/>
          </w:p>
          <w:p w:rsidR="006B7EE6" w:rsidRDefault="006B7EE6" w:rsidP="00DA1315">
            <w:pPr>
              <w:rPr>
                <w:sz w:val="26"/>
                <w:szCs w:val="26"/>
                <w:lang w:val="uk-UA"/>
              </w:rPr>
            </w:pPr>
          </w:p>
          <w:p w:rsidR="006B7EE6" w:rsidRPr="00E02A3D" w:rsidRDefault="006B7EE6" w:rsidP="00DA1315">
            <w:pPr>
              <w:pStyle w:val="5"/>
              <w:numPr>
                <w:ilvl w:val="4"/>
                <w:numId w:val="0"/>
              </w:numPr>
              <w:tabs>
                <w:tab w:val="left" w:pos="0"/>
              </w:tabs>
              <w:suppressAutoHyphens/>
              <w:snapToGrid w:val="0"/>
              <w:spacing w:before="0"/>
              <w:ind w:left="30"/>
              <w:rPr>
                <w:b w:val="0"/>
              </w:rPr>
            </w:pPr>
            <w:r w:rsidRPr="00E02A3D">
              <w:t xml:space="preserve">Сканер </w:t>
            </w:r>
            <w:proofErr w:type="gramStart"/>
            <w:r w:rsidRPr="00E02A3D">
              <w:t>штрих-кодов</w:t>
            </w:r>
            <w:proofErr w:type="gramEnd"/>
            <w:r w:rsidRPr="00E02A3D">
              <w:t>:</w:t>
            </w:r>
          </w:p>
          <w:p w:rsidR="006B7EE6" w:rsidRDefault="006B7EE6" w:rsidP="00DA1315">
            <w:pPr>
              <w:rPr>
                <w:sz w:val="26"/>
                <w:szCs w:val="26"/>
                <w:lang w:val="uk-UA"/>
              </w:rPr>
            </w:pPr>
            <w:proofErr w:type="spellStart"/>
            <w:r w:rsidRPr="00606147">
              <w:rPr>
                <w:sz w:val="26"/>
                <w:szCs w:val="26"/>
                <w:lang w:val="uk-UA"/>
              </w:rPr>
              <w:lastRenderedPageBreak/>
              <w:t>Наличие</w:t>
            </w:r>
            <w:proofErr w:type="spellEnd"/>
            <w:r w:rsidRPr="00606147">
              <w:rPr>
                <w:sz w:val="26"/>
                <w:szCs w:val="26"/>
                <w:lang w:val="uk-UA"/>
              </w:rPr>
              <w:t xml:space="preserve"> в </w:t>
            </w:r>
            <w:proofErr w:type="spellStart"/>
            <w:r w:rsidRPr="00606147">
              <w:rPr>
                <w:sz w:val="26"/>
                <w:szCs w:val="26"/>
                <w:lang w:val="uk-UA"/>
              </w:rPr>
              <w:t>комплектации</w:t>
            </w:r>
            <w:proofErr w:type="spellEnd"/>
          </w:p>
          <w:p w:rsidR="006B7EE6" w:rsidRDefault="006B7EE6" w:rsidP="00DA1315">
            <w:pPr>
              <w:rPr>
                <w:sz w:val="26"/>
                <w:szCs w:val="26"/>
                <w:lang w:val="uk-UA"/>
              </w:rPr>
            </w:pPr>
          </w:p>
          <w:p w:rsidR="006B7EE6" w:rsidRPr="004B578E" w:rsidRDefault="006B7EE6" w:rsidP="00DA1315">
            <w:pPr>
              <w:pStyle w:val="5"/>
              <w:numPr>
                <w:ilvl w:val="4"/>
                <w:numId w:val="0"/>
              </w:numPr>
              <w:tabs>
                <w:tab w:val="left" w:pos="0"/>
              </w:tabs>
              <w:suppressAutoHyphens/>
              <w:snapToGrid w:val="0"/>
              <w:spacing w:before="0"/>
              <w:ind w:left="30"/>
              <w:rPr>
                <w:b w:val="0"/>
              </w:rPr>
            </w:pPr>
            <w:r w:rsidRPr="004B578E">
              <w:t>Программа консервации прибора для длительного хранения:</w:t>
            </w:r>
          </w:p>
          <w:p w:rsidR="006B7EE6" w:rsidRDefault="006B7EE6" w:rsidP="00DA1315">
            <w:pPr>
              <w:rPr>
                <w:sz w:val="26"/>
                <w:szCs w:val="26"/>
                <w:lang w:val="uk-UA"/>
              </w:rPr>
            </w:pPr>
            <w:proofErr w:type="spellStart"/>
            <w:r w:rsidRPr="00606147">
              <w:rPr>
                <w:sz w:val="26"/>
                <w:szCs w:val="26"/>
                <w:lang w:val="uk-UA"/>
              </w:rPr>
              <w:t>Наличие</w:t>
            </w:r>
            <w:proofErr w:type="spellEnd"/>
          </w:p>
          <w:p w:rsidR="006B7EE6" w:rsidRPr="00A95432" w:rsidRDefault="006B7EE6" w:rsidP="00DA1315">
            <w:pPr>
              <w:snapToGrid w:val="0"/>
              <w:rPr>
                <w:b/>
                <w:sz w:val="26"/>
                <w:szCs w:val="26"/>
                <w:lang w:val="uk-UA"/>
              </w:rPr>
            </w:pPr>
            <w:proofErr w:type="spellStart"/>
            <w:r w:rsidRPr="00A95432">
              <w:rPr>
                <w:b/>
                <w:sz w:val="26"/>
                <w:szCs w:val="26"/>
                <w:lang w:val="uk-UA"/>
              </w:rPr>
              <w:t>Оповещения</w:t>
            </w:r>
            <w:proofErr w:type="spellEnd"/>
            <w:r w:rsidRPr="00A95432">
              <w:rPr>
                <w:b/>
                <w:sz w:val="26"/>
                <w:szCs w:val="26"/>
                <w:lang w:val="uk-UA"/>
              </w:rPr>
              <w:t xml:space="preserve"> об </w:t>
            </w:r>
            <w:proofErr w:type="spellStart"/>
            <w:r w:rsidRPr="00A95432">
              <w:rPr>
                <w:b/>
                <w:sz w:val="26"/>
                <w:szCs w:val="26"/>
                <w:lang w:val="uk-UA"/>
              </w:rPr>
              <w:t>ошибках</w:t>
            </w:r>
            <w:proofErr w:type="spellEnd"/>
            <w:r w:rsidRPr="00A95432">
              <w:rPr>
                <w:b/>
                <w:sz w:val="26"/>
                <w:szCs w:val="26"/>
                <w:lang w:val="uk-UA"/>
              </w:rPr>
              <w:t xml:space="preserve"> / </w:t>
            </w:r>
            <w:proofErr w:type="spellStart"/>
            <w:r w:rsidRPr="00A95432">
              <w:rPr>
                <w:b/>
                <w:sz w:val="26"/>
                <w:szCs w:val="26"/>
                <w:lang w:val="uk-UA"/>
              </w:rPr>
              <w:t>самодиагностика</w:t>
            </w:r>
            <w:proofErr w:type="spellEnd"/>
            <w:r w:rsidRPr="00A95432">
              <w:rPr>
                <w:b/>
                <w:sz w:val="26"/>
                <w:szCs w:val="26"/>
                <w:lang w:val="uk-UA"/>
              </w:rPr>
              <w:t>:</w:t>
            </w:r>
          </w:p>
          <w:p w:rsidR="006B7EE6" w:rsidRDefault="006B7EE6" w:rsidP="00DA1315">
            <w:pPr>
              <w:rPr>
                <w:sz w:val="26"/>
                <w:szCs w:val="26"/>
                <w:lang w:val="uk-UA"/>
              </w:rPr>
            </w:pPr>
            <w:proofErr w:type="spellStart"/>
            <w:r w:rsidRPr="00606147">
              <w:rPr>
                <w:sz w:val="26"/>
                <w:szCs w:val="26"/>
                <w:lang w:val="uk-UA"/>
              </w:rPr>
              <w:t>Наличие</w:t>
            </w:r>
            <w:proofErr w:type="spellEnd"/>
          </w:p>
          <w:p w:rsidR="006B7EE6" w:rsidRDefault="006B7EE6" w:rsidP="00DA1315">
            <w:pPr>
              <w:rPr>
                <w:sz w:val="26"/>
                <w:szCs w:val="26"/>
                <w:lang w:val="uk-UA"/>
              </w:rPr>
            </w:pPr>
          </w:p>
          <w:p w:rsidR="006B7EE6" w:rsidRPr="00606147" w:rsidRDefault="006B7EE6" w:rsidP="00DA1315">
            <w:pPr>
              <w:snapToGrid w:val="0"/>
              <w:rPr>
                <w:sz w:val="26"/>
                <w:szCs w:val="26"/>
                <w:lang w:val="uk-UA"/>
              </w:rPr>
            </w:pPr>
            <w:proofErr w:type="spellStart"/>
            <w:r w:rsidRPr="00A95432">
              <w:rPr>
                <w:b/>
                <w:sz w:val="26"/>
                <w:szCs w:val="26"/>
                <w:lang w:val="uk-UA"/>
              </w:rPr>
              <w:t>Программа</w:t>
            </w:r>
            <w:proofErr w:type="spellEnd"/>
            <w:r w:rsidRPr="00A95432">
              <w:rPr>
                <w:b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A95432">
              <w:rPr>
                <w:b/>
                <w:sz w:val="26"/>
                <w:szCs w:val="26"/>
                <w:lang w:val="uk-UA"/>
              </w:rPr>
              <w:t>слежения</w:t>
            </w:r>
            <w:proofErr w:type="spellEnd"/>
            <w:r w:rsidRPr="00A95432">
              <w:rPr>
                <w:b/>
                <w:sz w:val="26"/>
                <w:szCs w:val="26"/>
                <w:lang w:val="uk-UA"/>
              </w:rPr>
              <w:t xml:space="preserve"> за остатками </w:t>
            </w:r>
            <w:proofErr w:type="spellStart"/>
            <w:r w:rsidRPr="00A95432">
              <w:rPr>
                <w:b/>
                <w:sz w:val="26"/>
                <w:szCs w:val="26"/>
                <w:lang w:val="uk-UA"/>
              </w:rPr>
              <w:t>реагентов</w:t>
            </w:r>
            <w:proofErr w:type="spellEnd"/>
            <w:r w:rsidRPr="00A95432">
              <w:rPr>
                <w:b/>
                <w:sz w:val="26"/>
                <w:szCs w:val="26"/>
                <w:lang w:val="uk-UA"/>
              </w:rPr>
              <w:t xml:space="preserve"> и </w:t>
            </w:r>
            <w:proofErr w:type="spellStart"/>
            <w:r w:rsidRPr="00A95432">
              <w:rPr>
                <w:b/>
                <w:sz w:val="26"/>
                <w:szCs w:val="26"/>
                <w:lang w:val="uk-UA"/>
              </w:rPr>
              <w:t>расчет</w:t>
            </w:r>
            <w:proofErr w:type="spellEnd"/>
            <w:r w:rsidRPr="00A95432">
              <w:rPr>
                <w:b/>
                <w:sz w:val="26"/>
                <w:szCs w:val="26"/>
                <w:lang w:val="uk-UA"/>
              </w:rPr>
              <w:t xml:space="preserve"> остаточного </w:t>
            </w:r>
            <w:proofErr w:type="spellStart"/>
            <w:r w:rsidRPr="00A95432">
              <w:rPr>
                <w:b/>
                <w:sz w:val="26"/>
                <w:szCs w:val="26"/>
                <w:lang w:val="uk-UA"/>
              </w:rPr>
              <w:t>количества</w:t>
            </w:r>
            <w:proofErr w:type="spellEnd"/>
            <w:r w:rsidRPr="00606147">
              <w:rPr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A95432">
              <w:rPr>
                <w:b/>
                <w:sz w:val="26"/>
                <w:szCs w:val="26"/>
                <w:lang w:val="uk-UA"/>
              </w:rPr>
              <w:t>тестов</w:t>
            </w:r>
            <w:proofErr w:type="spellEnd"/>
            <w:r w:rsidRPr="00A95432">
              <w:rPr>
                <w:b/>
                <w:sz w:val="26"/>
                <w:szCs w:val="26"/>
                <w:lang w:val="uk-UA"/>
              </w:rPr>
              <w:t>:</w:t>
            </w:r>
          </w:p>
          <w:p w:rsidR="006B7EE6" w:rsidRDefault="006B7EE6" w:rsidP="00DA1315">
            <w:pPr>
              <w:rPr>
                <w:sz w:val="26"/>
                <w:szCs w:val="26"/>
                <w:lang w:val="uk-UA"/>
              </w:rPr>
            </w:pPr>
            <w:proofErr w:type="spellStart"/>
            <w:r w:rsidRPr="00606147">
              <w:rPr>
                <w:sz w:val="26"/>
                <w:szCs w:val="26"/>
                <w:lang w:val="uk-UA"/>
              </w:rPr>
              <w:t>Наличие</w:t>
            </w:r>
            <w:proofErr w:type="spellEnd"/>
          </w:p>
          <w:p w:rsidR="006B7EE6" w:rsidRDefault="006B7EE6" w:rsidP="00DA1315">
            <w:pPr>
              <w:rPr>
                <w:sz w:val="26"/>
                <w:szCs w:val="26"/>
                <w:lang w:val="uk-UA"/>
              </w:rPr>
            </w:pPr>
          </w:p>
          <w:p w:rsidR="006B7EE6" w:rsidRPr="00A95432" w:rsidRDefault="006B7EE6" w:rsidP="00DA1315">
            <w:pPr>
              <w:tabs>
                <w:tab w:val="left" w:pos="3215"/>
              </w:tabs>
              <w:snapToGrid w:val="0"/>
              <w:rPr>
                <w:b/>
                <w:sz w:val="26"/>
                <w:szCs w:val="26"/>
                <w:lang w:val="uk-UA"/>
              </w:rPr>
            </w:pPr>
            <w:r w:rsidRPr="00A95432">
              <w:rPr>
                <w:b/>
                <w:sz w:val="26"/>
                <w:szCs w:val="26"/>
                <w:lang w:val="uk-UA"/>
              </w:rPr>
              <w:t xml:space="preserve">Дозировка прибором </w:t>
            </w:r>
            <w:proofErr w:type="spellStart"/>
            <w:r w:rsidRPr="00A95432">
              <w:rPr>
                <w:b/>
                <w:sz w:val="26"/>
                <w:szCs w:val="26"/>
                <w:lang w:val="uk-UA"/>
              </w:rPr>
              <w:t>раствора</w:t>
            </w:r>
            <w:proofErr w:type="spellEnd"/>
            <w:r w:rsidRPr="00A95432">
              <w:rPr>
                <w:b/>
                <w:sz w:val="26"/>
                <w:szCs w:val="26"/>
                <w:lang w:val="uk-UA"/>
              </w:rPr>
              <w:t xml:space="preserve"> для </w:t>
            </w:r>
            <w:proofErr w:type="spellStart"/>
            <w:r w:rsidRPr="00A95432">
              <w:rPr>
                <w:b/>
                <w:sz w:val="26"/>
                <w:szCs w:val="26"/>
                <w:lang w:val="uk-UA"/>
              </w:rPr>
              <w:t>приготовления</w:t>
            </w:r>
            <w:proofErr w:type="spellEnd"/>
            <w:r w:rsidRPr="00A95432">
              <w:rPr>
                <w:b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A95432">
              <w:rPr>
                <w:b/>
                <w:sz w:val="26"/>
                <w:szCs w:val="26"/>
                <w:lang w:val="uk-UA"/>
              </w:rPr>
              <w:t>предварительно</w:t>
            </w:r>
            <w:proofErr w:type="spellEnd"/>
            <w:r w:rsidRPr="00A95432">
              <w:rPr>
                <w:b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A95432">
              <w:rPr>
                <w:b/>
                <w:sz w:val="26"/>
                <w:szCs w:val="26"/>
                <w:lang w:val="uk-UA"/>
              </w:rPr>
              <w:t>разведенного</w:t>
            </w:r>
            <w:proofErr w:type="spellEnd"/>
            <w:r w:rsidRPr="00A95432">
              <w:rPr>
                <w:b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A95432">
              <w:rPr>
                <w:b/>
                <w:sz w:val="26"/>
                <w:szCs w:val="26"/>
                <w:lang w:val="uk-UA"/>
              </w:rPr>
              <w:t>образца</w:t>
            </w:r>
            <w:proofErr w:type="spellEnd"/>
            <w:r w:rsidRPr="00A95432">
              <w:rPr>
                <w:b/>
                <w:sz w:val="26"/>
                <w:szCs w:val="26"/>
                <w:lang w:val="uk-UA"/>
              </w:rPr>
              <w:t>:</w:t>
            </w:r>
          </w:p>
          <w:p w:rsidR="006B7EE6" w:rsidRDefault="006B7EE6" w:rsidP="00DA1315">
            <w:pPr>
              <w:rPr>
                <w:sz w:val="26"/>
                <w:szCs w:val="26"/>
                <w:lang w:val="uk-UA"/>
              </w:rPr>
            </w:pPr>
            <w:proofErr w:type="spellStart"/>
            <w:r w:rsidRPr="00606147">
              <w:rPr>
                <w:sz w:val="26"/>
                <w:szCs w:val="26"/>
                <w:lang w:val="uk-UA"/>
              </w:rPr>
              <w:t>Наличие</w:t>
            </w:r>
            <w:proofErr w:type="spellEnd"/>
          </w:p>
          <w:p w:rsidR="006B7EE6" w:rsidRDefault="006B7EE6" w:rsidP="00DA1315">
            <w:pPr>
              <w:rPr>
                <w:sz w:val="26"/>
                <w:szCs w:val="26"/>
                <w:lang w:val="uk-UA"/>
              </w:rPr>
            </w:pPr>
          </w:p>
          <w:p w:rsidR="006B7EE6" w:rsidRPr="00A95432" w:rsidRDefault="006B7EE6" w:rsidP="00DA1315">
            <w:pPr>
              <w:snapToGrid w:val="0"/>
              <w:rPr>
                <w:b/>
                <w:sz w:val="26"/>
                <w:szCs w:val="26"/>
                <w:lang w:val="uk-UA"/>
              </w:rPr>
            </w:pPr>
            <w:r w:rsidRPr="00A95432">
              <w:rPr>
                <w:b/>
                <w:sz w:val="26"/>
                <w:szCs w:val="26"/>
                <w:lang w:val="uk-UA"/>
              </w:rPr>
              <w:t xml:space="preserve">Дисплей: </w:t>
            </w:r>
          </w:p>
          <w:p w:rsidR="006B7EE6" w:rsidRDefault="006B7EE6" w:rsidP="00DA1315">
            <w:pPr>
              <w:rPr>
                <w:sz w:val="26"/>
                <w:szCs w:val="26"/>
                <w:lang w:val="uk-UA"/>
              </w:rPr>
            </w:pPr>
            <w:r w:rsidRPr="00606147">
              <w:rPr>
                <w:sz w:val="26"/>
                <w:szCs w:val="26"/>
                <w:lang w:val="uk-UA"/>
              </w:rPr>
              <w:t xml:space="preserve">ЖК, </w:t>
            </w:r>
            <w:proofErr w:type="spellStart"/>
            <w:r w:rsidRPr="00606147">
              <w:rPr>
                <w:sz w:val="26"/>
                <w:szCs w:val="26"/>
                <w:lang w:val="uk-UA"/>
              </w:rPr>
              <w:t>сенсорный</w:t>
            </w:r>
            <w:proofErr w:type="spellEnd"/>
          </w:p>
          <w:p w:rsidR="006B7EE6" w:rsidRDefault="006B7EE6" w:rsidP="00DA1315">
            <w:pPr>
              <w:rPr>
                <w:sz w:val="26"/>
                <w:szCs w:val="26"/>
                <w:lang w:val="uk-UA"/>
              </w:rPr>
            </w:pPr>
          </w:p>
          <w:p w:rsidR="006B7EE6" w:rsidRPr="00A95432" w:rsidRDefault="006B7EE6" w:rsidP="00DA1315">
            <w:pPr>
              <w:snapToGrid w:val="0"/>
              <w:rPr>
                <w:b/>
                <w:sz w:val="26"/>
                <w:szCs w:val="26"/>
                <w:lang w:val="uk-UA" w:eastAsia="ar-SA"/>
              </w:rPr>
            </w:pPr>
            <w:r w:rsidRPr="00A95432">
              <w:rPr>
                <w:b/>
                <w:sz w:val="26"/>
                <w:szCs w:val="26"/>
                <w:lang w:val="uk-UA" w:eastAsia="ar-SA"/>
              </w:rPr>
              <w:t xml:space="preserve">Принтер:                                 </w:t>
            </w:r>
          </w:p>
          <w:p w:rsidR="006B7EE6" w:rsidRPr="00606147" w:rsidRDefault="006B7EE6" w:rsidP="00DA1315">
            <w:pPr>
              <w:snapToGrid w:val="0"/>
              <w:ind w:left="-9"/>
              <w:rPr>
                <w:sz w:val="26"/>
                <w:szCs w:val="26"/>
                <w:lang w:val="uk-UA" w:eastAsia="ar-SA"/>
              </w:rPr>
            </w:pPr>
            <w:r w:rsidRPr="00606147">
              <w:rPr>
                <w:sz w:val="26"/>
                <w:szCs w:val="26"/>
                <w:lang w:val="uk-UA" w:eastAsia="ar-SA"/>
              </w:rPr>
              <w:t xml:space="preserve">- </w:t>
            </w:r>
            <w:proofErr w:type="spellStart"/>
            <w:r w:rsidRPr="00606147">
              <w:rPr>
                <w:sz w:val="26"/>
                <w:szCs w:val="26"/>
                <w:lang w:val="uk-UA" w:eastAsia="ar-SA"/>
              </w:rPr>
              <w:t>встроенный</w:t>
            </w:r>
            <w:proofErr w:type="spellEnd"/>
            <w:r w:rsidRPr="00606147">
              <w:rPr>
                <w:sz w:val="26"/>
                <w:szCs w:val="26"/>
                <w:lang w:val="uk-UA" w:eastAsia="ar-SA"/>
              </w:rPr>
              <w:t xml:space="preserve"> </w:t>
            </w:r>
            <w:proofErr w:type="spellStart"/>
            <w:r w:rsidRPr="00606147">
              <w:rPr>
                <w:sz w:val="26"/>
                <w:szCs w:val="26"/>
                <w:lang w:val="uk-UA" w:eastAsia="ar-SA"/>
              </w:rPr>
              <w:t>термальный</w:t>
            </w:r>
            <w:proofErr w:type="spellEnd"/>
            <w:r w:rsidRPr="00606147">
              <w:rPr>
                <w:sz w:val="26"/>
                <w:szCs w:val="26"/>
                <w:lang w:val="uk-UA" w:eastAsia="ar-SA"/>
              </w:rPr>
              <w:t>;</w:t>
            </w:r>
          </w:p>
          <w:p w:rsidR="006B7EE6" w:rsidRDefault="006B7EE6" w:rsidP="00DA1315">
            <w:pPr>
              <w:rPr>
                <w:sz w:val="26"/>
                <w:szCs w:val="26"/>
                <w:lang w:val="uk-UA" w:eastAsia="ar-SA"/>
              </w:rPr>
            </w:pPr>
            <w:r w:rsidRPr="00606147">
              <w:rPr>
                <w:sz w:val="26"/>
                <w:szCs w:val="26"/>
                <w:lang w:val="uk-UA" w:eastAsia="ar-SA"/>
              </w:rPr>
              <w:t xml:space="preserve">- </w:t>
            </w:r>
            <w:proofErr w:type="spellStart"/>
            <w:r w:rsidRPr="00606147">
              <w:rPr>
                <w:sz w:val="26"/>
                <w:szCs w:val="26"/>
                <w:lang w:val="uk-UA" w:eastAsia="ar-SA"/>
              </w:rPr>
              <w:t>внешний</w:t>
            </w:r>
            <w:proofErr w:type="spellEnd"/>
            <w:r w:rsidRPr="00606147">
              <w:rPr>
                <w:sz w:val="26"/>
                <w:szCs w:val="26"/>
                <w:lang w:val="uk-UA" w:eastAsia="ar-SA"/>
              </w:rPr>
              <w:t xml:space="preserve"> принтер (</w:t>
            </w:r>
            <w:proofErr w:type="spellStart"/>
            <w:r w:rsidRPr="00606147">
              <w:rPr>
                <w:sz w:val="26"/>
                <w:szCs w:val="26"/>
                <w:lang w:val="uk-UA" w:eastAsia="ar-SA"/>
              </w:rPr>
              <w:t>опция</w:t>
            </w:r>
            <w:proofErr w:type="spellEnd"/>
            <w:r w:rsidRPr="00606147">
              <w:rPr>
                <w:sz w:val="26"/>
                <w:szCs w:val="26"/>
                <w:lang w:val="uk-UA" w:eastAsia="ar-SA"/>
              </w:rPr>
              <w:t>)</w:t>
            </w:r>
          </w:p>
          <w:p w:rsidR="006B7EE6" w:rsidRDefault="006B7EE6" w:rsidP="00DA1315">
            <w:pPr>
              <w:rPr>
                <w:sz w:val="26"/>
                <w:szCs w:val="26"/>
                <w:lang w:val="uk-UA" w:eastAsia="ar-SA"/>
              </w:rPr>
            </w:pPr>
          </w:p>
          <w:p w:rsidR="006B7EE6" w:rsidRPr="00A95432" w:rsidRDefault="006B7EE6" w:rsidP="00DA1315">
            <w:pPr>
              <w:snapToGrid w:val="0"/>
              <w:rPr>
                <w:b/>
                <w:sz w:val="26"/>
                <w:szCs w:val="26"/>
                <w:lang w:val="uk-UA" w:eastAsia="ar-SA"/>
              </w:rPr>
            </w:pPr>
            <w:proofErr w:type="spellStart"/>
            <w:r>
              <w:rPr>
                <w:b/>
                <w:sz w:val="26"/>
                <w:szCs w:val="26"/>
                <w:lang w:val="uk-UA" w:eastAsia="ar-SA"/>
              </w:rPr>
              <w:t>У</w:t>
            </w:r>
            <w:r w:rsidRPr="00A95432">
              <w:rPr>
                <w:b/>
                <w:sz w:val="26"/>
                <w:szCs w:val="26"/>
                <w:lang w:val="uk-UA" w:eastAsia="ar-SA"/>
              </w:rPr>
              <w:t>правление</w:t>
            </w:r>
            <w:proofErr w:type="spellEnd"/>
            <w:r w:rsidRPr="00A95432">
              <w:rPr>
                <w:b/>
                <w:sz w:val="26"/>
                <w:szCs w:val="26"/>
                <w:lang w:val="uk-UA" w:eastAsia="ar-SA"/>
              </w:rPr>
              <w:t xml:space="preserve"> </w:t>
            </w:r>
            <w:proofErr w:type="spellStart"/>
            <w:r w:rsidRPr="00A95432">
              <w:rPr>
                <w:b/>
                <w:sz w:val="26"/>
                <w:szCs w:val="26"/>
                <w:lang w:val="uk-UA" w:eastAsia="ar-SA"/>
              </w:rPr>
              <w:t>анализатором</w:t>
            </w:r>
            <w:proofErr w:type="spellEnd"/>
            <w:r w:rsidRPr="00A95432">
              <w:rPr>
                <w:b/>
                <w:sz w:val="26"/>
                <w:szCs w:val="26"/>
                <w:lang w:val="uk-UA" w:eastAsia="ar-SA"/>
              </w:rPr>
              <w:t xml:space="preserve">: </w:t>
            </w:r>
          </w:p>
          <w:p w:rsidR="006B7EE6" w:rsidRPr="00606147" w:rsidRDefault="006B7EE6" w:rsidP="00DA1315">
            <w:pPr>
              <w:snapToGrid w:val="0"/>
              <w:rPr>
                <w:sz w:val="26"/>
                <w:szCs w:val="26"/>
                <w:lang w:val="uk-UA" w:eastAsia="ar-SA"/>
              </w:rPr>
            </w:pPr>
            <w:proofErr w:type="spellStart"/>
            <w:r w:rsidRPr="00606147">
              <w:rPr>
                <w:sz w:val="26"/>
                <w:szCs w:val="26"/>
                <w:lang w:val="uk-UA" w:eastAsia="ar-SA"/>
              </w:rPr>
              <w:t>Сенсорный</w:t>
            </w:r>
            <w:proofErr w:type="spellEnd"/>
            <w:r w:rsidRPr="00606147">
              <w:rPr>
                <w:sz w:val="26"/>
                <w:szCs w:val="26"/>
                <w:lang w:val="uk-UA" w:eastAsia="ar-SA"/>
              </w:rPr>
              <w:t xml:space="preserve"> дисплей,</w:t>
            </w:r>
          </w:p>
          <w:p w:rsidR="006B7EE6" w:rsidRPr="00606147" w:rsidRDefault="006B7EE6" w:rsidP="00DA1315">
            <w:pPr>
              <w:snapToGrid w:val="0"/>
              <w:rPr>
                <w:sz w:val="26"/>
                <w:szCs w:val="26"/>
                <w:lang w:val="uk-UA" w:eastAsia="ar-SA"/>
              </w:rPr>
            </w:pPr>
            <w:proofErr w:type="spellStart"/>
            <w:r w:rsidRPr="00606147">
              <w:rPr>
                <w:sz w:val="26"/>
                <w:szCs w:val="26"/>
                <w:lang w:val="uk-UA" w:eastAsia="ar-SA"/>
              </w:rPr>
              <w:t>Клавиатура</w:t>
            </w:r>
            <w:proofErr w:type="spellEnd"/>
            <w:r w:rsidRPr="00606147">
              <w:rPr>
                <w:sz w:val="26"/>
                <w:szCs w:val="26"/>
                <w:lang w:val="uk-UA" w:eastAsia="ar-SA"/>
              </w:rPr>
              <w:t xml:space="preserve"> (</w:t>
            </w:r>
            <w:proofErr w:type="spellStart"/>
            <w:r w:rsidRPr="00606147">
              <w:rPr>
                <w:sz w:val="26"/>
                <w:szCs w:val="26"/>
                <w:lang w:val="uk-UA" w:eastAsia="ar-SA"/>
              </w:rPr>
              <w:t>наличие</w:t>
            </w:r>
            <w:proofErr w:type="spellEnd"/>
            <w:r w:rsidRPr="00606147">
              <w:rPr>
                <w:sz w:val="26"/>
                <w:szCs w:val="26"/>
                <w:lang w:val="uk-UA" w:eastAsia="ar-SA"/>
              </w:rPr>
              <w:t xml:space="preserve"> в </w:t>
            </w:r>
            <w:proofErr w:type="spellStart"/>
            <w:r w:rsidRPr="00606147">
              <w:rPr>
                <w:sz w:val="26"/>
                <w:szCs w:val="26"/>
                <w:lang w:val="uk-UA" w:eastAsia="ar-SA"/>
              </w:rPr>
              <w:t>комплектации</w:t>
            </w:r>
            <w:proofErr w:type="spellEnd"/>
            <w:r w:rsidRPr="00606147">
              <w:rPr>
                <w:sz w:val="26"/>
                <w:szCs w:val="26"/>
                <w:lang w:val="uk-UA" w:eastAsia="ar-SA"/>
              </w:rPr>
              <w:t>),</w:t>
            </w:r>
          </w:p>
          <w:p w:rsidR="006B7EE6" w:rsidRDefault="006B7EE6" w:rsidP="00DA1315">
            <w:pPr>
              <w:rPr>
                <w:sz w:val="26"/>
                <w:szCs w:val="26"/>
                <w:lang w:val="uk-UA" w:eastAsia="ar-SA"/>
              </w:rPr>
            </w:pPr>
            <w:proofErr w:type="spellStart"/>
            <w:r w:rsidRPr="00606147">
              <w:rPr>
                <w:sz w:val="26"/>
                <w:szCs w:val="26"/>
                <w:lang w:val="uk-UA" w:eastAsia="ar-SA"/>
              </w:rPr>
              <w:t>Мышь</w:t>
            </w:r>
            <w:proofErr w:type="spellEnd"/>
            <w:r w:rsidRPr="00606147">
              <w:rPr>
                <w:sz w:val="26"/>
                <w:szCs w:val="26"/>
                <w:lang w:val="uk-UA" w:eastAsia="ar-SA"/>
              </w:rPr>
              <w:t xml:space="preserve"> (</w:t>
            </w:r>
            <w:proofErr w:type="spellStart"/>
            <w:r w:rsidRPr="00606147">
              <w:rPr>
                <w:sz w:val="26"/>
                <w:szCs w:val="26"/>
                <w:lang w:val="uk-UA" w:eastAsia="ar-SA"/>
              </w:rPr>
              <w:t>наличие</w:t>
            </w:r>
            <w:proofErr w:type="spellEnd"/>
            <w:r w:rsidRPr="00606147">
              <w:rPr>
                <w:sz w:val="26"/>
                <w:szCs w:val="26"/>
                <w:lang w:val="uk-UA" w:eastAsia="ar-SA"/>
              </w:rPr>
              <w:t xml:space="preserve"> в </w:t>
            </w:r>
            <w:proofErr w:type="spellStart"/>
            <w:r w:rsidRPr="00606147">
              <w:rPr>
                <w:sz w:val="26"/>
                <w:szCs w:val="26"/>
                <w:lang w:val="uk-UA" w:eastAsia="ar-SA"/>
              </w:rPr>
              <w:t>комплектации</w:t>
            </w:r>
            <w:proofErr w:type="spellEnd"/>
            <w:r w:rsidRPr="00606147">
              <w:rPr>
                <w:sz w:val="26"/>
                <w:szCs w:val="26"/>
                <w:lang w:val="uk-UA" w:eastAsia="ar-SA"/>
              </w:rPr>
              <w:t>).</w:t>
            </w:r>
          </w:p>
          <w:p w:rsidR="006B7EE6" w:rsidRDefault="006B7EE6" w:rsidP="00DA1315">
            <w:pPr>
              <w:rPr>
                <w:sz w:val="26"/>
                <w:szCs w:val="26"/>
                <w:lang w:val="uk-UA" w:eastAsia="ar-SA"/>
              </w:rPr>
            </w:pPr>
          </w:p>
          <w:p w:rsidR="006B7EE6" w:rsidRPr="00A95432" w:rsidRDefault="006B7EE6" w:rsidP="00DA1315">
            <w:pPr>
              <w:rPr>
                <w:b/>
                <w:sz w:val="26"/>
                <w:szCs w:val="26"/>
                <w:lang w:val="uk-UA" w:eastAsia="ar-SA"/>
              </w:rPr>
            </w:pPr>
            <w:proofErr w:type="spellStart"/>
            <w:r w:rsidRPr="00A95432">
              <w:rPr>
                <w:b/>
                <w:sz w:val="26"/>
                <w:szCs w:val="26"/>
                <w:lang w:val="uk-UA" w:eastAsia="ar-SA"/>
              </w:rPr>
              <w:t>Интерфейсы</w:t>
            </w:r>
            <w:proofErr w:type="spellEnd"/>
            <w:r w:rsidRPr="00A95432">
              <w:rPr>
                <w:b/>
                <w:sz w:val="26"/>
                <w:szCs w:val="26"/>
                <w:lang w:val="uk-UA" w:eastAsia="ar-SA"/>
              </w:rPr>
              <w:t>:</w:t>
            </w:r>
          </w:p>
          <w:p w:rsidR="006B7EE6" w:rsidRPr="00606147" w:rsidRDefault="006B7EE6" w:rsidP="00DA1315">
            <w:pPr>
              <w:rPr>
                <w:sz w:val="26"/>
                <w:szCs w:val="26"/>
                <w:lang w:val="uk-UA" w:eastAsia="ar-SA"/>
              </w:rPr>
            </w:pPr>
            <w:r w:rsidRPr="00606147">
              <w:rPr>
                <w:sz w:val="26"/>
                <w:szCs w:val="26"/>
                <w:lang w:val="uk-UA" w:eastAsia="ar-SA"/>
              </w:rPr>
              <w:t>USB - 4 шт.,</w:t>
            </w:r>
          </w:p>
          <w:p w:rsidR="006B7EE6" w:rsidRDefault="006B7EE6" w:rsidP="00DA1315">
            <w:pPr>
              <w:rPr>
                <w:sz w:val="26"/>
                <w:szCs w:val="26"/>
                <w:lang w:val="uk-UA" w:eastAsia="ar-SA"/>
              </w:rPr>
            </w:pPr>
            <w:proofErr w:type="spellStart"/>
            <w:r w:rsidRPr="00606147">
              <w:rPr>
                <w:sz w:val="26"/>
                <w:szCs w:val="26"/>
                <w:lang w:val="uk-UA" w:eastAsia="ar-SA"/>
              </w:rPr>
              <w:t>Интернет</w:t>
            </w:r>
            <w:proofErr w:type="spellEnd"/>
            <w:r w:rsidRPr="00606147">
              <w:rPr>
                <w:sz w:val="26"/>
                <w:szCs w:val="26"/>
                <w:lang w:val="uk-UA" w:eastAsia="ar-SA"/>
              </w:rPr>
              <w:t xml:space="preserve"> порт (</w:t>
            </w:r>
            <w:proofErr w:type="spellStart"/>
            <w:r w:rsidRPr="00606147">
              <w:rPr>
                <w:sz w:val="26"/>
                <w:szCs w:val="26"/>
                <w:lang w:val="uk-UA" w:eastAsia="ar-SA"/>
              </w:rPr>
              <w:t>порт</w:t>
            </w:r>
            <w:proofErr w:type="spellEnd"/>
            <w:r w:rsidRPr="00606147">
              <w:rPr>
                <w:sz w:val="26"/>
                <w:szCs w:val="26"/>
                <w:lang w:val="uk-UA" w:eastAsia="ar-SA"/>
              </w:rPr>
              <w:t xml:space="preserve"> </w:t>
            </w:r>
            <w:proofErr w:type="spellStart"/>
            <w:r w:rsidRPr="00606147">
              <w:rPr>
                <w:sz w:val="26"/>
                <w:szCs w:val="26"/>
                <w:lang w:val="uk-UA" w:eastAsia="ar-SA"/>
              </w:rPr>
              <w:t>Ethernet</w:t>
            </w:r>
            <w:proofErr w:type="spellEnd"/>
            <w:r w:rsidRPr="00606147">
              <w:rPr>
                <w:sz w:val="26"/>
                <w:szCs w:val="26"/>
                <w:lang w:val="uk-UA" w:eastAsia="ar-SA"/>
              </w:rPr>
              <w:t xml:space="preserve"> / RJ-45)</w:t>
            </w:r>
          </w:p>
          <w:p w:rsidR="006B7EE6" w:rsidRDefault="006B7EE6" w:rsidP="00DA1315">
            <w:pPr>
              <w:rPr>
                <w:sz w:val="26"/>
                <w:szCs w:val="26"/>
                <w:lang w:val="uk-UA" w:eastAsia="ar-SA"/>
              </w:rPr>
            </w:pPr>
          </w:p>
          <w:p w:rsidR="006B7EE6" w:rsidRPr="00A95432" w:rsidRDefault="006B7EE6" w:rsidP="00DA1315">
            <w:pPr>
              <w:rPr>
                <w:b/>
                <w:sz w:val="26"/>
                <w:szCs w:val="26"/>
                <w:lang w:val="uk-UA" w:eastAsia="ar-SA"/>
              </w:rPr>
            </w:pPr>
            <w:proofErr w:type="spellStart"/>
            <w:r w:rsidRPr="00A95432">
              <w:rPr>
                <w:b/>
                <w:sz w:val="26"/>
                <w:szCs w:val="26"/>
                <w:lang w:val="uk-UA" w:eastAsia="ar-SA"/>
              </w:rPr>
              <w:lastRenderedPageBreak/>
              <w:t>Идентификатор</w:t>
            </w:r>
            <w:proofErr w:type="spellEnd"/>
            <w:r w:rsidRPr="00A95432">
              <w:rPr>
                <w:b/>
                <w:sz w:val="26"/>
                <w:szCs w:val="26"/>
                <w:lang w:val="uk-UA" w:eastAsia="ar-SA"/>
              </w:rPr>
              <w:t xml:space="preserve"> </w:t>
            </w:r>
            <w:proofErr w:type="spellStart"/>
            <w:r w:rsidRPr="00A95432">
              <w:rPr>
                <w:b/>
                <w:sz w:val="26"/>
                <w:szCs w:val="26"/>
                <w:lang w:val="uk-UA" w:eastAsia="ar-SA"/>
              </w:rPr>
              <w:t>образца</w:t>
            </w:r>
            <w:proofErr w:type="spellEnd"/>
            <w:r w:rsidRPr="00A95432">
              <w:rPr>
                <w:b/>
                <w:sz w:val="26"/>
                <w:szCs w:val="26"/>
                <w:lang w:val="uk-UA" w:eastAsia="ar-SA"/>
              </w:rPr>
              <w:t xml:space="preserve"> </w:t>
            </w:r>
            <w:proofErr w:type="spellStart"/>
            <w:r w:rsidRPr="00A95432">
              <w:rPr>
                <w:b/>
                <w:sz w:val="26"/>
                <w:szCs w:val="26"/>
                <w:lang w:val="uk-UA" w:eastAsia="ar-SA"/>
              </w:rPr>
              <w:t>пациента</w:t>
            </w:r>
            <w:proofErr w:type="spellEnd"/>
            <w:r w:rsidRPr="00A95432">
              <w:rPr>
                <w:b/>
                <w:sz w:val="26"/>
                <w:szCs w:val="26"/>
                <w:lang w:val="uk-UA" w:eastAsia="ar-SA"/>
              </w:rPr>
              <w:t>:</w:t>
            </w:r>
          </w:p>
          <w:p w:rsidR="006B7EE6" w:rsidRPr="00606147" w:rsidRDefault="006B7EE6" w:rsidP="00DA1315">
            <w:pPr>
              <w:snapToGrid w:val="0"/>
              <w:ind w:left="176"/>
              <w:rPr>
                <w:sz w:val="26"/>
                <w:szCs w:val="26"/>
                <w:lang w:val="uk-UA" w:eastAsia="ar-SA"/>
              </w:rPr>
            </w:pPr>
            <w:r w:rsidRPr="00606147">
              <w:rPr>
                <w:sz w:val="26"/>
                <w:szCs w:val="26"/>
                <w:lang w:val="uk-UA" w:eastAsia="ar-SA"/>
              </w:rPr>
              <w:t xml:space="preserve">- Номер </w:t>
            </w:r>
            <w:proofErr w:type="spellStart"/>
            <w:r w:rsidRPr="00606147">
              <w:rPr>
                <w:sz w:val="26"/>
                <w:szCs w:val="26"/>
                <w:lang w:val="uk-UA" w:eastAsia="ar-SA"/>
              </w:rPr>
              <w:t>пациента</w:t>
            </w:r>
            <w:proofErr w:type="spellEnd"/>
          </w:p>
          <w:p w:rsidR="006B7EE6" w:rsidRPr="00606147" w:rsidRDefault="006B7EE6" w:rsidP="00DA1315">
            <w:pPr>
              <w:snapToGrid w:val="0"/>
              <w:ind w:left="176"/>
              <w:rPr>
                <w:sz w:val="26"/>
                <w:szCs w:val="26"/>
                <w:lang w:val="uk-UA" w:eastAsia="ar-SA"/>
              </w:rPr>
            </w:pPr>
            <w:r w:rsidRPr="00606147">
              <w:rPr>
                <w:sz w:val="26"/>
                <w:szCs w:val="26"/>
                <w:lang w:val="uk-UA" w:eastAsia="ar-SA"/>
              </w:rPr>
              <w:t xml:space="preserve">- </w:t>
            </w:r>
            <w:proofErr w:type="spellStart"/>
            <w:r w:rsidRPr="00606147">
              <w:rPr>
                <w:sz w:val="26"/>
                <w:szCs w:val="26"/>
                <w:lang w:val="uk-UA" w:eastAsia="ar-SA"/>
              </w:rPr>
              <w:t>Имя</w:t>
            </w:r>
            <w:proofErr w:type="spellEnd"/>
            <w:r w:rsidRPr="00606147">
              <w:rPr>
                <w:sz w:val="26"/>
                <w:szCs w:val="26"/>
                <w:lang w:val="uk-UA" w:eastAsia="ar-SA"/>
              </w:rPr>
              <w:t xml:space="preserve"> </w:t>
            </w:r>
            <w:proofErr w:type="spellStart"/>
            <w:r w:rsidRPr="00606147">
              <w:rPr>
                <w:sz w:val="26"/>
                <w:szCs w:val="26"/>
                <w:lang w:val="uk-UA" w:eastAsia="ar-SA"/>
              </w:rPr>
              <w:t>Пациента</w:t>
            </w:r>
            <w:proofErr w:type="spellEnd"/>
          </w:p>
          <w:p w:rsidR="006B7EE6" w:rsidRPr="00606147" w:rsidRDefault="006B7EE6" w:rsidP="00DA1315">
            <w:pPr>
              <w:snapToGrid w:val="0"/>
              <w:ind w:left="176"/>
              <w:rPr>
                <w:sz w:val="26"/>
                <w:szCs w:val="26"/>
                <w:lang w:val="uk-UA" w:eastAsia="ar-SA"/>
              </w:rPr>
            </w:pPr>
            <w:r w:rsidRPr="00606147">
              <w:rPr>
                <w:sz w:val="26"/>
                <w:szCs w:val="26"/>
                <w:lang w:val="uk-UA" w:eastAsia="ar-SA"/>
              </w:rPr>
              <w:t>- Пол</w:t>
            </w:r>
          </w:p>
          <w:p w:rsidR="006B7EE6" w:rsidRPr="00606147" w:rsidRDefault="006B7EE6" w:rsidP="00DA1315">
            <w:pPr>
              <w:snapToGrid w:val="0"/>
              <w:ind w:left="176"/>
              <w:rPr>
                <w:sz w:val="26"/>
                <w:szCs w:val="26"/>
                <w:lang w:val="uk-UA" w:eastAsia="ar-SA"/>
              </w:rPr>
            </w:pPr>
            <w:r w:rsidRPr="00606147">
              <w:rPr>
                <w:sz w:val="26"/>
                <w:szCs w:val="26"/>
                <w:lang w:val="uk-UA" w:eastAsia="ar-SA"/>
              </w:rPr>
              <w:t xml:space="preserve">- </w:t>
            </w:r>
            <w:proofErr w:type="spellStart"/>
            <w:r w:rsidRPr="00606147">
              <w:rPr>
                <w:sz w:val="26"/>
                <w:szCs w:val="26"/>
                <w:lang w:val="uk-UA" w:eastAsia="ar-SA"/>
              </w:rPr>
              <w:t>Возраст</w:t>
            </w:r>
            <w:proofErr w:type="spellEnd"/>
          </w:p>
          <w:p w:rsidR="006B7EE6" w:rsidRPr="00606147" w:rsidRDefault="006B7EE6" w:rsidP="00DA1315">
            <w:pPr>
              <w:snapToGrid w:val="0"/>
              <w:ind w:left="176"/>
              <w:rPr>
                <w:sz w:val="26"/>
                <w:szCs w:val="26"/>
                <w:lang w:val="uk-UA" w:eastAsia="ar-SA"/>
              </w:rPr>
            </w:pPr>
            <w:r w:rsidRPr="00606147">
              <w:rPr>
                <w:sz w:val="26"/>
                <w:szCs w:val="26"/>
                <w:lang w:val="uk-UA" w:eastAsia="ar-SA"/>
              </w:rPr>
              <w:t xml:space="preserve">- </w:t>
            </w:r>
            <w:proofErr w:type="spellStart"/>
            <w:r w:rsidRPr="00606147">
              <w:rPr>
                <w:sz w:val="26"/>
                <w:szCs w:val="26"/>
                <w:lang w:val="uk-UA" w:eastAsia="ar-SA"/>
              </w:rPr>
              <w:t>Диагноз</w:t>
            </w:r>
            <w:proofErr w:type="spellEnd"/>
          </w:p>
          <w:p w:rsidR="006B7EE6" w:rsidRPr="00606147" w:rsidRDefault="006B7EE6" w:rsidP="00DA1315">
            <w:pPr>
              <w:snapToGrid w:val="0"/>
              <w:ind w:left="176"/>
              <w:rPr>
                <w:sz w:val="26"/>
                <w:szCs w:val="26"/>
                <w:lang w:val="uk-UA" w:eastAsia="ar-SA"/>
              </w:rPr>
            </w:pPr>
            <w:r w:rsidRPr="00606147">
              <w:rPr>
                <w:sz w:val="26"/>
                <w:szCs w:val="26"/>
                <w:lang w:val="uk-UA" w:eastAsia="ar-SA"/>
              </w:rPr>
              <w:t xml:space="preserve">- Номер мед. </w:t>
            </w:r>
            <w:proofErr w:type="spellStart"/>
            <w:r w:rsidRPr="00606147">
              <w:rPr>
                <w:sz w:val="26"/>
                <w:szCs w:val="26"/>
                <w:lang w:val="uk-UA" w:eastAsia="ar-SA"/>
              </w:rPr>
              <w:t>Карты</w:t>
            </w:r>
            <w:proofErr w:type="spellEnd"/>
          </w:p>
          <w:p w:rsidR="006B7EE6" w:rsidRPr="00606147" w:rsidRDefault="006B7EE6" w:rsidP="00DA1315">
            <w:pPr>
              <w:snapToGrid w:val="0"/>
              <w:ind w:left="176"/>
              <w:rPr>
                <w:sz w:val="26"/>
                <w:szCs w:val="26"/>
                <w:lang w:val="uk-UA" w:eastAsia="ar-SA"/>
              </w:rPr>
            </w:pPr>
            <w:r w:rsidRPr="00606147">
              <w:rPr>
                <w:sz w:val="26"/>
                <w:szCs w:val="26"/>
                <w:lang w:val="uk-UA" w:eastAsia="ar-SA"/>
              </w:rPr>
              <w:t xml:space="preserve">- Номер </w:t>
            </w:r>
            <w:proofErr w:type="spellStart"/>
            <w:r w:rsidRPr="00606147">
              <w:rPr>
                <w:sz w:val="26"/>
                <w:szCs w:val="26"/>
                <w:lang w:val="uk-UA" w:eastAsia="ar-SA"/>
              </w:rPr>
              <w:t>кровати</w:t>
            </w:r>
            <w:proofErr w:type="spellEnd"/>
          </w:p>
          <w:p w:rsidR="006B7EE6" w:rsidRPr="00606147" w:rsidRDefault="006B7EE6" w:rsidP="00DA1315">
            <w:pPr>
              <w:snapToGrid w:val="0"/>
              <w:ind w:left="176"/>
              <w:rPr>
                <w:sz w:val="26"/>
                <w:szCs w:val="26"/>
                <w:lang w:val="uk-UA" w:eastAsia="ar-SA"/>
              </w:rPr>
            </w:pPr>
            <w:r w:rsidRPr="00606147">
              <w:rPr>
                <w:sz w:val="26"/>
                <w:szCs w:val="26"/>
                <w:lang w:val="uk-UA" w:eastAsia="ar-SA"/>
              </w:rPr>
              <w:t xml:space="preserve">- </w:t>
            </w:r>
            <w:proofErr w:type="spellStart"/>
            <w:r w:rsidRPr="00606147">
              <w:rPr>
                <w:sz w:val="26"/>
                <w:szCs w:val="26"/>
                <w:lang w:val="uk-UA" w:eastAsia="ar-SA"/>
              </w:rPr>
              <w:t>Отделение</w:t>
            </w:r>
            <w:proofErr w:type="spellEnd"/>
          </w:p>
          <w:p w:rsidR="006B7EE6" w:rsidRDefault="006B7EE6" w:rsidP="00DA1315">
            <w:pPr>
              <w:rPr>
                <w:sz w:val="26"/>
                <w:szCs w:val="26"/>
                <w:lang w:val="uk-UA" w:eastAsia="ar-SA"/>
              </w:rPr>
            </w:pPr>
            <w:r w:rsidRPr="00606147">
              <w:rPr>
                <w:sz w:val="26"/>
                <w:szCs w:val="26"/>
                <w:lang w:val="uk-UA" w:eastAsia="ar-SA"/>
              </w:rPr>
              <w:t xml:space="preserve">- </w:t>
            </w:r>
            <w:proofErr w:type="spellStart"/>
            <w:r w:rsidRPr="00606147">
              <w:rPr>
                <w:sz w:val="26"/>
                <w:szCs w:val="26"/>
                <w:lang w:val="uk-UA" w:eastAsia="ar-SA"/>
              </w:rPr>
              <w:t>Возрастная</w:t>
            </w:r>
            <w:proofErr w:type="spellEnd"/>
            <w:r w:rsidRPr="00606147">
              <w:rPr>
                <w:sz w:val="26"/>
                <w:szCs w:val="26"/>
                <w:lang w:val="uk-UA" w:eastAsia="ar-SA"/>
              </w:rPr>
              <w:t xml:space="preserve"> </w:t>
            </w:r>
            <w:proofErr w:type="spellStart"/>
            <w:r w:rsidRPr="00606147">
              <w:rPr>
                <w:sz w:val="26"/>
                <w:szCs w:val="26"/>
                <w:lang w:val="uk-UA" w:eastAsia="ar-SA"/>
              </w:rPr>
              <w:t>группа</w:t>
            </w:r>
            <w:proofErr w:type="spellEnd"/>
          </w:p>
          <w:p w:rsidR="006B7EE6" w:rsidRDefault="006B7EE6" w:rsidP="00DA1315">
            <w:pPr>
              <w:rPr>
                <w:sz w:val="26"/>
                <w:szCs w:val="26"/>
                <w:lang w:val="uk-UA" w:eastAsia="ar-SA"/>
              </w:rPr>
            </w:pPr>
          </w:p>
          <w:p w:rsidR="006B7EE6" w:rsidRPr="00A95432" w:rsidRDefault="006B7EE6" w:rsidP="00DA1315">
            <w:pPr>
              <w:rPr>
                <w:b/>
                <w:sz w:val="26"/>
                <w:szCs w:val="26"/>
                <w:lang w:val="uk-UA" w:eastAsia="ar-SA"/>
              </w:rPr>
            </w:pPr>
            <w:proofErr w:type="spellStart"/>
            <w:r w:rsidRPr="00A95432">
              <w:rPr>
                <w:b/>
                <w:sz w:val="26"/>
                <w:szCs w:val="26"/>
                <w:lang w:val="uk-UA" w:eastAsia="ar-SA"/>
              </w:rPr>
              <w:t>Половозрастные</w:t>
            </w:r>
            <w:proofErr w:type="spellEnd"/>
            <w:r w:rsidRPr="00A95432">
              <w:rPr>
                <w:b/>
                <w:sz w:val="26"/>
                <w:szCs w:val="26"/>
                <w:lang w:val="uk-UA" w:eastAsia="ar-SA"/>
              </w:rPr>
              <w:t xml:space="preserve"> </w:t>
            </w:r>
            <w:proofErr w:type="spellStart"/>
            <w:r w:rsidRPr="00A95432">
              <w:rPr>
                <w:b/>
                <w:sz w:val="26"/>
                <w:szCs w:val="26"/>
                <w:lang w:val="uk-UA" w:eastAsia="ar-SA"/>
              </w:rPr>
              <w:t>группы</w:t>
            </w:r>
            <w:proofErr w:type="spellEnd"/>
            <w:r w:rsidRPr="00A95432">
              <w:rPr>
                <w:b/>
                <w:sz w:val="26"/>
                <w:szCs w:val="26"/>
                <w:lang w:val="uk-UA" w:eastAsia="ar-SA"/>
              </w:rPr>
              <w:t xml:space="preserve"> для </w:t>
            </w:r>
            <w:proofErr w:type="spellStart"/>
            <w:r w:rsidRPr="00A95432">
              <w:rPr>
                <w:b/>
                <w:sz w:val="26"/>
                <w:szCs w:val="26"/>
                <w:lang w:val="uk-UA" w:eastAsia="ar-SA"/>
              </w:rPr>
              <w:t>печати</w:t>
            </w:r>
            <w:proofErr w:type="spellEnd"/>
            <w:r w:rsidRPr="00A95432">
              <w:rPr>
                <w:b/>
                <w:sz w:val="26"/>
                <w:szCs w:val="26"/>
                <w:lang w:val="uk-UA" w:eastAsia="ar-SA"/>
              </w:rPr>
              <w:t xml:space="preserve"> </w:t>
            </w:r>
            <w:proofErr w:type="spellStart"/>
            <w:r w:rsidRPr="00A95432">
              <w:rPr>
                <w:b/>
                <w:sz w:val="26"/>
                <w:szCs w:val="26"/>
                <w:lang w:val="uk-UA" w:eastAsia="ar-SA"/>
              </w:rPr>
              <w:t>соответствующих</w:t>
            </w:r>
            <w:proofErr w:type="spellEnd"/>
            <w:r w:rsidRPr="00A95432">
              <w:rPr>
                <w:b/>
                <w:sz w:val="26"/>
                <w:szCs w:val="26"/>
                <w:lang w:val="uk-UA" w:eastAsia="ar-SA"/>
              </w:rPr>
              <w:t xml:space="preserve"> </w:t>
            </w:r>
            <w:proofErr w:type="spellStart"/>
            <w:r w:rsidRPr="00A95432">
              <w:rPr>
                <w:b/>
                <w:sz w:val="26"/>
                <w:szCs w:val="26"/>
                <w:lang w:val="uk-UA" w:eastAsia="ar-SA"/>
              </w:rPr>
              <w:t>границ</w:t>
            </w:r>
            <w:proofErr w:type="spellEnd"/>
            <w:r w:rsidRPr="00A95432">
              <w:rPr>
                <w:b/>
                <w:sz w:val="26"/>
                <w:szCs w:val="26"/>
                <w:lang w:val="uk-UA" w:eastAsia="ar-SA"/>
              </w:rPr>
              <w:t xml:space="preserve"> норм в </w:t>
            </w:r>
            <w:proofErr w:type="spellStart"/>
            <w:r w:rsidRPr="00A95432">
              <w:rPr>
                <w:b/>
                <w:sz w:val="26"/>
                <w:szCs w:val="26"/>
                <w:lang w:val="uk-UA" w:eastAsia="ar-SA"/>
              </w:rPr>
              <w:t>отчете</w:t>
            </w:r>
            <w:proofErr w:type="spellEnd"/>
            <w:r w:rsidRPr="00A95432">
              <w:rPr>
                <w:b/>
                <w:sz w:val="26"/>
                <w:szCs w:val="26"/>
                <w:lang w:val="uk-UA" w:eastAsia="ar-SA"/>
              </w:rPr>
              <w:t xml:space="preserve"> </w:t>
            </w:r>
            <w:proofErr w:type="spellStart"/>
            <w:r w:rsidRPr="00A95432">
              <w:rPr>
                <w:b/>
                <w:sz w:val="26"/>
                <w:szCs w:val="26"/>
                <w:lang w:val="uk-UA" w:eastAsia="ar-SA"/>
              </w:rPr>
              <w:t>пациента</w:t>
            </w:r>
            <w:proofErr w:type="spellEnd"/>
            <w:r w:rsidRPr="00A95432">
              <w:rPr>
                <w:b/>
                <w:sz w:val="26"/>
                <w:szCs w:val="26"/>
                <w:lang w:val="uk-UA" w:eastAsia="ar-SA"/>
              </w:rPr>
              <w:t xml:space="preserve">: </w:t>
            </w:r>
          </w:p>
          <w:p w:rsidR="006B7EE6" w:rsidRPr="00606147" w:rsidRDefault="006B7EE6" w:rsidP="00DA1315">
            <w:pPr>
              <w:snapToGrid w:val="0"/>
              <w:ind w:left="176"/>
              <w:rPr>
                <w:sz w:val="26"/>
                <w:szCs w:val="26"/>
                <w:lang w:val="uk-UA" w:eastAsia="ar-SA"/>
              </w:rPr>
            </w:pPr>
            <w:r w:rsidRPr="00606147">
              <w:rPr>
                <w:sz w:val="26"/>
                <w:szCs w:val="26"/>
                <w:lang w:val="uk-UA" w:eastAsia="ar-SA"/>
              </w:rPr>
              <w:t xml:space="preserve">- </w:t>
            </w:r>
            <w:proofErr w:type="spellStart"/>
            <w:r w:rsidRPr="00606147">
              <w:rPr>
                <w:sz w:val="26"/>
                <w:szCs w:val="26"/>
                <w:lang w:val="uk-UA" w:eastAsia="ar-SA"/>
              </w:rPr>
              <w:t>Общая</w:t>
            </w:r>
            <w:proofErr w:type="spellEnd"/>
            <w:r w:rsidRPr="00606147">
              <w:rPr>
                <w:sz w:val="26"/>
                <w:szCs w:val="26"/>
                <w:lang w:val="uk-UA" w:eastAsia="ar-SA"/>
              </w:rPr>
              <w:t xml:space="preserve"> (от 14 лет)</w:t>
            </w:r>
          </w:p>
          <w:p w:rsidR="006B7EE6" w:rsidRPr="00606147" w:rsidRDefault="006B7EE6" w:rsidP="00DA1315">
            <w:pPr>
              <w:snapToGrid w:val="0"/>
              <w:ind w:left="176"/>
              <w:rPr>
                <w:sz w:val="26"/>
                <w:szCs w:val="26"/>
                <w:lang w:val="uk-UA" w:eastAsia="ar-SA"/>
              </w:rPr>
            </w:pPr>
            <w:r w:rsidRPr="00606147">
              <w:rPr>
                <w:sz w:val="26"/>
                <w:szCs w:val="26"/>
                <w:lang w:val="uk-UA" w:eastAsia="ar-SA"/>
              </w:rPr>
              <w:t>- Мужчина (14 лет)</w:t>
            </w:r>
          </w:p>
          <w:p w:rsidR="006B7EE6" w:rsidRPr="00606147" w:rsidRDefault="006B7EE6" w:rsidP="00DA1315">
            <w:pPr>
              <w:snapToGrid w:val="0"/>
              <w:ind w:left="176"/>
              <w:rPr>
                <w:sz w:val="26"/>
                <w:szCs w:val="26"/>
                <w:lang w:val="uk-UA" w:eastAsia="ar-SA"/>
              </w:rPr>
            </w:pPr>
            <w:r w:rsidRPr="00606147">
              <w:rPr>
                <w:sz w:val="26"/>
                <w:szCs w:val="26"/>
                <w:lang w:val="uk-UA" w:eastAsia="ar-SA"/>
              </w:rPr>
              <w:t xml:space="preserve">- </w:t>
            </w:r>
            <w:proofErr w:type="spellStart"/>
            <w:r w:rsidRPr="00606147">
              <w:rPr>
                <w:sz w:val="26"/>
                <w:szCs w:val="26"/>
                <w:lang w:val="uk-UA" w:eastAsia="ar-SA"/>
              </w:rPr>
              <w:t>Женщина</w:t>
            </w:r>
            <w:proofErr w:type="spellEnd"/>
            <w:r w:rsidRPr="00606147">
              <w:rPr>
                <w:sz w:val="26"/>
                <w:szCs w:val="26"/>
                <w:lang w:val="uk-UA" w:eastAsia="ar-SA"/>
              </w:rPr>
              <w:t xml:space="preserve"> (14 лет)</w:t>
            </w:r>
          </w:p>
          <w:p w:rsidR="006B7EE6" w:rsidRPr="00606147" w:rsidRDefault="006B7EE6" w:rsidP="00DA1315">
            <w:pPr>
              <w:snapToGrid w:val="0"/>
              <w:ind w:left="176"/>
              <w:rPr>
                <w:sz w:val="26"/>
                <w:szCs w:val="26"/>
                <w:lang w:val="uk-UA" w:eastAsia="ar-SA"/>
              </w:rPr>
            </w:pPr>
            <w:r w:rsidRPr="00606147">
              <w:rPr>
                <w:sz w:val="26"/>
                <w:szCs w:val="26"/>
                <w:lang w:val="uk-UA" w:eastAsia="ar-SA"/>
              </w:rPr>
              <w:t xml:space="preserve">- </w:t>
            </w:r>
            <w:proofErr w:type="spellStart"/>
            <w:r w:rsidRPr="00606147">
              <w:rPr>
                <w:sz w:val="26"/>
                <w:szCs w:val="26"/>
                <w:lang w:val="uk-UA" w:eastAsia="ar-SA"/>
              </w:rPr>
              <w:t>Ребенок</w:t>
            </w:r>
            <w:proofErr w:type="spellEnd"/>
            <w:r w:rsidRPr="00606147">
              <w:rPr>
                <w:sz w:val="26"/>
                <w:szCs w:val="26"/>
                <w:lang w:val="uk-UA" w:eastAsia="ar-SA"/>
              </w:rPr>
              <w:t xml:space="preserve"> (6 лет - 13 лет)</w:t>
            </w:r>
          </w:p>
          <w:p w:rsidR="006B7EE6" w:rsidRPr="00606147" w:rsidRDefault="006B7EE6" w:rsidP="00DA1315">
            <w:pPr>
              <w:snapToGrid w:val="0"/>
              <w:ind w:left="176"/>
              <w:rPr>
                <w:sz w:val="26"/>
                <w:szCs w:val="26"/>
                <w:lang w:val="uk-UA" w:eastAsia="ar-SA"/>
              </w:rPr>
            </w:pPr>
            <w:r w:rsidRPr="00606147">
              <w:rPr>
                <w:sz w:val="26"/>
                <w:szCs w:val="26"/>
                <w:lang w:val="uk-UA" w:eastAsia="ar-SA"/>
              </w:rPr>
              <w:t xml:space="preserve">- </w:t>
            </w:r>
            <w:proofErr w:type="spellStart"/>
            <w:r w:rsidRPr="00606147">
              <w:rPr>
                <w:sz w:val="26"/>
                <w:szCs w:val="26"/>
                <w:lang w:val="uk-UA" w:eastAsia="ar-SA"/>
              </w:rPr>
              <w:t>Младенец</w:t>
            </w:r>
            <w:proofErr w:type="spellEnd"/>
            <w:r w:rsidRPr="00606147">
              <w:rPr>
                <w:sz w:val="26"/>
                <w:szCs w:val="26"/>
                <w:lang w:val="uk-UA" w:eastAsia="ar-SA"/>
              </w:rPr>
              <w:t xml:space="preserve"> (28 </w:t>
            </w:r>
            <w:proofErr w:type="spellStart"/>
            <w:r w:rsidRPr="00606147">
              <w:rPr>
                <w:sz w:val="26"/>
                <w:szCs w:val="26"/>
                <w:lang w:val="uk-UA" w:eastAsia="ar-SA"/>
              </w:rPr>
              <w:t>дней</w:t>
            </w:r>
            <w:proofErr w:type="spellEnd"/>
            <w:r w:rsidRPr="00606147">
              <w:rPr>
                <w:sz w:val="26"/>
                <w:szCs w:val="26"/>
                <w:lang w:val="uk-UA" w:eastAsia="ar-SA"/>
              </w:rPr>
              <w:t xml:space="preserve"> - 5 лет)</w:t>
            </w:r>
          </w:p>
          <w:p w:rsidR="006B7EE6" w:rsidRDefault="006B7EE6" w:rsidP="00DA1315">
            <w:pPr>
              <w:rPr>
                <w:sz w:val="26"/>
                <w:szCs w:val="26"/>
                <w:lang w:val="uk-UA" w:eastAsia="ar-SA"/>
              </w:rPr>
            </w:pPr>
            <w:r w:rsidRPr="00606147">
              <w:rPr>
                <w:sz w:val="26"/>
                <w:szCs w:val="26"/>
                <w:lang w:val="uk-UA" w:eastAsia="ar-SA"/>
              </w:rPr>
              <w:t xml:space="preserve">- </w:t>
            </w:r>
            <w:proofErr w:type="spellStart"/>
            <w:r w:rsidRPr="00606147">
              <w:rPr>
                <w:sz w:val="26"/>
                <w:szCs w:val="26"/>
                <w:lang w:val="uk-UA" w:eastAsia="ar-SA"/>
              </w:rPr>
              <w:t>Пользовательские</w:t>
            </w:r>
            <w:proofErr w:type="spellEnd"/>
          </w:p>
          <w:p w:rsidR="006B7EE6" w:rsidRDefault="006B7EE6" w:rsidP="00DA1315">
            <w:pPr>
              <w:rPr>
                <w:sz w:val="26"/>
                <w:szCs w:val="26"/>
                <w:lang w:val="uk-UA" w:eastAsia="ar-SA"/>
              </w:rPr>
            </w:pPr>
          </w:p>
          <w:p w:rsidR="006B7EE6" w:rsidRDefault="006B7EE6" w:rsidP="00DA1315">
            <w:pPr>
              <w:rPr>
                <w:color w:val="000000" w:themeColor="text1"/>
                <w:sz w:val="26"/>
                <w:szCs w:val="26"/>
                <w:lang w:val="uk-UA"/>
              </w:rPr>
            </w:pPr>
            <w:proofErr w:type="spellStart"/>
            <w:r w:rsidRPr="00606147">
              <w:rPr>
                <w:sz w:val="26"/>
                <w:szCs w:val="26"/>
                <w:lang w:val="uk-UA"/>
              </w:rPr>
              <w:t>Инструкция</w:t>
            </w:r>
            <w:proofErr w:type="spellEnd"/>
            <w:r w:rsidRPr="00606147">
              <w:rPr>
                <w:sz w:val="26"/>
                <w:szCs w:val="26"/>
                <w:lang w:val="uk-UA"/>
              </w:rPr>
              <w:t xml:space="preserve"> по </w:t>
            </w:r>
            <w:proofErr w:type="spellStart"/>
            <w:r w:rsidRPr="00606147">
              <w:rPr>
                <w:sz w:val="26"/>
                <w:szCs w:val="26"/>
                <w:lang w:val="uk-UA"/>
              </w:rPr>
              <w:t>эксплуатации</w:t>
            </w:r>
            <w:proofErr w:type="spellEnd"/>
            <w:r w:rsidRPr="00606147">
              <w:rPr>
                <w:sz w:val="26"/>
                <w:szCs w:val="26"/>
                <w:lang w:val="uk-UA"/>
              </w:rPr>
              <w:t xml:space="preserve"> на </w:t>
            </w:r>
            <w:proofErr w:type="spellStart"/>
            <w:r w:rsidRPr="00606147">
              <w:rPr>
                <w:color w:val="000000" w:themeColor="text1"/>
                <w:sz w:val="26"/>
                <w:szCs w:val="26"/>
                <w:lang w:val="uk-UA"/>
              </w:rPr>
              <w:t>русском</w:t>
            </w:r>
            <w:proofErr w:type="spellEnd"/>
            <w:r w:rsidRPr="00606147">
              <w:rPr>
                <w:color w:val="000000" w:themeColor="text1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606147">
              <w:rPr>
                <w:color w:val="000000" w:themeColor="text1"/>
                <w:sz w:val="26"/>
                <w:szCs w:val="26"/>
                <w:lang w:val="uk-UA"/>
              </w:rPr>
              <w:t>языке</w:t>
            </w:r>
            <w:proofErr w:type="spellEnd"/>
            <w:r w:rsidRPr="00606147">
              <w:rPr>
                <w:color w:val="000000" w:themeColor="text1"/>
                <w:sz w:val="26"/>
                <w:szCs w:val="26"/>
                <w:lang w:val="uk-UA"/>
              </w:rPr>
              <w:t xml:space="preserve"> и на </w:t>
            </w:r>
            <w:proofErr w:type="spellStart"/>
            <w:r w:rsidRPr="00606147">
              <w:rPr>
                <w:color w:val="000000" w:themeColor="text1"/>
                <w:sz w:val="26"/>
                <w:szCs w:val="26"/>
                <w:lang w:val="uk-UA"/>
              </w:rPr>
              <w:t>казахском</w:t>
            </w:r>
            <w:proofErr w:type="spellEnd"/>
            <w:r w:rsidRPr="00606147">
              <w:rPr>
                <w:color w:val="000000" w:themeColor="text1"/>
                <w:sz w:val="26"/>
                <w:szCs w:val="26"/>
                <w:lang w:val="uk-UA"/>
              </w:rPr>
              <w:t xml:space="preserve"> </w:t>
            </w:r>
            <w:r>
              <w:rPr>
                <w:color w:val="000000" w:themeColor="text1"/>
                <w:sz w:val="26"/>
                <w:szCs w:val="26"/>
                <w:lang w:val="uk-UA"/>
              </w:rPr>
              <w:t>язиках</w:t>
            </w:r>
          </w:p>
          <w:p w:rsidR="006B7EE6" w:rsidRDefault="006B7EE6" w:rsidP="00DA1315">
            <w:pPr>
              <w:rPr>
                <w:color w:val="000000" w:themeColor="text1"/>
                <w:sz w:val="26"/>
                <w:szCs w:val="26"/>
                <w:lang w:val="uk-UA"/>
              </w:rPr>
            </w:pPr>
          </w:p>
          <w:p w:rsidR="006B7EE6" w:rsidRDefault="006B7EE6" w:rsidP="00DA1315">
            <w:pPr>
              <w:rPr>
                <w:sz w:val="26"/>
                <w:szCs w:val="26"/>
                <w:lang w:val="uk-UA"/>
              </w:rPr>
            </w:pPr>
            <w:proofErr w:type="spellStart"/>
            <w:r w:rsidRPr="00606147">
              <w:rPr>
                <w:sz w:val="26"/>
                <w:szCs w:val="26"/>
                <w:lang w:val="uk-UA"/>
              </w:rPr>
              <w:t>Обучение</w:t>
            </w:r>
            <w:proofErr w:type="spellEnd"/>
            <w:r w:rsidRPr="00606147">
              <w:rPr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606147">
              <w:rPr>
                <w:sz w:val="26"/>
                <w:szCs w:val="26"/>
                <w:lang w:val="uk-UA"/>
              </w:rPr>
              <w:t>медицинского</w:t>
            </w:r>
            <w:proofErr w:type="spellEnd"/>
            <w:r w:rsidRPr="00606147">
              <w:rPr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606147">
              <w:rPr>
                <w:sz w:val="26"/>
                <w:szCs w:val="26"/>
                <w:lang w:val="uk-UA"/>
              </w:rPr>
              <w:t>персонала</w:t>
            </w:r>
            <w:proofErr w:type="spellEnd"/>
            <w:r w:rsidRPr="00606147">
              <w:rPr>
                <w:sz w:val="26"/>
                <w:szCs w:val="26"/>
                <w:lang w:val="uk-UA"/>
              </w:rPr>
              <w:t xml:space="preserve"> на </w:t>
            </w:r>
            <w:proofErr w:type="spellStart"/>
            <w:r w:rsidRPr="00606147">
              <w:rPr>
                <w:sz w:val="26"/>
                <w:szCs w:val="26"/>
                <w:lang w:val="uk-UA"/>
              </w:rPr>
              <w:t>рабочем</w:t>
            </w:r>
            <w:proofErr w:type="spellEnd"/>
            <w:r w:rsidRPr="00606147">
              <w:rPr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606147">
              <w:rPr>
                <w:sz w:val="26"/>
                <w:szCs w:val="26"/>
                <w:lang w:val="uk-UA"/>
              </w:rPr>
              <w:t>месте</w:t>
            </w:r>
            <w:proofErr w:type="spellEnd"/>
            <w:r w:rsidRPr="00606147">
              <w:rPr>
                <w:sz w:val="26"/>
                <w:szCs w:val="26"/>
                <w:lang w:val="uk-UA"/>
              </w:rPr>
              <w:t>.</w:t>
            </w:r>
          </w:p>
          <w:p w:rsidR="006B7EE6" w:rsidRDefault="006B7EE6" w:rsidP="00DA1315">
            <w:pPr>
              <w:rPr>
                <w:sz w:val="26"/>
                <w:szCs w:val="26"/>
                <w:lang w:val="uk-UA"/>
              </w:rPr>
            </w:pPr>
          </w:p>
          <w:p w:rsidR="006B7EE6" w:rsidRDefault="006B7EE6" w:rsidP="00DA1315">
            <w:pPr>
              <w:rPr>
                <w:sz w:val="26"/>
                <w:szCs w:val="26"/>
                <w:lang w:val="uk-UA"/>
              </w:rPr>
            </w:pPr>
            <w:proofErr w:type="spellStart"/>
            <w:r w:rsidRPr="00606147">
              <w:rPr>
                <w:sz w:val="26"/>
                <w:szCs w:val="26"/>
                <w:lang w:val="uk-UA"/>
              </w:rPr>
              <w:t>Гарантийный</w:t>
            </w:r>
            <w:proofErr w:type="spellEnd"/>
            <w:r w:rsidRPr="00606147">
              <w:rPr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606147">
              <w:rPr>
                <w:sz w:val="26"/>
                <w:szCs w:val="26"/>
                <w:lang w:val="uk-UA"/>
              </w:rPr>
              <w:t>срок</w:t>
            </w:r>
            <w:proofErr w:type="spellEnd"/>
            <w:r w:rsidRPr="00606147">
              <w:rPr>
                <w:sz w:val="26"/>
                <w:szCs w:val="26"/>
                <w:lang w:val="uk-UA"/>
              </w:rPr>
              <w:t xml:space="preserve"> на систему, </w:t>
            </w:r>
            <w:proofErr w:type="spellStart"/>
            <w:r w:rsidRPr="00606147">
              <w:rPr>
                <w:sz w:val="26"/>
                <w:szCs w:val="26"/>
                <w:lang w:val="uk-UA"/>
              </w:rPr>
              <w:t>включая</w:t>
            </w:r>
            <w:proofErr w:type="spellEnd"/>
            <w:r w:rsidRPr="00606147">
              <w:rPr>
                <w:sz w:val="26"/>
                <w:szCs w:val="26"/>
                <w:lang w:val="uk-UA"/>
              </w:rPr>
              <w:t xml:space="preserve"> все </w:t>
            </w:r>
            <w:proofErr w:type="spellStart"/>
            <w:r w:rsidRPr="00606147">
              <w:rPr>
                <w:sz w:val="26"/>
                <w:szCs w:val="26"/>
                <w:lang w:val="uk-UA"/>
              </w:rPr>
              <w:t>дополнительное</w:t>
            </w:r>
            <w:proofErr w:type="spellEnd"/>
            <w:r w:rsidRPr="00606147">
              <w:rPr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606147">
              <w:rPr>
                <w:sz w:val="26"/>
                <w:szCs w:val="26"/>
                <w:lang w:val="uk-UA"/>
              </w:rPr>
              <w:t>оборудование</w:t>
            </w:r>
            <w:proofErr w:type="spellEnd"/>
            <w:r w:rsidRPr="00606147">
              <w:rPr>
                <w:sz w:val="26"/>
                <w:szCs w:val="26"/>
                <w:lang w:val="uk-UA"/>
              </w:rPr>
              <w:t>.</w:t>
            </w:r>
          </w:p>
          <w:p w:rsidR="006B7EE6" w:rsidRDefault="006B7EE6" w:rsidP="00DA1315">
            <w:pPr>
              <w:rPr>
                <w:sz w:val="26"/>
                <w:szCs w:val="26"/>
                <w:lang w:val="uk-UA"/>
              </w:rPr>
            </w:pPr>
          </w:p>
          <w:p w:rsidR="006B7EE6" w:rsidRDefault="006B7EE6" w:rsidP="00DA1315">
            <w:pPr>
              <w:rPr>
                <w:sz w:val="26"/>
                <w:szCs w:val="26"/>
                <w:lang w:val="uk-UA"/>
              </w:rPr>
            </w:pPr>
            <w:proofErr w:type="spellStart"/>
            <w:r w:rsidRPr="00606147">
              <w:rPr>
                <w:sz w:val="26"/>
                <w:szCs w:val="26"/>
                <w:lang w:val="uk-UA"/>
              </w:rPr>
              <w:t>Наличие</w:t>
            </w:r>
            <w:proofErr w:type="spellEnd"/>
            <w:r w:rsidRPr="00606147">
              <w:rPr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606147">
              <w:rPr>
                <w:sz w:val="26"/>
                <w:szCs w:val="26"/>
                <w:lang w:val="uk-UA"/>
              </w:rPr>
              <w:t>сертифицированной</w:t>
            </w:r>
            <w:proofErr w:type="spellEnd"/>
            <w:r w:rsidRPr="00606147">
              <w:rPr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606147">
              <w:rPr>
                <w:sz w:val="26"/>
                <w:szCs w:val="26"/>
                <w:lang w:val="uk-UA"/>
              </w:rPr>
              <w:t>сервисной</w:t>
            </w:r>
            <w:proofErr w:type="spellEnd"/>
            <w:r w:rsidRPr="00606147">
              <w:rPr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606147">
              <w:rPr>
                <w:sz w:val="26"/>
                <w:szCs w:val="26"/>
                <w:lang w:val="uk-UA"/>
              </w:rPr>
              <w:t>службы</w:t>
            </w:r>
            <w:proofErr w:type="spellEnd"/>
            <w:r w:rsidRPr="00606147">
              <w:rPr>
                <w:sz w:val="26"/>
                <w:szCs w:val="26"/>
                <w:lang w:val="uk-UA"/>
              </w:rPr>
              <w:t>.</w:t>
            </w:r>
          </w:p>
          <w:p w:rsidR="006B7EE6" w:rsidRDefault="006B7EE6" w:rsidP="00DA1315">
            <w:pPr>
              <w:rPr>
                <w:sz w:val="26"/>
                <w:szCs w:val="26"/>
                <w:lang w:val="uk-UA"/>
              </w:rPr>
            </w:pPr>
            <w:proofErr w:type="spellStart"/>
            <w:r w:rsidRPr="00606147">
              <w:rPr>
                <w:sz w:val="26"/>
                <w:szCs w:val="26"/>
                <w:lang w:val="uk-UA"/>
              </w:rPr>
              <w:t>Источник</w:t>
            </w:r>
            <w:proofErr w:type="spellEnd"/>
            <w:r w:rsidRPr="00606147">
              <w:rPr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606147">
              <w:rPr>
                <w:sz w:val="26"/>
                <w:szCs w:val="26"/>
                <w:lang w:val="uk-UA"/>
              </w:rPr>
              <w:t>бесперебойного</w:t>
            </w:r>
            <w:proofErr w:type="spellEnd"/>
            <w:r w:rsidRPr="00606147">
              <w:rPr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606147">
              <w:rPr>
                <w:sz w:val="26"/>
                <w:szCs w:val="26"/>
                <w:lang w:val="uk-UA"/>
              </w:rPr>
              <w:t>питания</w:t>
            </w:r>
            <w:proofErr w:type="spellEnd"/>
          </w:p>
          <w:p w:rsidR="006B7EE6" w:rsidRDefault="006B7EE6" w:rsidP="00DA1315">
            <w:pPr>
              <w:rPr>
                <w:b/>
                <w:sz w:val="26"/>
                <w:szCs w:val="26"/>
                <w:lang w:val="uk-UA"/>
              </w:rPr>
            </w:pPr>
            <w:proofErr w:type="spellStart"/>
            <w:r w:rsidRPr="00606147">
              <w:rPr>
                <w:b/>
                <w:sz w:val="26"/>
                <w:szCs w:val="26"/>
                <w:lang w:val="uk-UA"/>
              </w:rPr>
              <w:t>Стартовый</w:t>
            </w:r>
            <w:proofErr w:type="spellEnd"/>
            <w:r w:rsidRPr="00606147">
              <w:rPr>
                <w:b/>
                <w:sz w:val="26"/>
                <w:szCs w:val="26"/>
                <w:lang w:val="uk-UA"/>
              </w:rPr>
              <w:t xml:space="preserve"> набор </w:t>
            </w:r>
            <w:proofErr w:type="spellStart"/>
            <w:r w:rsidRPr="00606147">
              <w:rPr>
                <w:b/>
                <w:sz w:val="26"/>
                <w:szCs w:val="26"/>
                <w:lang w:val="uk-UA"/>
              </w:rPr>
              <w:t>реагентов</w:t>
            </w:r>
            <w:proofErr w:type="spellEnd"/>
          </w:p>
          <w:p w:rsidR="006B7EE6" w:rsidRPr="00606147" w:rsidRDefault="006B7EE6" w:rsidP="00DA1315">
            <w:pPr>
              <w:rPr>
                <w:sz w:val="26"/>
                <w:szCs w:val="26"/>
                <w:lang w:val="uk-UA"/>
              </w:rPr>
            </w:pPr>
            <w:proofErr w:type="spellStart"/>
            <w:r w:rsidRPr="00606147">
              <w:rPr>
                <w:sz w:val="26"/>
                <w:szCs w:val="26"/>
                <w:lang w:val="uk-UA"/>
              </w:rPr>
              <w:t>Раствор</w:t>
            </w:r>
            <w:proofErr w:type="spellEnd"/>
            <w:r w:rsidRPr="00606147">
              <w:rPr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606147">
              <w:rPr>
                <w:sz w:val="26"/>
                <w:szCs w:val="26"/>
                <w:lang w:val="uk-UA"/>
              </w:rPr>
              <w:t>изотонический</w:t>
            </w:r>
            <w:proofErr w:type="spellEnd"/>
            <w:r w:rsidRPr="00606147">
              <w:rPr>
                <w:sz w:val="26"/>
                <w:szCs w:val="26"/>
                <w:lang w:val="uk-UA"/>
              </w:rPr>
              <w:t xml:space="preserve">, </w:t>
            </w:r>
            <w:proofErr w:type="spellStart"/>
            <w:r w:rsidRPr="00606147">
              <w:rPr>
                <w:sz w:val="26"/>
                <w:szCs w:val="26"/>
                <w:lang w:val="uk-UA"/>
              </w:rPr>
              <w:t>фасовки</w:t>
            </w:r>
            <w:proofErr w:type="spellEnd"/>
            <w:r w:rsidRPr="00606147">
              <w:rPr>
                <w:sz w:val="26"/>
                <w:szCs w:val="26"/>
                <w:lang w:val="uk-UA"/>
              </w:rPr>
              <w:t xml:space="preserve">: 20 </w:t>
            </w:r>
            <w:proofErr w:type="spellStart"/>
            <w:r w:rsidRPr="00606147">
              <w:rPr>
                <w:sz w:val="26"/>
                <w:szCs w:val="26"/>
                <w:lang w:val="uk-UA"/>
              </w:rPr>
              <w:t>литров</w:t>
            </w:r>
            <w:proofErr w:type="spellEnd"/>
          </w:p>
          <w:p w:rsidR="006B7EE6" w:rsidRPr="00606147" w:rsidRDefault="006B7EE6" w:rsidP="00DA1315">
            <w:pPr>
              <w:rPr>
                <w:sz w:val="26"/>
                <w:szCs w:val="26"/>
                <w:lang w:val="uk-UA"/>
              </w:rPr>
            </w:pPr>
            <w:proofErr w:type="spellStart"/>
            <w:r w:rsidRPr="00606147">
              <w:rPr>
                <w:sz w:val="26"/>
                <w:szCs w:val="26"/>
                <w:lang w:val="uk-UA"/>
              </w:rPr>
              <w:lastRenderedPageBreak/>
              <w:t>Лизующий</w:t>
            </w:r>
            <w:proofErr w:type="spellEnd"/>
            <w:r w:rsidRPr="00606147">
              <w:rPr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606147">
              <w:rPr>
                <w:sz w:val="26"/>
                <w:szCs w:val="26"/>
                <w:lang w:val="uk-UA"/>
              </w:rPr>
              <w:t>раствор</w:t>
            </w:r>
            <w:proofErr w:type="spellEnd"/>
            <w:r w:rsidRPr="00606147">
              <w:rPr>
                <w:sz w:val="26"/>
                <w:szCs w:val="26"/>
                <w:lang w:val="uk-UA"/>
              </w:rPr>
              <w:t xml:space="preserve">, </w:t>
            </w:r>
            <w:proofErr w:type="spellStart"/>
            <w:r w:rsidRPr="00606147">
              <w:rPr>
                <w:sz w:val="26"/>
                <w:szCs w:val="26"/>
                <w:lang w:val="uk-UA"/>
              </w:rPr>
              <w:t>фасовки</w:t>
            </w:r>
            <w:proofErr w:type="spellEnd"/>
            <w:r w:rsidRPr="00606147">
              <w:rPr>
                <w:sz w:val="26"/>
                <w:szCs w:val="26"/>
                <w:lang w:val="uk-UA"/>
              </w:rPr>
              <w:t xml:space="preserve">: 1 </w:t>
            </w:r>
            <w:proofErr w:type="spellStart"/>
            <w:r w:rsidRPr="00606147">
              <w:rPr>
                <w:sz w:val="26"/>
                <w:szCs w:val="26"/>
                <w:lang w:val="uk-UA"/>
              </w:rPr>
              <w:t>литр</w:t>
            </w:r>
            <w:proofErr w:type="spellEnd"/>
            <w:r w:rsidRPr="00606147">
              <w:rPr>
                <w:sz w:val="26"/>
                <w:szCs w:val="26"/>
                <w:lang w:val="uk-UA"/>
              </w:rPr>
              <w:t>.</w:t>
            </w:r>
          </w:p>
          <w:p w:rsidR="006B7EE6" w:rsidRPr="00606147" w:rsidRDefault="006B7EE6" w:rsidP="00DA1315">
            <w:pPr>
              <w:rPr>
                <w:sz w:val="26"/>
                <w:szCs w:val="26"/>
                <w:lang w:val="uk-UA"/>
              </w:rPr>
            </w:pPr>
            <w:proofErr w:type="spellStart"/>
            <w:r w:rsidRPr="00606147">
              <w:rPr>
                <w:sz w:val="26"/>
                <w:szCs w:val="26"/>
                <w:lang w:val="uk-UA"/>
              </w:rPr>
              <w:t>Лизующий</w:t>
            </w:r>
            <w:proofErr w:type="spellEnd"/>
            <w:r w:rsidRPr="00606147">
              <w:rPr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606147">
              <w:rPr>
                <w:sz w:val="26"/>
                <w:szCs w:val="26"/>
                <w:lang w:val="uk-UA"/>
              </w:rPr>
              <w:t>раствор</w:t>
            </w:r>
            <w:proofErr w:type="spellEnd"/>
            <w:r w:rsidRPr="00606147">
              <w:rPr>
                <w:sz w:val="26"/>
                <w:szCs w:val="26"/>
                <w:lang w:val="uk-UA"/>
              </w:rPr>
              <w:t xml:space="preserve">, </w:t>
            </w:r>
            <w:proofErr w:type="spellStart"/>
            <w:r w:rsidRPr="00606147">
              <w:rPr>
                <w:sz w:val="26"/>
                <w:szCs w:val="26"/>
                <w:lang w:val="uk-UA"/>
              </w:rPr>
              <w:t>фасовки</w:t>
            </w:r>
            <w:proofErr w:type="spellEnd"/>
            <w:r w:rsidRPr="00606147">
              <w:rPr>
                <w:sz w:val="26"/>
                <w:szCs w:val="26"/>
                <w:lang w:val="uk-UA"/>
              </w:rPr>
              <w:t>: 500мл</w:t>
            </w:r>
          </w:p>
          <w:p w:rsidR="006B7EE6" w:rsidRPr="00606147" w:rsidRDefault="006B7EE6" w:rsidP="00DA1315">
            <w:pPr>
              <w:rPr>
                <w:sz w:val="26"/>
                <w:szCs w:val="26"/>
                <w:lang w:val="uk-UA"/>
              </w:rPr>
            </w:pPr>
            <w:proofErr w:type="spellStart"/>
            <w:r w:rsidRPr="00606147">
              <w:rPr>
                <w:sz w:val="26"/>
                <w:szCs w:val="26"/>
                <w:lang w:val="uk-UA"/>
              </w:rPr>
              <w:t>Концентрированный</w:t>
            </w:r>
            <w:proofErr w:type="spellEnd"/>
            <w:r w:rsidRPr="00606147">
              <w:rPr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606147">
              <w:rPr>
                <w:sz w:val="26"/>
                <w:szCs w:val="26"/>
                <w:lang w:val="uk-UA"/>
              </w:rPr>
              <w:t>раствор</w:t>
            </w:r>
            <w:proofErr w:type="spellEnd"/>
            <w:r w:rsidRPr="00606147">
              <w:rPr>
                <w:sz w:val="26"/>
                <w:szCs w:val="26"/>
                <w:lang w:val="uk-UA"/>
              </w:rPr>
              <w:t xml:space="preserve"> для </w:t>
            </w:r>
            <w:proofErr w:type="spellStart"/>
            <w:r w:rsidRPr="00606147">
              <w:rPr>
                <w:sz w:val="26"/>
                <w:szCs w:val="26"/>
                <w:lang w:val="uk-UA"/>
              </w:rPr>
              <w:t>промывания</w:t>
            </w:r>
            <w:proofErr w:type="spellEnd"/>
            <w:r w:rsidRPr="00606147">
              <w:rPr>
                <w:sz w:val="26"/>
                <w:szCs w:val="26"/>
                <w:lang w:val="uk-UA"/>
              </w:rPr>
              <w:t xml:space="preserve">, </w:t>
            </w:r>
            <w:proofErr w:type="spellStart"/>
            <w:r w:rsidRPr="00606147">
              <w:rPr>
                <w:sz w:val="26"/>
                <w:szCs w:val="26"/>
                <w:lang w:val="uk-UA"/>
              </w:rPr>
              <w:t>фасовки</w:t>
            </w:r>
            <w:proofErr w:type="spellEnd"/>
            <w:r w:rsidRPr="00606147">
              <w:rPr>
                <w:sz w:val="26"/>
                <w:szCs w:val="26"/>
                <w:lang w:val="uk-UA"/>
              </w:rPr>
              <w:t xml:space="preserve">: 50 </w:t>
            </w:r>
            <w:proofErr w:type="spellStart"/>
            <w:r w:rsidRPr="00606147">
              <w:rPr>
                <w:sz w:val="26"/>
                <w:szCs w:val="26"/>
                <w:lang w:val="uk-UA"/>
              </w:rPr>
              <w:t>мл</w:t>
            </w:r>
            <w:proofErr w:type="spellEnd"/>
          </w:p>
          <w:p w:rsidR="006B7EE6" w:rsidRDefault="006B7EE6" w:rsidP="00DA1315">
            <w:pPr>
              <w:rPr>
                <w:b/>
                <w:sz w:val="26"/>
                <w:szCs w:val="26"/>
                <w:lang w:val="uk-UA"/>
              </w:rPr>
            </w:pPr>
            <w:proofErr w:type="spellStart"/>
            <w:r w:rsidRPr="00606147">
              <w:rPr>
                <w:sz w:val="26"/>
                <w:szCs w:val="26"/>
                <w:lang w:val="uk-UA"/>
              </w:rPr>
              <w:t>Материал</w:t>
            </w:r>
            <w:proofErr w:type="spellEnd"/>
            <w:r w:rsidRPr="00606147">
              <w:rPr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606147">
              <w:rPr>
                <w:sz w:val="26"/>
                <w:szCs w:val="26"/>
                <w:lang w:val="uk-UA"/>
              </w:rPr>
              <w:t>контроля</w:t>
            </w:r>
            <w:proofErr w:type="spellEnd"/>
            <w:r w:rsidRPr="00606147">
              <w:rPr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606147">
              <w:rPr>
                <w:sz w:val="26"/>
                <w:szCs w:val="26"/>
                <w:lang w:val="uk-UA"/>
              </w:rPr>
              <w:t>гематологический</w:t>
            </w:r>
            <w:proofErr w:type="spellEnd"/>
            <w:r w:rsidRPr="00606147">
              <w:rPr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606147">
              <w:rPr>
                <w:sz w:val="26"/>
                <w:szCs w:val="26"/>
                <w:lang w:val="uk-UA"/>
              </w:rPr>
              <w:t>аттестован</w:t>
            </w:r>
            <w:proofErr w:type="spellEnd"/>
            <w:r w:rsidRPr="00606147">
              <w:rPr>
                <w:sz w:val="26"/>
                <w:szCs w:val="26"/>
                <w:lang w:val="uk-UA"/>
              </w:rPr>
              <w:t xml:space="preserve">, </w:t>
            </w:r>
            <w:proofErr w:type="spellStart"/>
            <w:r w:rsidRPr="00606147">
              <w:rPr>
                <w:sz w:val="26"/>
                <w:szCs w:val="26"/>
                <w:lang w:val="uk-UA"/>
              </w:rPr>
              <w:t>много</w:t>
            </w:r>
            <w:proofErr w:type="spellEnd"/>
            <w:r w:rsidRPr="00606147">
              <w:rPr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606147">
              <w:rPr>
                <w:sz w:val="26"/>
                <w:szCs w:val="26"/>
                <w:lang w:val="uk-UA"/>
              </w:rPr>
              <w:t>параметрический</w:t>
            </w:r>
            <w:proofErr w:type="spellEnd"/>
          </w:p>
          <w:p w:rsidR="006B7EE6" w:rsidRPr="00BD73B8" w:rsidRDefault="006B7EE6" w:rsidP="00DA1315">
            <w:pPr>
              <w:rPr>
                <w:sz w:val="26"/>
                <w:szCs w:val="26"/>
              </w:rPr>
            </w:pP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EE6" w:rsidRPr="0027057A" w:rsidRDefault="006B7EE6" w:rsidP="00DA131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1 шт.</w:t>
            </w:r>
          </w:p>
        </w:tc>
      </w:tr>
      <w:tr w:rsidR="006B7EE6" w:rsidRPr="0027057A" w:rsidTr="00DA1315">
        <w:trPr>
          <w:trHeight w:val="141"/>
          <w:jc w:val="right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7EE6" w:rsidRPr="0027057A" w:rsidRDefault="006B7EE6" w:rsidP="00DA1315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37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7EE6" w:rsidRPr="0027057A" w:rsidRDefault="006B7EE6" w:rsidP="00DA1315">
            <w:pPr>
              <w:ind w:right="-108"/>
              <w:rPr>
                <w:b/>
                <w:sz w:val="26"/>
                <w:szCs w:val="26"/>
              </w:rPr>
            </w:pPr>
          </w:p>
        </w:tc>
        <w:tc>
          <w:tcPr>
            <w:tcW w:w="107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EE6" w:rsidRPr="0027057A" w:rsidRDefault="006B7EE6" w:rsidP="00DA1315">
            <w:pPr>
              <w:rPr>
                <w:i/>
                <w:sz w:val="26"/>
                <w:szCs w:val="26"/>
              </w:rPr>
            </w:pPr>
            <w:r w:rsidRPr="0027057A">
              <w:rPr>
                <w:i/>
                <w:sz w:val="26"/>
                <w:szCs w:val="26"/>
              </w:rPr>
              <w:t>Дополнительные комплектующие</w:t>
            </w:r>
          </w:p>
        </w:tc>
      </w:tr>
      <w:tr w:rsidR="006B7EE6" w:rsidRPr="0027057A" w:rsidTr="00DA1315">
        <w:trPr>
          <w:trHeight w:val="141"/>
          <w:jc w:val="right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7EE6" w:rsidRPr="0027057A" w:rsidRDefault="006B7EE6" w:rsidP="00DA1315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37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7EE6" w:rsidRPr="0027057A" w:rsidRDefault="006B7EE6" w:rsidP="00DA1315">
            <w:pPr>
              <w:ind w:right="-108"/>
              <w:rPr>
                <w:b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EE6" w:rsidRPr="00BE60F0" w:rsidRDefault="006B7EE6" w:rsidP="00DA1315">
            <w:pPr>
              <w:jc w:val="center"/>
              <w:rPr>
                <w:sz w:val="26"/>
                <w:szCs w:val="26"/>
              </w:rPr>
            </w:pPr>
            <w:r w:rsidRPr="00BE60F0">
              <w:rPr>
                <w:sz w:val="26"/>
                <w:szCs w:val="26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EE6" w:rsidRPr="00BE60F0" w:rsidRDefault="006B7EE6" w:rsidP="00DA1315">
            <w:pPr>
              <w:rPr>
                <w:sz w:val="26"/>
                <w:szCs w:val="26"/>
              </w:rPr>
            </w:pPr>
            <w:r w:rsidRPr="00BE60F0">
              <w:rPr>
                <w:sz w:val="26"/>
                <w:szCs w:val="26"/>
              </w:rPr>
              <w:t>Кабель питания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EE6" w:rsidRPr="00BE60F0" w:rsidRDefault="006B7EE6" w:rsidP="00DA1315">
            <w:pPr>
              <w:rPr>
                <w:sz w:val="26"/>
                <w:szCs w:val="26"/>
              </w:rPr>
            </w:pPr>
            <w:r w:rsidRPr="00BE60F0">
              <w:rPr>
                <w:sz w:val="26"/>
                <w:szCs w:val="26"/>
              </w:rPr>
              <w:t>Кабель питания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EE6" w:rsidRPr="00BE60F0" w:rsidRDefault="006B7EE6" w:rsidP="00DA1315">
            <w:pPr>
              <w:jc w:val="center"/>
              <w:rPr>
                <w:sz w:val="26"/>
                <w:szCs w:val="26"/>
              </w:rPr>
            </w:pPr>
            <w:r w:rsidRPr="00BE60F0">
              <w:rPr>
                <w:sz w:val="26"/>
                <w:szCs w:val="26"/>
              </w:rPr>
              <w:t>1 шт.</w:t>
            </w:r>
          </w:p>
        </w:tc>
      </w:tr>
      <w:tr w:rsidR="006B7EE6" w:rsidRPr="0027057A" w:rsidTr="00DA1315">
        <w:trPr>
          <w:trHeight w:val="141"/>
          <w:jc w:val="right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7EE6" w:rsidRPr="0027057A" w:rsidRDefault="006B7EE6" w:rsidP="00DA1315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37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7EE6" w:rsidRPr="0027057A" w:rsidRDefault="006B7EE6" w:rsidP="00DA1315">
            <w:pPr>
              <w:ind w:right="-108"/>
              <w:rPr>
                <w:b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EE6" w:rsidRPr="00BE60F0" w:rsidRDefault="006B7EE6" w:rsidP="00DA1315">
            <w:pPr>
              <w:jc w:val="center"/>
              <w:rPr>
                <w:sz w:val="26"/>
                <w:szCs w:val="26"/>
              </w:rPr>
            </w:pPr>
            <w:r w:rsidRPr="00BE60F0">
              <w:rPr>
                <w:sz w:val="26"/>
                <w:szCs w:val="26"/>
              </w:rPr>
              <w:t>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EE6" w:rsidRPr="00BE60F0" w:rsidRDefault="006B7EE6" w:rsidP="00DA1315">
            <w:pPr>
              <w:rPr>
                <w:sz w:val="26"/>
                <w:szCs w:val="26"/>
              </w:rPr>
            </w:pPr>
            <w:r w:rsidRPr="00BE60F0">
              <w:rPr>
                <w:sz w:val="26"/>
                <w:szCs w:val="26"/>
              </w:rPr>
              <w:t>Адаптер питания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EE6" w:rsidRPr="00BE60F0" w:rsidRDefault="006B7EE6" w:rsidP="00DA1315">
            <w:pPr>
              <w:rPr>
                <w:sz w:val="26"/>
                <w:szCs w:val="26"/>
              </w:rPr>
            </w:pPr>
            <w:r w:rsidRPr="00BE60F0">
              <w:rPr>
                <w:sz w:val="26"/>
                <w:szCs w:val="26"/>
              </w:rPr>
              <w:t>Адаптер питания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EE6" w:rsidRPr="00BE60F0" w:rsidRDefault="006B7EE6" w:rsidP="00DA1315">
            <w:pPr>
              <w:jc w:val="center"/>
            </w:pPr>
            <w:r w:rsidRPr="00BE60F0">
              <w:rPr>
                <w:sz w:val="26"/>
                <w:szCs w:val="26"/>
              </w:rPr>
              <w:t>1 шт.</w:t>
            </w:r>
          </w:p>
        </w:tc>
      </w:tr>
      <w:tr w:rsidR="006B7EE6" w:rsidRPr="0027057A" w:rsidTr="00DA1315">
        <w:trPr>
          <w:trHeight w:val="141"/>
          <w:jc w:val="right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7EE6" w:rsidRPr="0027057A" w:rsidRDefault="006B7EE6" w:rsidP="00DA1315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37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7EE6" w:rsidRPr="0027057A" w:rsidRDefault="006B7EE6" w:rsidP="00DA1315">
            <w:pPr>
              <w:ind w:right="-108"/>
              <w:rPr>
                <w:b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EE6" w:rsidRPr="00BE60F0" w:rsidRDefault="006B7EE6" w:rsidP="00DA1315">
            <w:pPr>
              <w:jc w:val="center"/>
              <w:rPr>
                <w:sz w:val="26"/>
                <w:szCs w:val="26"/>
              </w:rPr>
            </w:pPr>
            <w:r w:rsidRPr="00BE60F0">
              <w:rPr>
                <w:sz w:val="26"/>
                <w:szCs w:val="26"/>
              </w:rPr>
              <w:t>3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7EE6" w:rsidRPr="00BE60F0" w:rsidRDefault="006B7EE6" w:rsidP="00DA1315">
            <w:pPr>
              <w:rPr>
                <w:sz w:val="26"/>
                <w:szCs w:val="26"/>
              </w:rPr>
            </w:pPr>
            <w:r w:rsidRPr="00BE60F0">
              <w:rPr>
                <w:sz w:val="26"/>
                <w:szCs w:val="26"/>
              </w:rPr>
              <w:t>Паспорт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7EE6" w:rsidRPr="00BE60F0" w:rsidRDefault="006B7EE6" w:rsidP="00DA1315">
            <w:pPr>
              <w:rPr>
                <w:sz w:val="26"/>
                <w:szCs w:val="26"/>
              </w:rPr>
            </w:pPr>
            <w:r w:rsidRPr="00BE60F0">
              <w:rPr>
                <w:sz w:val="26"/>
                <w:szCs w:val="26"/>
              </w:rPr>
              <w:t>Паспорт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EE6" w:rsidRPr="00BE60F0" w:rsidRDefault="006B7EE6" w:rsidP="00DA1315">
            <w:pPr>
              <w:jc w:val="center"/>
            </w:pPr>
            <w:r w:rsidRPr="00BE60F0">
              <w:rPr>
                <w:sz w:val="26"/>
                <w:szCs w:val="26"/>
              </w:rPr>
              <w:t>1 шт.</w:t>
            </w:r>
          </w:p>
        </w:tc>
      </w:tr>
      <w:tr w:rsidR="006B7EE6" w:rsidRPr="0027057A" w:rsidTr="00DA1315">
        <w:trPr>
          <w:trHeight w:val="141"/>
          <w:jc w:val="right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7EE6" w:rsidRPr="0027057A" w:rsidRDefault="006B7EE6" w:rsidP="00DA1315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37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7EE6" w:rsidRPr="0027057A" w:rsidRDefault="006B7EE6" w:rsidP="00DA1315">
            <w:pPr>
              <w:ind w:right="-108"/>
              <w:rPr>
                <w:b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EE6" w:rsidRPr="00BE60F0" w:rsidRDefault="006B7EE6" w:rsidP="00DA131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7EE6" w:rsidRPr="00BE60F0" w:rsidRDefault="006B7EE6" w:rsidP="00DA1315">
            <w:pPr>
              <w:rPr>
                <w:sz w:val="26"/>
                <w:szCs w:val="26"/>
              </w:rPr>
            </w:pPr>
            <w:r w:rsidRPr="00BE60F0">
              <w:rPr>
                <w:sz w:val="26"/>
                <w:szCs w:val="26"/>
              </w:rPr>
              <w:t xml:space="preserve">Трубка для подключения </w:t>
            </w:r>
            <w:proofErr w:type="spellStart"/>
            <w:r w:rsidRPr="00BE60F0">
              <w:rPr>
                <w:sz w:val="26"/>
                <w:szCs w:val="26"/>
              </w:rPr>
              <w:t>литика</w:t>
            </w:r>
            <w:proofErr w:type="spellEnd"/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7EE6" w:rsidRPr="00BE60F0" w:rsidRDefault="006B7EE6" w:rsidP="00DA1315">
            <w:pPr>
              <w:rPr>
                <w:sz w:val="26"/>
                <w:szCs w:val="26"/>
              </w:rPr>
            </w:pPr>
            <w:r w:rsidRPr="00BE60F0">
              <w:rPr>
                <w:sz w:val="26"/>
                <w:szCs w:val="26"/>
              </w:rPr>
              <w:t xml:space="preserve">Трубка для подключения </w:t>
            </w:r>
            <w:proofErr w:type="spellStart"/>
            <w:r w:rsidRPr="00BE60F0">
              <w:rPr>
                <w:sz w:val="26"/>
                <w:szCs w:val="26"/>
              </w:rPr>
              <w:t>литика</w:t>
            </w:r>
            <w:proofErr w:type="spellEnd"/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EE6" w:rsidRPr="00BE60F0" w:rsidRDefault="006B7EE6" w:rsidP="00DA1315">
            <w:pPr>
              <w:jc w:val="center"/>
            </w:pPr>
            <w:r w:rsidRPr="00BE60F0">
              <w:rPr>
                <w:sz w:val="26"/>
                <w:szCs w:val="26"/>
              </w:rPr>
              <w:t>1 шт.</w:t>
            </w:r>
          </w:p>
        </w:tc>
      </w:tr>
      <w:tr w:rsidR="006B7EE6" w:rsidRPr="0027057A" w:rsidTr="00DA1315">
        <w:trPr>
          <w:trHeight w:val="141"/>
          <w:jc w:val="right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7EE6" w:rsidRPr="0027057A" w:rsidRDefault="006B7EE6" w:rsidP="00DA1315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37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7EE6" w:rsidRPr="0027057A" w:rsidRDefault="006B7EE6" w:rsidP="00DA1315">
            <w:pPr>
              <w:ind w:right="-108"/>
              <w:rPr>
                <w:b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EE6" w:rsidRPr="00BE60F0" w:rsidRDefault="006B7EE6" w:rsidP="00DA131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7EE6" w:rsidRPr="00BE60F0" w:rsidRDefault="006B7EE6" w:rsidP="00DA1315">
            <w:pPr>
              <w:rPr>
                <w:sz w:val="26"/>
                <w:szCs w:val="26"/>
              </w:rPr>
            </w:pPr>
            <w:r w:rsidRPr="00BE60F0">
              <w:rPr>
                <w:sz w:val="26"/>
                <w:szCs w:val="26"/>
              </w:rPr>
              <w:t xml:space="preserve">Трубка для подключения </w:t>
            </w:r>
            <w:proofErr w:type="spellStart"/>
            <w:r w:rsidRPr="00BE60F0">
              <w:rPr>
                <w:sz w:val="26"/>
                <w:szCs w:val="26"/>
              </w:rPr>
              <w:t>дилюента</w:t>
            </w:r>
            <w:proofErr w:type="spellEnd"/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7EE6" w:rsidRPr="00BE60F0" w:rsidRDefault="006B7EE6" w:rsidP="00DA1315">
            <w:pPr>
              <w:rPr>
                <w:sz w:val="26"/>
                <w:szCs w:val="26"/>
              </w:rPr>
            </w:pPr>
            <w:r w:rsidRPr="00BE60F0">
              <w:rPr>
                <w:sz w:val="26"/>
                <w:szCs w:val="26"/>
              </w:rPr>
              <w:t xml:space="preserve">Трубка для подключения </w:t>
            </w:r>
            <w:proofErr w:type="spellStart"/>
            <w:r w:rsidRPr="00BE60F0">
              <w:rPr>
                <w:sz w:val="26"/>
                <w:szCs w:val="26"/>
              </w:rPr>
              <w:t>дилюента</w:t>
            </w:r>
            <w:proofErr w:type="spellEnd"/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EE6" w:rsidRPr="00BE60F0" w:rsidRDefault="006B7EE6" w:rsidP="00DA1315">
            <w:pPr>
              <w:jc w:val="center"/>
            </w:pPr>
            <w:r w:rsidRPr="00BE60F0">
              <w:rPr>
                <w:sz w:val="26"/>
                <w:szCs w:val="26"/>
              </w:rPr>
              <w:t>1 шт.</w:t>
            </w:r>
          </w:p>
        </w:tc>
      </w:tr>
      <w:tr w:rsidR="006B7EE6" w:rsidRPr="0027057A" w:rsidTr="00DA1315">
        <w:trPr>
          <w:trHeight w:val="141"/>
          <w:jc w:val="right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7EE6" w:rsidRPr="0027057A" w:rsidRDefault="006B7EE6" w:rsidP="00DA1315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37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7EE6" w:rsidRPr="0027057A" w:rsidRDefault="006B7EE6" w:rsidP="00DA1315">
            <w:pPr>
              <w:ind w:right="-108"/>
              <w:rPr>
                <w:b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EE6" w:rsidRPr="00BE60F0" w:rsidRDefault="006B7EE6" w:rsidP="00DA131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7EE6" w:rsidRPr="00BE60F0" w:rsidRDefault="006B7EE6" w:rsidP="00DA1315">
            <w:pPr>
              <w:rPr>
                <w:sz w:val="26"/>
                <w:szCs w:val="26"/>
              </w:rPr>
            </w:pPr>
            <w:r w:rsidRPr="00BE60F0">
              <w:rPr>
                <w:sz w:val="26"/>
                <w:szCs w:val="26"/>
              </w:rPr>
              <w:t>Трубка для подключения ферментативного очистителя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7EE6" w:rsidRPr="00BE60F0" w:rsidRDefault="006B7EE6" w:rsidP="00DA1315">
            <w:pPr>
              <w:rPr>
                <w:sz w:val="26"/>
                <w:szCs w:val="26"/>
              </w:rPr>
            </w:pPr>
            <w:r w:rsidRPr="00BE60F0">
              <w:rPr>
                <w:sz w:val="26"/>
                <w:szCs w:val="26"/>
              </w:rPr>
              <w:t>Трубка для подключения ферментативного очистителя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EE6" w:rsidRPr="00BE60F0" w:rsidRDefault="006B7EE6" w:rsidP="00DA1315">
            <w:pPr>
              <w:jc w:val="center"/>
            </w:pPr>
            <w:r w:rsidRPr="00BE60F0">
              <w:rPr>
                <w:sz w:val="26"/>
                <w:szCs w:val="26"/>
              </w:rPr>
              <w:t>1 шт.</w:t>
            </w:r>
          </w:p>
        </w:tc>
      </w:tr>
      <w:tr w:rsidR="006B7EE6" w:rsidRPr="0027057A" w:rsidTr="00DA1315">
        <w:trPr>
          <w:trHeight w:val="141"/>
          <w:jc w:val="right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7EE6" w:rsidRPr="0027057A" w:rsidRDefault="006B7EE6" w:rsidP="00DA1315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37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7EE6" w:rsidRPr="0027057A" w:rsidRDefault="006B7EE6" w:rsidP="00DA1315">
            <w:pPr>
              <w:ind w:right="-108"/>
              <w:rPr>
                <w:b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EE6" w:rsidRPr="00BE60F0" w:rsidRDefault="006B7EE6" w:rsidP="00DA131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7EE6" w:rsidRPr="00BE60F0" w:rsidRDefault="006B7EE6" w:rsidP="00DA1315">
            <w:pPr>
              <w:rPr>
                <w:sz w:val="26"/>
                <w:szCs w:val="26"/>
              </w:rPr>
            </w:pPr>
            <w:r w:rsidRPr="00BE60F0">
              <w:rPr>
                <w:sz w:val="26"/>
                <w:szCs w:val="26"/>
              </w:rPr>
              <w:t>Сливная трубка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7EE6" w:rsidRPr="00BE60F0" w:rsidRDefault="006B7EE6" w:rsidP="00DA1315">
            <w:pPr>
              <w:rPr>
                <w:sz w:val="26"/>
                <w:szCs w:val="26"/>
              </w:rPr>
            </w:pPr>
            <w:r w:rsidRPr="00BE60F0">
              <w:rPr>
                <w:sz w:val="26"/>
                <w:szCs w:val="26"/>
              </w:rPr>
              <w:t>Сливная трубка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EE6" w:rsidRPr="00BE60F0" w:rsidRDefault="006B7EE6" w:rsidP="00DA1315">
            <w:pPr>
              <w:jc w:val="center"/>
            </w:pPr>
            <w:r w:rsidRPr="00BE60F0">
              <w:rPr>
                <w:sz w:val="26"/>
                <w:szCs w:val="26"/>
              </w:rPr>
              <w:t>1 шт.</w:t>
            </w:r>
          </w:p>
        </w:tc>
      </w:tr>
      <w:tr w:rsidR="006B7EE6" w:rsidRPr="0027057A" w:rsidTr="00DA1315">
        <w:trPr>
          <w:trHeight w:val="141"/>
          <w:jc w:val="right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7EE6" w:rsidRPr="0027057A" w:rsidRDefault="006B7EE6" w:rsidP="00DA1315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37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7EE6" w:rsidRPr="0027057A" w:rsidRDefault="006B7EE6" w:rsidP="00DA1315">
            <w:pPr>
              <w:ind w:right="-108"/>
              <w:rPr>
                <w:b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EE6" w:rsidRPr="00BE60F0" w:rsidRDefault="006B7EE6" w:rsidP="00DA131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7EE6" w:rsidRPr="00BE60F0" w:rsidRDefault="006B7EE6" w:rsidP="00DA1315">
            <w:pPr>
              <w:rPr>
                <w:sz w:val="26"/>
                <w:szCs w:val="26"/>
              </w:rPr>
            </w:pPr>
            <w:r w:rsidRPr="00BE60F0">
              <w:rPr>
                <w:sz w:val="26"/>
                <w:szCs w:val="26"/>
              </w:rPr>
              <w:t>Мышь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7EE6" w:rsidRPr="00BE60F0" w:rsidRDefault="006B7EE6" w:rsidP="00DA1315">
            <w:pPr>
              <w:rPr>
                <w:sz w:val="26"/>
                <w:szCs w:val="26"/>
              </w:rPr>
            </w:pPr>
            <w:r w:rsidRPr="00BE60F0">
              <w:rPr>
                <w:sz w:val="26"/>
                <w:szCs w:val="26"/>
              </w:rPr>
              <w:t>Мышь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EE6" w:rsidRPr="00BE60F0" w:rsidRDefault="006B7EE6" w:rsidP="00DA1315">
            <w:pPr>
              <w:jc w:val="center"/>
            </w:pPr>
            <w:r w:rsidRPr="00BE60F0">
              <w:rPr>
                <w:sz w:val="26"/>
                <w:szCs w:val="26"/>
              </w:rPr>
              <w:t>1 шт.</w:t>
            </w:r>
          </w:p>
        </w:tc>
      </w:tr>
      <w:tr w:rsidR="006B7EE6" w:rsidRPr="0027057A" w:rsidTr="00DA1315">
        <w:trPr>
          <w:trHeight w:val="141"/>
          <w:jc w:val="right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7EE6" w:rsidRPr="0027057A" w:rsidRDefault="006B7EE6" w:rsidP="00DA1315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37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7EE6" w:rsidRPr="0027057A" w:rsidRDefault="006B7EE6" w:rsidP="00DA1315">
            <w:pPr>
              <w:ind w:right="-108"/>
              <w:rPr>
                <w:b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EE6" w:rsidRPr="00BE60F0" w:rsidRDefault="006B7EE6" w:rsidP="00DA131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7EE6" w:rsidRPr="00BE60F0" w:rsidRDefault="006B7EE6" w:rsidP="00DA1315">
            <w:pPr>
              <w:rPr>
                <w:sz w:val="26"/>
                <w:szCs w:val="26"/>
              </w:rPr>
            </w:pPr>
            <w:r w:rsidRPr="00BE60F0">
              <w:rPr>
                <w:sz w:val="26"/>
                <w:szCs w:val="26"/>
              </w:rPr>
              <w:t>Клавиатура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7EE6" w:rsidRPr="00BE60F0" w:rsidRDefault="006B7EE6" w:rsidP="00DA1315">
            <w:pPr>
              <w:rPr>
                <w:sz w:val="26"/>
                <w:szCs w:val="26"/>
              </w:rPr>
            </w:pPr>
            <w:r w:rsidRPr="00BE60F0">
              <w:rPr>
                <w:sz w:val="26"/>
                <w:szCs w:val="26"/>
              </w:rPr>
              <w:t>Клавиатура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EE6" w:rsidRPr="00BE60F0" w:rsidRDefault="006B7EE6" w:rsidP="00DA1315">
            <w:pPr>
              <w:jc w:val="center"/>
            </w:pPr>
            <w:r w:rsidRPr="00BE60F0">
              <w:rPr>
                <w:sz w:val="26"/>
                <w:szCs w:val="26"/>
              </w:rPr>
              <w:t>1 шт.</w:t>
            </w:r>
          </w:p>
        </w:tc>
      </w:tr>
      <w:tr w:rsidR="006B7EE6" w:rsidRPr="0027057A" w:rsidTr="00DA1315">
        <w:trPr>
          <w:trHeight w:val="137"/>
          <w:jc w:val="right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7EE6" w:rsidRPr="0027057A" w:rsidRDefault="006B7EE6" w:rsidP="00DA1315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37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7EE6" w:rsidRPr="0027057A" w:rsidRDefault="006B7EE6" w:rsidP="00DA1315">
            <w:pPr>
              <w:ind w:right="-108"/>
              <w:rPr>
                <w:b/>
                <w:sz w:val="26"/>
                <w:szCs w:val="26"/>
              </w:rPr>
            </w:pPr>
          </w:p>
        </w:tc>
        <w:tc>
          <w:tcPr>
            <w:tcW w:w="107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EE6" w:rsidRPr="00BE60F0" w:rsidRDefault="006B7EE6" w:rsidP="00DA1315">
            <w:pPr>
              <w:rPr>
                <w:i/>
                <w:sz w:val="26"/>
                <w:szCs w:val="26"/>
              </w:rPr>
            </w:pPr>
            <w:r w:rsidRPr="00BE60F0">
              <w:rPr>
                <w:i/>
                <w:sz w:val="26"/>
                <w:szCs w:val="26"/>
              </w:rPr>
              <w:t>Расходные материалы и изнашиваемые узлы:</w:t>
            </w:r>
          </w:p>
        </w:tc>
      </w:tr>
      <w:tr w:rsidR="006B7EE6" w:rsidRPr="0027057A" w:rsidTr="00DA1315">
        <w:trPr>
          <w:trHeight w:val="191"/>
          <w:jc w:val="right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7EE6" w:rsidRPr="0027057A" w:rsidRDefault="006B7EE6" w:rsidP="00DA1315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37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7EE6" w:rsidRPr="0027057A" w:rsidRDefault="006B7EE6" w:rsidP="00DA1315">
            <w:pPr>
              <w:ind w:right="-108"/>
              <w:rPr>
                <w:b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EE6" w:rsidRPr="00BE60F0" w:rsidRDefault="006B7EE6" w:rsidP="00DA1315">
            <w:pPr>
              <w:jc w:val="center"/>
              <w:rPr>
                <w:sz w:val="26"/>
                <w:szCs w:val="26"/>
              </w:rPr>
            </w:pPr>
            <w:r w:rsidRPr="00BE60F0">
              <w:rPr>
                <w:sz w:val="26"/>
                <w:szCs w:val="26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EE6" w:rsidRPr="00BE60F0" w:rsidRDefault="006B7EE6" w:rsidP="00DA1315">
            <w:pPr>
              <w:ind w:left="-97" w:right="-86"/>
              <w:jc w:val="center"/>
              <w:rPr>
                <w:i/>
                <w:sz w:val="26"/>
                <w:szCs w:val="26"/>
              </w:rPr>
            </w:pPr>
            <w:r w:rsidRPr="00BE60F0">
              <w:rPr>
                <w:sz w:val="26"/>
                <w:szCs w:val="26"/>
              </w:rPr>
              <w:t>Рулон бумаги для принтера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EE6" w:rsidRPr="00BE60F0" w:rsidRDefault="006B7EE6" w:rsidP="00DA1315">
            <w:pPr>
              <w:ind w:right="-108" w:hanging="130"/>
              <w:jc w:val="center"/>
              <w:rPr>
                <w:i/>
                <w:sz w:val="26"/>
                <w:szCs w:val="26"/>
              </w:rPr>
            </w:pPr>
            <w:r w:rsidRPr="00BE60F0">
              <w:rPr>
                <w:sz w:val="26"/>
                <w:szCs w:val="26"/>
              </w:rPr>
              <w:t>Бумага для принтера 57 мм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EE6" w:rsidRPr="00BE60F0" w:rsidRDefault="006B7EE6" w:rsidP="00DA1315">
            <w:pPr>
              <w:jc w:val="center"/>
              <w:rPr>
                <w:sz w:val="26"/>
                <w:szCs w:val="26"/>
              </w:rPr>
            </w:pPr>
            <w:r w:rsidRPr="00BE60F0">
              <w:rPr>
                <w:sz w:val="26"/>
                <w:szCs w:val="26"/>
              </w:rPr>
              <w:t>1 шт.</w:t>
            </w:r>
          </w:p>
        </w:tc>
      </w:tr>
      <w:tr w:rsidR="006B7EE6" w:rsidRPr="0027057A" w:rsidTr="00DA1315">
        <w:trPr>
          <w:trHeight w:val="470"/>
          <w:jc w:val="right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EE6" w:rsidRPr="0027057A" w:rsidRDefault="006B7EE6" w:rsidP="00DA1315">
            <w:pPr>
              <w:jc w:val="center"/>
              <w:rPr>
                <w:b/>
                <w:sz w:val="26"/>
                <w:szCs w:val="26"/>
              </w:rPr>
            </w:pPr>
            <w:r w:rsidRPr="0027057A">
              <w:rPr>
                <w:b/>
                <w:sz w:val="26"/>
                <w:szCs w:val="26"/>
              </w:rPr>
              <w:t>4</w:t>
            </w:r>
          </w:p>
        </w:tc>
        <w:tc>
          <w:tcPr>
            <w:tcW w:w="3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EE6" w:rsidRPr="0027057A" w:rsidRDefault="006B7EE6" w:rsidP="00DA1315">
            <w:pPr>
              <w:rPr>
                <w:b/>
                <w:sz w:val="26"/>
                <w:szCs w:val="26"/>
              </w:rPr>
            </w:pPr>
            <w:r w:rsidRPr="0027057A">
              <w:rPr>
                <w:b/>
                <w:bCs/>
                <w:sz w:val="26"/>
                <w:szCs w:val="26"/>
              </w:rPr>
              <w:t>Требования к условиям эксплуатации</w:t>
            </w:r>
          </w:p>
        </w:tc>
        <w:tc>
          <w:tcPr>
            <w:tcW w:w="107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EE6" w:rsidRPr="00BE60F0" w:rsidRDefault="006B7EE6" w:rsidP="00DA1315">
            <w:pPr>
              <w:rPr>
                <w:sz w:val="26"/>
                <w:szCs w:val="26"/>
              </w:rPr>
            </w:pPr>
            <w:r w:rsidRPr="00BE60F0">
              <w:rPr>
                <w:sz w:val="26"/>
                <w:szCs w:val="26"/>
              </w:rPr>
              <w:t>Рабочая температура: 10С – 30С</w:t>
            </w:r>
          </w:p>
          <w:p w:rsidR="006B7EE6" w:rsidRPr="00BE60F0" w:rsidRDefault="006B7EE6" w:rsidP="00DA1315">
            <w:pPr>
              <w:rPr>
                <w:sz w:val="26"/>
                <w:szCs w:val="26"/>
              </w:rPr>
            </w:pPr>
            <w:r w:rsidRPr="00BE60F0">
              <w:rPr>
                <w:sz w:val="26"/>
                <w:szCs w:val="26"/>
              </w:rPr>
              <w:t>Влажность: &lt;80%</w:t>
            </w:r>
          </w:p>
          <w:p w:rsidR="006B7EE6" w:rsidRPr="00BE60F0" w:rsidRDefault="006B7EE6" w:rsidP="00DA1315">
            <w:pPr>
              <w:rPr>
                <w:sz w:val="26"/>
                <w:szCs w:val="26"/>
              </w:rPr>
            </w:pPr>
            <w:r w:rsidRPr="00BE60F0">
              <w:rPr>
                <w:sz w:val="26"/>
                <w:szCs w:val="26"/>
              </w:rPr>
              <w:t>Атмосферное давление: 70kPa – 106kPa</w:t>
            </w:r>
          </w:p>
          <w:p w:rsidR="006B7EE6" w:rsidRPr="00BE60F0" w:rsidRDefault="006B7EE6" w:rsidP="00DA1315">
            <w:pPr>
              <w:rPr>
                <w:sz w:val="26"/>
                <w:szCs w:val="26"/>
              </w:rPr>
            </w:pPr>
            <w:r w:rsidRPr="00BE60F0">
              <w:rPr>
                <w:sz w:val="26"/>
                <w:szCs w:val="26"/>
              </w:rPr>
              <w:t>Рабочий вольтаж: AC220V±10%</w:t>
            </w:r>
          </w:p>
          <w:p w:rsidR="006B7EE6" w:rsidRPr="00BE60F0" w:rsidRDefault="006B7EE6" w:rsidP="00DA1315">
            <w:pPr>
              <w:rPr>
                <w:sz w:val="26"/>
                <w:szCs w:val="26"/>
              </w:rPr>
            </w:pPr>
            <w:r w:rsidRPr="00BE60F0">
              <w:rPr>
                <w:sz w:val="26"/>
                <w:szCs w:val="26"/>
              </w:rPr>
              <w:t>Частота: 50Hz±10%</w:t>
            </w:r>
          </w:p>
        </w:tc>
      </w:tr>
      <w:tr w:rsidR="006B7EE6" w:rsidRPr="0027057A" w:rsidTr="00DA1315">
        <w:trPr>
          <w:trHeight w:val="470"/>
          <w:jc w:val="right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EE6" w:rsidRPr="0027057A" w:rsidRDefault="006B7EE6" w:rsidP="00DA1315">
            <w:pPr>
              <w:jc w:val="center"/>
              <w:rPr>
                <w:b/>
                <w:sz w:val="26"/>
                <w:szCs w:val="26"/>
              </w:rPr>
            </w:pPr>
            <w:r w:rsidRPr="0027057A">
              <w:rPr>
                <w:b/>
                <w:sz w:val="26"/>
                <w:szCs w:val="26"/>
              </w:rPr>
              <w:t>5</w:t>
            </w:r>
          </w:p>
        </w:tc>
        <w:tc>
          <w:tcPr>
            <w:tcW w:w="3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EE6" w:rsidRPr="0027057A" w:rsidRDefault="006B7EE6" w:rsidP="00DA1315">
            <w:pPr>
              <w:rPr>
                <w:b/>
                <w:sz w:val="26"/>
                <w:szCs w:val="26"/>
              </w:rPr>
            </w:pPr>
            <w:r w:rsidRPr="0027057A">
              <w:rPr>
                <w:b/>
                <w:sz w:val="26"/>
                <w:szCs w:val="26"/>
              </w:rPr>
              <w:t>Условия осуществления поставки М</w:t>
            </w:r>
            <w:r>
              <w:rPr>
                <w:b/>
                <w:sz w:val="26"/>
                <w:szCs w:val="26"/>
              </w:rPr>
              <w:t>И ТСО</w:t>
            </w:r>
          </w:p>
          <w:p w:rsidR="006B7EE6" w:rsidRPr="0027057A" w:rsidRDefault="006B7EE6" w:rsidP="00DA1315">
            <w:pPr>
              <w:rPr>
                <w:i/>
                <w:sz w:val="26"/>
                <w:szCs w:val="26"/>
              </w:rPr>
            </w:pPr>
            <w:r w:rsidRPr="0027057A">
              <w:rPr>
                <w:i/>
                <w:sz w:val="26"/>
                <w:szCs w:val="26"/>
              </w:rPr>
              <w:t>(в соответствии с ИНКОТЕРМС 2010)</w:t>
            </w:r>
          </w:p>
        </w:tc>
        <w:tc>
          <w:tcPr>
            <w:tcW w:w="107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EE6" w:rsidRDefault="006B7EE6" w:rsidP="00DA1315">
            <w:pPr>
              <w:jc w:val="center"/>
              <w:textAlignment w:val="baseline"/>
              <w:rPr>
                <w:lang w:val="kk-KZ"/>
              </w:rPr>
            </w:pPr>
          </w:p>
          <w:p w:rsidR="006B7EE6" w:rsidRPr="00B27B29" w:rsidRDefault="006B7EE6" w:rsidP="00DA1315">
            <w:pPr>
              <w:jc w:val="center"/>
              <w:textAlignment w:val="baseline"/>
              <w:rPr>
                <w:lang w:val="kk-KZ"/>
              </w:rPr>
            </w:pPr>
            <w:r>
              <w:t xml:space="preserve">DDP: </w:t>
            </w:r>
            <w:r w:rsidRPr="00B27B29">
              <w:t xml:space="preserve">КГП на ПХВ "Больница г. </w:t>
            </w:r>
            <w:proofErr w:type="spellStart"/>
            <w:r w:rsidRPr="00B27B29">
              <w:t>Сатпаев</w:t>
            </w:r>
            <w:proofErr w:type="spellEnd"/>
            <w:r w:rsidRPr="00B27B29">
              <w:t>"</w:t>
            </w:r>
            <w:r>
              <w:t xml:space="preserve"> УЗ области </w:t>
            </w:r>
            <w:r>
              <w:rPr>
                <w:lang w:val="kk-KZ"/>
              </w:rPr>
              <w:t>Ұлытау</w:t>
            </w:r>
          </w:p>
        </w:tc>
      </w:tr>
      <w:tr w:rsidR="006B7EE6" w:rsidRPr="0027057A" w:rsidTr="00DA1315">
        <w:trPr>
          <w:trHeight w:val="470"/>
          <w:jc w:val="right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EE6" w:rsidRPr="0027057A" w:rsidRDefault="006B7EE6" w:rsidP="00DA1315">
            <w:pPr>
              <w:jc w:val="center"/>
              <w:rPr>
                <w:b/>
                <w:sz w:val="26"/>
                <w:szCs w:val="26"/>
              </w:rPr>
            </w:pPr>
            <w:r w:rsidRPr="0027057A">
              <w:rPr>
                <w:b/>
                <w:sz w:val="26"/>
                <w:szCs w:val="26"/>
              </w:rPr>
              <w:t>6</w:t>
            </w:r>
          </w:p>
        </w:tc>
        <w:tc>
          <w:tcPr>
            <w:tcW w:w="3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EE6" w:rsidRPr="0027057A" w:rsidRDefault="006B7EE6" w:rsidP="00DA1315">
            <w:pPr>
              <w:rPr>
                <w:b/>
                <w:sz w:val="26"/>
                <w:szCs w:val="26"/>
              </w:rPr>
            </w:pPr>
            <w:r w:rsidRPr="0027057A">
              <w:rPr>
                <w:b/>
                <w:sz w:val="26"/>
                <w:szCs w:val="26"/>
              </w:rPr>
              <w:t xml:space="preserve">Срок поставки </w:t>
            </w:r>
            <w:r>
              <w:rPr>
                <w:b/>
                <w:sz w:val="26"/>
                <w:szCs w:val="26"/>
              </w:rPr>
              <w:t>МИ ТСО</w:t>
            </w:r>
            <w:r w:rsidRPr="0027057A">
              <w:rPr>
                <w:b/>
                <w:sz w:val="26"/>
                <w:szCs w:val="26"/>
              </w:rPr>
              <w:t xml:space="preserve"> и </w:t>
            </w:r>
            <w:r w:rsidRPr="0027057A">
              <w:rPr>
                <w:b/>
                <w:sz w:val="26"/>
                <w:szCs w:val="26"/>
              </w:rPr>
              <w:lastRenderedPageBreak/>
              <w:t xml:space="preserve">место дислокации </w:t>
            </w:r>
          </w:p>
        </w:tc>
        <w:tc>
          <w:tcPr>
            <w:tcW w:w="107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EE6" w:rsidRPr="00B27B29" w:rsidRDefault="006B7EE6" w:rsidP="00DA1315">
            <w:pPr>
              <w:jc w:val="center"/>
              <w:textAlignment w:val="baseline"/>
            </w:pPr>
            <w:r>
              <w:lastRenderedPageBreak/>
              <w:t>Срок поставки: 30 календарных дней</w:t>
            </w:r>
          </w:p>
          <w:p w:rsidR="006B7EE6" w:rsidRDefault="006B7EE6" w:rsidP="00DA1315">
            <w:pPr>
              <w:jc w:val="center"/>
              <w:textAlignment w:val="baseline"/>
            </w:pPr>
            <w:r>
              <w:lastRenderedPageBreak/>
              <w:t xml:space="preserve">Адрес: </w:t>
            </w:r>
            <w:r w:rsidRPr="00B27B29">
              <w:t xml:space="preserve">область </w:t>
            </w:r>
            <w:proofErr w:type="spellStart"/>
            <w:r w:rsidRPr="00B27B29">
              <w:t>Ұлытау</w:t>
            </w:r>
            <w:proofErr w:type="spellEnd"/>
            <w:r w:rsidRPr="00B27B29">
              <w:t xml:space="preserve">, г. </w:t>
            </w:r>
            <w:proofErr w:type="spellStart"/>
            <w:r w:rsidRPr="00B27B29">
              <w:t>Сатпаев</w:t>
            </w:r>
            <w:proofErr w:type="spellEnd"/>
            <w:r w:rsidRPr="00B27B29">
              <w:t xml:space="preserve">, ул. </w:t>
            </w:r>
            <w:proofErr w:type="spellStart"/>
            <w:r w:rsidRPr="00B27B29">
              <w:t>Аубакира</w:t>
            </w:r>
            <w:proofErr w:type="spellEnd"/>
            <w:r w:rsidRPr="00B27B29">
              <w:t xml:space="preserve"> </w:t>
            </w:r>
            <w:proofErr w:type="spellStart"/>
            <w:r w:rsidRPr="00B27B29">
              <w:t>Кусаинова</w:t>
            </w:r>
            <w:proofErr w:type="spellEnd"/>
            <w:r w:rsidRPr="00B27B29">
              <w:t>, 9</w:t>
            </w:r>
          </w:p>
          <w:p w:rsidR="006B7EE6" w:rsidRPr="00282A3B" w:rsidRDefault="006B7EE6" w:rsidP="00DA1315">
            <w:pPr>
              <w:jc w:val="both"/>
              <w:textAlignment w:val="baseline"/>
            </w:pPr>
          </w:p>
        </w:tc>
      </w:tr>
      <w:tr w:rsidR="006B7EE6" w:rsidRPr="0027057A" w:rsidTr="00DA1315">
        <w:trPr>
          <w:trHeight w:val="136"/>
          <w:jc w:val="right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EE6" w:rsidRPr="0027057A" w:rsidRDefault="006B7EE6" w:rsidP="00DA1315">
            <w:pPr>
              <w:jc w:val="center"/>
              <w:rPr>
                <w:b/>
                <w:sz w:val="26"/>
                <w:szCs w:val="26"/>
              </w:rPr>
            </w:pPr>
            <w:r w:rsidRPr="0027057A">
              <w:rPr>
                <w:b/>
                <w:sz w:val="26"/>
                <w:szCs w:val="26"/>
              </w:rPr>
              <w:lastRenderedPageBreak/>
              <w:t>7</w:t>
            </w:r>
          </w:p>
        </w:tc>
        <w:tc>
          <w:tcPr>
            <w:tcW w:w="3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EE6" w:rsidRPr="0027057A" w:rsidRDefault="006B7EE6" w:rsidP="00DA1315">
            <w:pPr>
              <w:rPr>
                <w:sz w:val="26"/>
                <w:szCs w:val="26"/>
              </w:rPr>
            </w:pPr>
            <w:r w:rsidRPr="0027057A">
              <w:rPr>
                <w:b/>
                <w:sz w:val="26"/>
                <w:szCs w:val="26"/>
              </w:rPr>
              <w:t>Условия гарантийного сервисного обслуживания М</w:t>
            </w:r>
            <w:r>
              <w:rPr>
                <w:b/>
                <w:sz w:val="26"/>
                <w:szCs w:val="26"/>
              </w:rPr>
              <w:t>И ТСО</w:t>
            </w:r>
            <w:r w:rsidRPr="0027057A">
              <w:rPr>
                <w:b/>
                <w:sz w:val="26"/>
                <w:szCs w:val="26"/>
              </w:rPr>
              <w:t xml:space="preserve"> поставщиком, его сервисными центрами в Республике Казахстан либо с привлечением третьих компетентных лиц</w:t>
            </w:r>
          </w:p>
        </w:tc>
        <w:tc>
          <w:tcPr>
            <w:tcW w:w="107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EE6" w:rsidRPr="00282A3B" w:rsidRDefault="006B7EE6" w:rsidP="006B7EE6">
            <w:pPr>
              <w:jc w:val="both"/>
              <w:textAlignment w:val="baseline"/>
            </w:pPr>
            <w:r w:rsidRPr="00282A3B">
              <w:t>Гарантийное сервисное обслуживание медицинской техники не менее 37 месяцев.</w:t>
            </w:r>
          </w:p>
          <w:p w:rsidR="006B7EE6" w:rsidRPr="00282A3B" w:rsidRDefault="006B7EE6" w:rsidP="006B7EE6">
            <w:pPr>
              <w:jc w:val="both"/>
              <w:textAlignment w:val="baseline"/>
            </w:pPr>
            <w:r w:rsidRPr="00282A3B">
              <w:t>Плановое техническое обслуживание должно проводиться не реже чем 1 раз в квартал.</w:t>
            </w:r>
          </w:p>
          <w:p w:rsidR="006B7EE6" w:rsidRPr="00282A3B" w:rsidRDefault="006B7EE6" w:rsidP="006B7EE6">
            <w:pPr>
              <w:jc w:val="both"/>
              <w:textAlignment w:val="baseline"/>
            </w:pPr>
            <w:r w:rsidRPr="00282A3B">
              <w:t>Работы по техническому обслуживанию выполняются в соответствии с требованиями эксплуатационной документации и включа</w:t>
            </w:r>
            <w:r>
              <w:t>ют</w:t>
            </w:r>
            <w:r w:rsidRPr="00282A3B">
              <w:t xml:space="preserve"> в себя:</w:t>
            </w:r>
          </w:p>
          <w:p w:rsidR="006B7EE6" w:rsidRPr="0028630B" w:rsidRDefault="006B7EE6" w:rsidP="006B7EE6">
            <w:pPr>
              <w:jc w:val="both"/>
              <w:textAlignment w:val="baseline"/>
            </w:pPr>
            <w:r w:rsidRPr="0028630B">
              <w:t>- замену отработавших ресурс составных частей (за счет конечного пользователя);</w:t>
            </w:r>
          </w:p>
          <w:p w:rsidR="006B7EE6" w:rsidRPr="00282A3B" w:rsidRDefault="006B7EE6" w:rsidP="006B7EE6">
            <w:pPr>
              <w:jc w:val="both"/>
              <w:textAlignment w:val="baseline"/>
            </w:pPr>
            <w:r w:rsidRPr="0028630B">
              <w:t>- замен</w:t>
            </w:r>
            <w:r>
              <w:t>у</w:t>
            </w:r>
            <w:r w:rsidRPr="0028630B">
              <w:t xml:space="preserve"> или восстановлени</w:t>
            </w:r>
            <w:r>
              <w:t>е</w:t>
            </w:r>
            <w:r w:rsidRPr="0028630B">
              <w:t xml:space="preserve"> отдельных частей медицинской техники (при гарантийном случае – за счет производителя, при не</w:t>
            </w:r>
            <w:r>
              <w:t xml:space="preserve"> </w:t>
            </w:r>
            <w:r w:rsidRPr="0028630B">
              <w:t>гарантийном случае – за счет конечного пользователя);</w:t>
            </w:r>
          </w:p>
          <w:p w:rsidR="006B7EE6" w:rsidRPr="00282A3B" w:rsidRDefault="006B7EE6" w:rsidP="006B7EE6">
            <w:pPr>
              <w:jc w:val="both"/>
              <w:textAlignment w:val="baseline"/>
            </w:pPr>
            <w:r w:rsidRPr="00282A3B">
              <w:t>- настройку и регулировку медицинской техники; специфические для данной медицинской техники работы и т.п.;</w:t>
            </w:r>
          </w:p>
          <w:p w:rsidR="006B7EE6" w:rsidRPr="00282A3B" w:rsidRDefault="006B7EE6" w:rsidP="006B7EE6">
            <w:pPr>
              <w:jc w:val="both"/>
              <w:textAlignment w:val="baseline"/>
            </w:pPr>
            <w:r w:rsidRPr="00282A3B">
              <w:t>- чистку, смазку и при необходимости переборку основных механизмов и узлов;</w:t>
            </w:r>
          </w:p>
          <w:p w:rsidR="006B7EE6" w:rsidRPr="00282A3B" w:rsidRDefault="006B7EE6" w:rsidP="006B7EE6">
            <w:pPr>
              <w:jc w:val="both"/>
              <w:textAlignment w:val="baseline"/>
            </w:pPr>
            <w:r w:rsidRPr="00282A3B">
              <w:t xml:space="preserve">- удаление пыли, грязи, следов коррозии и окисления с наружных и внутренних поверхностей корпуса медицинской техники его составных частей (с частичной </w:t>
            </w:r>
            <w:proofErr w:type="spellStart"/>
            <w:r w:rsidRPr="00282A3B">
              <w:t>блочно</w:t>
            </w:r>
            <w:proofErr w:type="spellEnd"/>
            <w:r w:rsidRPr="00282A3B">
              <w:t>-узловой разборкой);</w:t>
            </w:r>
          </w:p>
          <w:p w:rsidR="006B7EE6" w:rsidRPr="00BE60F0" w:rsidRDefault="006B7EE6" w:rsidP="006B7EE6">
            <w:pPr>
              <w:rPr>
                <w:sz w:val="26"/>
                <w:szCs w:val="26"/>
              </w:rPr>
            </w:pPr>
            <w:r w:rsidRPr="00282A3B">
              <w:t>- иные указанные в эксплуатационной документации операции, специфические для конкретного типа медицинской техники.</w:t>
            </w:r>
          </w:p>
        </w:tc>
      </w:tr>
    </w:tbl>
    <w:p w:rsidR="006B7EE6" w:rsidRPr="0027057A" w:rsidRDefault="006B7EE6" w:rsidP="006B7EE6">
      <w:pPr>
        <w:rPr>
          <w:b/>
          <w:bCs/>
          <w:sz w:val="26"/>
          <w:szCs w:val="26"/>
          <w:lang w:eastAsia="ko-KR"/>
        </w:rPr>
      </w:pPr>
    </w:p>
    <w:p w:rsidR="006B7EE6" w:rsidRPr="0027057A" w:rsidRDefault="006B7EE6" w:rsidP="006B7EE6">
      <w:pPr>
        <w:widowControl w:val="0"/>
        <w:ind w:firstLine="709"/>
        <w:rPr>
          <w:sz w:val="26"/>
          <w:szCs w:val="26"/>
        </w:rPr>
      </w:pPr>
    </w:p>
    <w:p w:rsidR="009F7481" w:rsidRDefault="006B7EE6" w:rsidP="006B7EE6">
      <w:pPr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Лот №3</w:t>
      </w:r>
    </w:p>
    <w:p w:rsidR="006B7EE6" w:rsidRDefault="006B7EE6" w:rsidP="006B7EE6">
      <w:pPr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Техническая спецификация</w:t>
      </w:r>
    </w:p>
    <w:tbl>
      <w:tblPr>
        <w:tblW w:w="15168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4536"/>
        <w:gridCol w:w="567"/>
        <w:gridCol w:w="2835"/>
        <w:gridCol w:w="4678"/>
        <w:gridCol w:w="1843"/>
      </w:tblGrid>
      <w:tr w:rsidR="00DA1315" w:rsidRPr="0027057A" w:rsidTr="00DA1315">
        <w:trPr>
          <w:trHeight w:val="409"/>
          <w:jc w:val="right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DA1315" w:rsidRPr="0027057A" w:rsidRDefault="00DA1315" w:rsidP="00DA1315">
            <w:pPr>
              <w:ind w:left="-108"/>
              <w:jc w:val="center"/>
              <w:rPr>
                <w:b/>
                <w:sz w:val="26"/>
                <w:szCs w:val="26"/>
              </w:rPr>
            </w:pPr>
            <w:r w:rsidRPr="0027057A">
              <w:rPr>
                <w:b/>
                <w:sz w:val="26"/>
                <w:szCs w:val="26"/>
              </w:rPr>
              <w:t xml:space="preserve">№ </w:t>
            </w:r>
            <w:proofErr w:type="gramStart"/>
            <w:r w:rsidRPr="0027057A">
              <w:rPr>
                <w:b/>
                <w:sz w:val="26"/>
                <w:szCs w:val="26"/>
              </w:rPr>
              <w:t>п</w:t>
            </w:r>
            <w:proofErr w:type="gramEnd"/>
            <w:r w:rsidRPr="0027057A">
              <w:rPr>
                <w:b/>
                <w:sz w:val="26"/>
                <w:szCs w:val="26"/>
              </w:rPr>
              <w:t>/п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DA1315" w:rsidRPr="0027057A" w:rsidRDefault="00DA1315" w:rsidP="00DA1315">
            <w:pPr>
              <w:jc w:val="center"/>
              <w:rPr>
                <w:b/>
                <w:sz w:val="26"/>
                <w:szCs w:val="26"/>
              </w:rPr>
            </w:pPr>
            <w:r w:rsidRPr="0027057A">
              <w:rPr>
                <w:b/>
                <w:sz w:val="26"/>
                <w:szCs w:val="26"/>
              </w:rPr>
              <w:t>Критерии</w:t>
            </w:r>
          </w:p>
        </w:tc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DA1315" w:rsidRPr="0027057A" w:rsidRDefault="00DA1315" w:rsidP="00DA1315">
            <w:pPr>
              <w:jc w:val="center"/>
              <w:rPr>
                <w:b/>
                <w:sz w:val="26"/>
                <w:szCs w:val="26"/>
              </w:rPr>
            </w:pPr>
            <w:r w:rsidRPr="0027057A">
              <w:rPr>
                <w:b/>
                <w:sz w:val="26"/>
                <w:szCs w:val="26"/>
              </w:rPr>
              <w:t>Описание</w:t>
            </w:r>
          </w:p>
        </w:tc>
      </w:tr>
      <w:tr w:rsidR="00DA1315" w:rsidRPr="0027057A" w:rsidTr="00DA1315">
        <w:trPr>
          <w:trHeight w:val="470"/>
          <w:jc w:val="right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1315" w:rsidRPr="0027057A" w:rsidRDefault="00DA1315" w:rsidP="00DA1315">
            <w:pPr>
              <w:jc w:val="center"/>
              <w:rPr>
                <w:b/>
                <w:sz w:val="26"/>
                <w:szCs w:val="26"/>
              </w:rPr>
            </w:pPr>
            <w:r w:rsidRPr="0027057A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1315" w:rsidRPr="0027057A" w:rsidRDefault="00DA1315" w:rsidP="00DA1315">
            <w:pPr>
              <w:ind w:right="-108"/>
              <w:rPr>
                <w:b/>
                <w:sz w:val="26"/>
                <w:szCs w:val="26"/>
              </w:rPr>
            </w:pPr>
            <w:r w:rsidRPr="0027057A">
              <w:rPr>
                <w:b/>
                <w:sz w:val="26"/>
                <w:szCs w:val="26"/>
              </w:rPr>
              <w:t xml:space="preserve">Наименование </w:t>
            </w:r>
            <w:r>
              <w:rPr>
                <w:b/>
                <w:sz w:val="26"/>
                <w:szCs w:val="26"/>
              </w:rPr>
              <w:t>медицинского изделий, требующего сервисного обслуживания</w:t>
            </w:r>
            <w:r w:rsidRPr="0027057A">
              <w:rPr>
                <w:b/>
                <w:sz w:val="26"/>
                <w:szCs w:val="26"/>
              </w:rPr>
              <w:t xml:space="preserve"> (далее – М</w:t>
            </w:r>
            <w:r>
              <w:rPr>
                <w:b/>
                <w:sz w:val="26"/>
                <w:szCs w:val="26"/>
              </w:rPr>
              <w:t>И ТСО</w:t>
            </w:r>
            <w:r w:rsidRPr="0027057A">
              <w:rPr>
                <w:b/>
                <w:sz w:val="26"/>
                <w:szCs w:val="26"/>
              </w:rPr>
              <w:t>)</w:t>
            </w:r>
          </w:p>
          <w:p w:rsidR="00DA1315" w:rsidRPr="0027057A" w:rsidRDefault="00DA1315" w:rsidP="00DA1315">
            <w:pPr>
              <w:ind w:right="-108"/>
              <w:rPr>
                <w:b/>
                <w:i/>
                <w:sz w:val="26"/>
                <w:szCs w:val="26"/>
              </w:rPr>
            </w:pPr>
            <w:r w:rsidRPr="0027057A">
              <w:rPr>
                <w:i/>
                <w:sz w:val="26"/>
                <w:szCs w:val="26"/>
              </w:rPr>
              <w:t xml:space="preserve">(в соответствии с государственным реестром </w:t>
            </w:r>
            <w:r>
              <w:rPr>
                <w:i/>
                <w:sz w:val="26"/>
                <w:szCs w:val="26"/>
              </w:rPr>
              <w:t>МИ ТСО</w:t>
            </w:r>
            <w:r w:rsidRPr="0027057A">
              <w:rPr>
                <w:i/>
                <w:sz w:val="26"/>
                <w:szCs w:val="26"/>
              </w:rPr>
              <w:t xml:space="preserve"> с указанием модели, наименования производителя, страны)</w:t>
            </w:r>
          </w:p>
        </w:tc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315" w:rsidRPr="00333AA3" w:rsidRDefault="00DA1315" w:rsidP="00DA1315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333AA3">
              <w:rPr>
                <w:b/>
                <w:sz w:val="26"/>
                <w:szCs w:val="26"/>
              </w:rPr>
              <w:t xml:space="preserve">Анализатор автоматический, биохимический </w:t>
            </w:r>
          </w:p>
          <w:p w:rsidR="00DA1315" w:rsidRPr="00333AA3" w:rsidRDefault="00DA1315" w:rsidP="00DA1315">
            <w:pPr>
              <w:rPr>
                <w:sz w:val="26"/>
                <w:szCs w:val="26"/>
              </w:rPr>
            </w:pPr>
          </w:p>
        </w:tc>
      </w:tr>
      <w:tr w:rsidR="00DA1315" w:rsidRPr="0027057A" w:rsidTr="00DA1315">
        <w:trPr>
          <w:trHeight w:val="470"/>
          <w:jc w:val="right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1315" w:rsidRPr="0027057A" w:rsidRDefault="00DA1315" w:rsidP="00DA1315">
            <w:pPr>
              <w:jc w:val="center"/>
              <w:rPr>
                <w:b/>
                <w:sz w:val="26"/>
                <w:szCs w:val="26"/>
              </w:rPr>
            </w:pPr>
            <w:r w:rsidRPr="0027057A">
              <w:rPr>
                <w:b/>
                <w:sz w:val="26"/>
                <w:szCs w:val="26"/>
              </w:rPr>
              <w:t>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1315" w:rsidRPr="0027057A" w:rsidRDefault="00DA1315" w:rsidP="00DA1315">
            <w:pPr>
              <w:ind w:right="-108"/>
              <w:rPr>
                <w:i/>
                <w:sz w:val="26"/>
                <w:szCs w:val="26"/>
              </w:rPr>
            </w:pPr>
            <w:r w:rsidRPr="0027057A">
              <w:rPr>
                <w:b/>
                <w:sz w:val="26"/>
                <w:szCs w:val="26"/>
              </w:rPr>
              <w:t>Наименование М</w:t>
            </w:r>
            <w:r>
              <w:rPr>
                <w:b/>
                <w:sz w:val="26"/>
                <w:szCs w:val="26"/>
              </w:rPr>
              <w:t>И ТСО</w:t>
            </w:r>
            <w:r w:rsidRPr="0027057A">
              <w:rPr>
                <w:b/>
                <w:sz w:val="26"/>
                <w:szCs w:val="26"/>
              </w:rPr>
              <w:t>, относящейся к средствам измерени</w:t>
            </w:r>
            <w:proofErr w:type="gramStart"/>
            <w:r w:rsidRPr="0027057A">
              <w:rPr>
                <w:b/>
                <w:sz w:val="26"/>
                <w:szCs w:val="26"/>
              </w:rPr>
              <w:t>я</w:t>
            </w:r>
            <w:r w:rsidRPr="0027057A">
              <w:rPr>
                <w:sz w:val="26"/>
                <w:szCs w:val="26"/>
              </w:rPr>
              <w:t>(</w:t>
            </w:r>
            <w:proofErr w:type="gramEnd"/>
            <w:r w:rsidRPr="0027057A">
              <w:rPr>
                <w:i/>
                <w:sz w:val="26"/>
                <w:szCs w:val="26"/>
              </w:rPr>
              <w:t>с указанием модели, наименования производителя, страны)</w:t>
            </w:r>
          </w:p>
        </w:tc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315" w:rsidRPr="00750FCE" w:rsidRDefault="00DA1315" w:rsidP="00DA1315">
            <w:pPr>
              <w:widowControl w:val="0"/>
              <w:autoSpaceDE w:val="0"/>
              <w:autoSpaceDN w:val="0"/>
              <w:adjustRightInd w:val="0"/>
            </w:pPr>
            <w:r w:rsidRPr="00750FCE">
              <w:rPr>
                <w:sz w:val="26"/>
                <w:szCs w:val="26"/>
              </w:rPr>
              <w:t xml:space="preserve">Анализатор автоматический, биохимический </w:t>
            </w:r>
          </w:p>
        </w:tc>
      </w:tr>
      <w:tr w:rsidR="00DA1315" w:rsidRPr="0027057A" w:rsidTr="00DA1315">
        <w:trPr>
          <w:trHeight w:val="611"/>
          <w:jc w:val="right"/>
        </w:trPr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A1315" w:rsidRPr="0027057A" w:rsidRDefault="00DA1315" w:rsidP="00DA1315">
            <w:pPr>
              <w:jc w:val="center"/>
              <w:rPr>
                <w:b/>
                <w:sz w:val="26"/>
                <w:szCs w:val="26"/>
              </w:rPr>
            </w:pPr>
            <w:r w:rsidRPr="0027057A">
              <w:rPr>
                <w:b/>
                <w:sz w:val="26"/>
                <w:szCs w:val="26"/>
              </w:rPr>
              <w:t>3</w:t>
            </w:r>
          </w:p>
        </w:tc>
        <w:tc>
          <w:tcPr>
            <w:tcW w:w="453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A1315" w:rsidRPr="0027057A" w:rsidRDefault="00DA1315" w:rsidP="00DA1315">
            <w:pPr>
              <w:ind w:right="-108"/>
              <w:rPr>
                <w:b/>
                <w:sz w:val="26"/>
                <w:szCs w:val="26"/>
              </w:rPr>
            </w:pPr>
            <w:r w:rsidRPr="0027057A">
              <w:rPr>
                <w:b/>
                <w:sz w:val="26"/>
                <w:szCs w:val="26"/>
              </w:rPr>
              <w:t>Требования к комплектации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1315" w:rsidRPr="0027057A" w:rsidRDefault="00DA1315" w:rsidP="00DA1315">
            <w:pPr>
              <w:jc w:val="center"/>
              <w:rPr>
                <w:i/>
                <w:sz w:val="26"/>
                <w:szCs w:val="26"/>
              </w:rPr>
            </w:pPr>
            <w:r w:rsidRPr="0027057A">
              <w:rPr>
                <w:i/>
                <w:sz w:val="26"/>
                <w:szCs w:val="26"/>
              </w:rPr>
              <w:t>№</w:t>
            </w:r>
          </w:p>
          <w:p w:rsidR="00DA1315" w:rsidRPr="0027057A" w:rsidRDefault="00DA1315" w:rsidP="00DA1315">
            <w:pPr>
              <w:jc w:val="center"/>
              <w:rPr>
                <w:i/>
                <w:sz w:val="26"/>
                <w:szCs w:val="26"/>
              </w:rPr>
            </w:pPr>
            <w:proofErr w:type="gramStart"/>
            <w:r w:rsidRPr="0027057A">
              <w:rPr>
                <w:i/>
                <w:sz w:val="26"/>
                <w:szCs w:val="26"/>
              </w:rPr>
              <w:t>п</w:t>
            </w:r>
            <w:proofErr w:type="gramEnd"/>
            <w:r w:rsidRPr="0027057A">
              <w:rPr>
                <w:i/>
                <w:sz w:val="26"/>
                <w:szCs w:val="26"/>
              </w:rPr>
              <w:t>/п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1315" w:rsidRPr="0027057A" w:rsidRDefault="00DA1315" w:rsidP="00DA1315">
            <w:pPr>
              <w:ind w:left="-97" w:right="-86"/>
              <w:jc w:val="center"/>
              <w:rPr>
                <w:i/>
                <w:sz w:val="26"/>
                <w:szCs w:val="26"/>
              </w:rPr>
            </w:pPr>
            <w:proofErr w:type="gramStart"/>
            <w:r w:rsidRPr="0027057A">
              <w:rPr>
                <w:i/>
                <w:sz w:val="26"/>
                <w:szCs w:val="26"/>
              </w:rPr>
              <w:t>Наименование комплектующего к М</w:t>
            </w:r>
            <w:r>
              <w:rPr>
                <w:i/>
                <w:sz w:val="26"/>
                <w:szCs w:val="26"/>
              </w:rPr>
              <w:t xml:space="preserve">И </w:t>
            </w:r>
            <w:r>
              <w:rPr>
                <w:i/>
                <w:sz w:val="26"/>
                <w:szCs w:val="26"/>
              </w:rPr>
              <w:lastRenderedPageBreak/>
              <w:t>ТСО</w:t>
            </w:r>
            <w:r w:rsidRPr="0027057A">
              <w:rPr>
                <w:i/>
                <w:sz w:val="26"/>
                <w:szCs w:val="26"/>
              </w:rPr>
              <w:t xml:space="preserve"> </w:t>
            </w:r>
            <w:proofErr w:type="gramEnd"/>
          </w:p>
          <w:p w:rsidR="00DA1315" w:rsidRPr="0027057A" w:rsidRDefault="00DA1315" w:rsidP="00DA1315">
            <w:pPr>
              <w:ind w:left="-97" w:right="-86"/>
              <w:jc w:val="center"/>
              <w:rPr>
                <w:i/>
                <w:sz w:val="26"/>
                <w:szCs w:val="26"/>
              </w:rPr>
            </w:pPr>
            <w:r w:rsidRPr="0027057A">
              <w:rPr>
                <w:i/>
                <w:sz w:val="26"/>
                <w:szCs w:val="26"/>
              </w:rPr>
              <w:t xml:space="preserve">(в соответствии с государственным реестром </w:t>
            </w:r>
            <w:r>
              <w:rPr>
                <w:i/>
                <w:sz w:val="26"/>
                <w:szCs w:val="26"/>
              </w:rPr>
              <w:t>МИ ТСО</w:t>
            </w:r>
            <w:proofErr w:type="gramStart"/>
            <w:r w:rsidRPr="0027057A">
              <w:rPr>
                <w:i/>
                <w:sz w:val="26"/>
                <w:szCs w:val="26"/>
              </w:rPr>
              <w:t xml:space="preserve"> )</w:t>
            </w:r>
            <w:proofErr w:type="gramEnd"/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1315" w:rsidRPr="0027057A" w:rsidRDefault="00DA1315" w:rsidP="00DA1315">
            <w:pPr>
              <w:ind w:left="-97" w:right="-86"/>
              <w:jc w:val="center"/>
              <w:rPr>
                <w:i/>
                <w:sz w:val="26"/>
                <w:szCs w:val="26"/>
              </w:rPr>
            </w:pPr>
            <w:proofErr w:type="gramStart"/>
            <w:r w:rsidRPr="0027057A">
              <w:rPr>
                <w:i/>
                <w:sz w:val="26"/>
                <w:szCs w:val="26"/>
              </w:rPr>
              <w:lastRenderedPageBreak/>
              <w:t xml:space="preserve">Модель/марка, каталожный номер, краткая техническая характеристика </w:t>
            </w:r>
            <w:r w:rsidRPr="0027057A">
              <w:rPr>
                <w:i/>
                <w:sz w:val="26"/>
                <w:szCs w:val="26"/>
              </w:rPr>
              <w:lastRenderedPageBreak/>
              <w:t>комплектующего к М</w:t>
            </w:r>
            <w:r>
              <w:rPr>
                <w:i/>
                <w:sz w:val="26"/>
                <w:szCs w:val="26"/>
              </w:rPr>
              <w:t>И ТСО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1315" w:rsidRPr="0027057A" w:rsidRDefault="00DA1315" w:rsidP="00DA1315">
            <w:pPr>
              <w:ind w:left="-97" w:right="-86"/>
              <w:jc w:val="center"/>
              <w:rPr>
                <w:i/>
                <w:sz w:val="26"/>
                <w:szCs w:val="26"/>
              </w:rPr>
            </w:pPr>
            <w:r w:rsidRPr="0027057A">
              <w:rPr>
                <w:i/>
                <w:sz w:val="26"/>
                <w:szCs w:val="26"/>
              </w:rPr>
              <w:lastRenderedPageBreak/>
              <w:t>Требуемое количество</w:t>
            </w:r>
          </w:p>
          <w:p w:rsidR="00DA1315" w:rsidRPr="0027057A" w:rsidRDefault="00DA1315" w:rsidP="00DA1315">
            <w:pPr>
              <w:ind w:left="-97" w:right="-86"/>
              <w:jc w:val="center"/>
              <w:rPr>
                <w:i/>
                <w:sz w:val="26"/>
                <w:szCs w:val="26"/>
              </w:rPr>
            </w:pPr>
            <w:r w:rsidRPr="0027057A">
              <w:rPr>
                <w:i/>
                <w:sz w:val="26"/>
                <w:szCs w:val="26"/>
              </w:rPr>
              <w:lastRenderedPageBreak/>
              <w:t>(с указанием единицы измерения)</w:t>
            </w:r>
          </w:p>
        </w:tc>
      </w:tr>
      <w:tr w:rsidR="00DA1315" w:rsidRPr="0027057A" w:rsidTr="00DA1315">
        <w:trPr>
          <w:trHeight w:val="141"/>
          <w:jc w:val="right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A1315" w:rsidRPr="0027057A" w:rsidRDefault="00DA1315" w:rsidP="00DA1315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A1315" w:rsidRPr="0027057A" w:rsidRDefault="00DA1315" w:rsidP="00DA1315">
            <w:pPr>
              <w:ind w:right="-108"/>
              <w:rPr>
                <w:b/>
                <w:sz w:val="26"/>
                <w:szCs w:val="26"/>
              </w:rPr>
            </w:pPr>
          </w:p>
        </w:tc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315" w:rsidRPr="0027057A" w:rsidRDefault="00DA1315" w:rsidP="00DA1315">
            <w:pPr>
              <w:rPr>
                <w:i/>
                <w:sz w:val="26"/>
                <w:szCs w:val="26"/>
              </w:rPr>
            </w:pPr>
            <w:r w:rsidRPr="0027057A">
              <w:rPr>
                <w:i/>
                <w:sz w:val="26"/>
                <w:szCs w:val="26"/>
              </w:rPr>
              <w:t>Основные комплектующие</w:t>
            </w:r>
          </w:p>
        </w:tc>
      </w:tr>
      <w:tr w:rsidR="00DA1315" w:rsidRPr="0027057A" w:rsidTr="00DA1315">
        <w:trPr>
          <w:trHeight w:val="141"/>
          <w:jc w:val="right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A1315" w:rsidRPr="0027057A" w:rsidRDefault="00DA1315" w:rsidP="00DA1315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A1315" w:rsidRPr="0027057A" w:rsidRDefault="00DA1315" w:rsidP="00DA1315">
            <w:pPr>
              <w:ind w:right="-108"/>
              <w:rPr>
                <w:b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1315" w:rsidRPr="0027057A" w:rsidRDefault="00DA1315" w:rsidP="00DA131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315" w:rsidRPr="006941C5" w:rsidRDefault="00DA1315" w:rsidP="00DA1315">
            <w:pPr>
              <w:rPr>
                <w:sz w:val="26"/>
                <w:szCs w:val="26"/>
                <w:lang w:val="en-US"/>
              </w:rPr>
            </w:pPr>
            <w:r w:rsidRPr="006941C5">
              <w:rPr>
                <w:sz w:val="26"/>
                <w:szCs w:val="26"/>
              </w:rPr>
              <w:t>Автоматический биохимический анализатор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315" w:rsidRDefault="00DA1315" w:rsidP="00DA1315">
            <w:pPr>
              <w:rPr>
                <w:sz w:val="26"/>
                <w:szCs w:val="26"/>
              </w:rPr>
            </w:pPr>
            <w:r w:rsidRPr="006941C5">
              <w:rPr>
                <w:sz w:val="26"/>
                <w:szCs w:val="26"/>
              </w:rPr>
              <w:t>Производительность: средняя 200 тестов/час, максимальная 240 тестов/час</w:t>
            </w:r>
          </w:p>
          <w:p w:rsidR="00DA1315" w:rsidRDefault="00DA1315" w:rsidP="00DA131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Открытая система для реагентов.</w:t>
            </w:r>
          </w:p>
          <w:p w:rsidR="00DA1315" w:rsidRDefault="00DA1315" w:rsidP="00DA1315">
            <w:pPr>
              <w:rPr>
                <w:sz w:val="26"/>
                <w:szCs w:val="26"/>
              </w:rPr>
            </w:pPr>
            <w:r w:rsidRPr="006941C5">
              <w:rPr>
                <w:sz w:val="26"/>
                <w:szCs w:val="26"/>
              </w:rPr>
              <w:t>Исследуемые образцы</w:t>
            </w:r>
            <w:r>
              <w:rPr>
                <w:sz w:val="26"/>
                <w:szCs w:val="26"/>
              </w:rPr>
              <w:t xml:space="preserve">: </w:t>
            </w:r>
            <w:r w:rsidRPr="006941C5">
              <w:rPr>
                <w:sz w:val="26"/>
                <w:szCs w:val="26"/>
              </w:rPr>
              <w:t>Сыворотка, плазма, моча, спинномозговая жидкость</w:t>
            </w:r>
            <w:r>
              <w:rPr>
                <w:sz w:val="26"/>
                <w:szCs w:val="26"/>
              </w:rPr>
              <w:t>.</w:t>
            </w:r>
          </w:p>
          <w:p w:rsidR="00DA1315" w:rsidRDefault="00DA1315" w:rsidP="00DA1315">
            <w:pPr>
              <w:rPr>
                <w:sz w:val="26"/>
                <w:szCs w:val="26"/>
              </w:rPr>
            </w:pPr>
            <w:r w:rsidRPr="006941C5">
              <w:rPr>
                <w:sz w:val="26"/>
                <w:szCs w:val="26"/>
              </w:rPr>
              <w:t>Количество образцов</w:t>
            </w:r>
            <w:r>
              <w:rPr>
                <w:sz w:val="26"/>
                <w:szCs w:val="26"/>
              </w:rPr>
              <w:t xml:space="preserve">: </w:t>
            </w:r>
            <w:r w:rsidRPr="006941C5">
              <w:rPr>
                <w:sz w:val="26"/>
                <w:szCs w:val="26"/>
              </w:rPr>
              <w:t>40</w:t>
            </w:r>
            <w:r>
              <w:rPr>
                <w:sz w:val="26"/>
                <w:szCs w:val="26"/>
              </w:rPr>
              <w:t>.</w:t>
            </w:r>
          </w:p>
          <w:p w:rsidR="00DA1315" w:rsidRDefault="00DA1315" w:rsidP="00DA1315">
            <w:pPr>
              <w:rPr>
                <w:sz w:val="26"/>
                <w:szCs w:val="26"/>
              </w:rPr>
            </w:pPr>
            <w:r w:rsidRPr="006941C5">
              <w:rPr>
                <w:sz w:val="26"/>
                <w:szCs w:val="26"/>
              </w:rPr>
              <w:t>Минимальный объем дозирования образца</w:t>
            </w:r>
            <w:r>
              <w:rPr>
                <w:sz w:val="26"/>
                <w:szCs w:val="26"/>
              </w:rPr>
              <w:t xml:space="preserve">: </w:t>
            </w:r>
            <w:r w:rsidRPr="006941C5">
              <w:rPr>
                <w:sz w:val="26"/>
                <w:szCs w:val="26"/>
              </w:rPr>
              <w:t xml:space="preserve">3 </w:t>
            </w:r>
            <w:proofErr w:type="spellStart"/>
            <w:r w:rsidRPr="006941C5">
              <w:rPr>
                <w:sz w:val="26"/>
                <w:szCs w:val="26"/>
              </w:rPr>
              <w:t>мкл</w:t>
            </w:r>
            <w:proofErr w:type="spellEnd"/>
            <w:r>
              <w:rPr>
                <w:sz w:val="26"/>
                <w:szCs w:val="26"/>
              </w:rPr>
              <w:t>.</w:t>
            </w:r>
          </w:p>
          <w:p w:rsidR="00DA1315" w:rsidRDefault="00DA1315" w:rsidP="00DA1315">
            <w:pPr>
              <w:rPr>
                <w:sz w:val="26"/>
                <w:szCs w:val="26"/>
              </w:rPr>
            </w:pPr>
            <w:r w:rsidRPr="006941C5">
              <w:rPr>
                <w:sz w:val="26"/>
                <w:szCs w:val="26"/>
              </w:rPr>
              <w:t>Максимальный объем дозирования образца</w:t>
            </w:r>
            <w:r>
              <w:rPr>
                <w:sz w:val="26"/>
                <w:szCs w:val="26"/>
              </w:rPr>
              <w:t xml:space="preserve">: </w:t>
            </w:r>
            <w:r w:rsidRPr="006941C5">
              <w:rPr>
                <w:sz w:val="26"/>
                <w:szCs w:val="26"/>
              </w:rPr>
              <w:t xml:space="preserve">45 </w:t>
            </w:r>
            <w:proofErr w:type="spellStart"/>
            <w:r w:rsidRPr="006941C5">
              <w:rPr>
                <w:sz w:val="26"/>
                <w:szCs w:val="26"/>
              </w:rPr>
              <w:t>мкл</w:t>
            </w:r>
            <w:proofErr w:type="spellEnd"/>
            <w:r>
              <w:rPr>
                <w:sz w:val="26"/>
                <w:szCs w:val="26"/>
              </w:rPr>
              <w:t>.</w:t>
            </w:r>
          </w:p>
          <w:p w:rsidR="00DA1315" w:rsidRPr="006941C5" w:rsidRDefault="00DA1315" w:rsidP="00DA1315">
            <w:pPr>
              <w:rPr>
                <w:sz w:val="26"/>
                <w:szCs w:val="26"/>
              </w:rPr>
            </w:pPr>
            <w:r w:rsidRPr="006941C5">
              <w:rPr>
                <w:sz w:val="26"/>
                <w:szCs w:val="26"/>
              </w:rPr>
              <w:t>Шаг дозирования образца</w:t>
            </w:r>
            <w:r>
              <w:rPr>
                <w:sz w:val="26"/>
                <w:szCs w:val="26"/>
              </w:rPr>
              <w:t xml:space="preserve">, </w:t>
            </w:r>
            <w:r w:rsidRPr="006941C5">
              <w:rPr>
                <w:sz w:val="26"/>
                <w:szCs w:val="26"/>
              </w:rPr>
              <w:t xml:space="preserve">0,1 </w:t>
            </w:r>
            <w:proofErr w:type="spellStart"/>
            <w:r w:rsidRPr="006941C5">
              <w:rPr>
                <w:sz w:val="26"/>
                <w:szCs w:val="26"/>
              </w:rPr>
              <w:t>мкл</w:t>
            </w:r>
            <w:proofErr w:type="spellEnd"/>
            <w:r>
              <w:rPr>
                <w:sz w:val="26"/>
                <w:szCs w:val="26"/>
              </w:rPr>
              <w:t xml:space="preserve">. </w:t>
            </w:r>
          </w:p>
          <w:p w:rsidR="00DA1315" w:rsidRDefault="00DA1315" w:rsidP="00DA1315">
            <w:pPr>
              <w:rPr>
                <w:sz w:val="26"/>
                <w:szCs w:val="26"/>
              </w:rPr>
            </w:pPr>
            <w:r w:rsidRPr="006941C5">
              <w:rPr>
                <w:sz w:val="26"/>
                <w:szCs w:val="26"/>
              </w:rPr>
              <w:t xml:space="preserve">Методы измерения: конечная точка, двухточечная </w:t>
            </w:r>
            <w:proofErr w:type="spellStart"/>
            <w:r w:rsidRPr="006941C5">
              <w:rPr>
                <w:sz w:val="26"/>
                <w:szCs w:val="26"/>
              </w:rPr>
              <w:t>псевдокинетика</w:t>
            </w:r>
            <w:proofErr w:type="spellEnd"/>
            <w:r w:rsidRPr="006941C5">
              <w:rPr>
                <w:sz w:val="26"/>
                <w:szCs w:val="26"/>
              </w:rPr>
              <w:t>, кинетический метод.</w:t>
            </w:r>
          </w:p>
          <w:p w:rsidR="00DA1315" w:rsidRDefault="00DA1315" w:rsidP="00DA1315">
            <w:pPr>
              <w:rPr>
                <w:sz w:val="26"/>
                <w:szCs w:val="26"/>
              </w:rPr>
            </w:pPr>
            <w:r w:rsidRPr="006941C5">
              <w:rPr>
                <w:sz w:val="26"/>
                <w:szCs w:val="26"/>
              </w:rPr>
              <w:t>Проведение анализов в режиме «произвольного доступа» (</w:t>
            </w:r>
            <w:proofErr w:type="spellStart"/>
            <w:r w:rsidRPr="006941C5">
              <w:rPr>
                <w:sz w:val="26"/>
                <w:szCs w:val="26"/>
              </w:rPr>
              <w:t>Random</w:t>
            </w:r>
            <w:proofErr w:type="spellEnd"/>
            <w:r w:rsidRPr="006941C5">
              <w:rPr>
                <w:sz w:val="26"/>
                <w:szCs w:val="26"/>
              </w:rPr>
              <w:t xml:space="preserve"> </w:t>
            </w:r>
            <w:proofErr w:type="spellStart"/>
            <w:r w:rsidRPr="006941C5">
              <w:rPr>
                <w:sz w:val="26"/>
                <w:szCs w:val="26"/>
              </w:rPr>
              <w:t>Access</w:t>
            </w:r>
            <w:proofErr w:type="spellEnd"/>
            <w:r w:rsidRPr="006941C5">
              <w:rPr>
                <w:sz w:val="26"/>
                <w:szCs w:val="26"/>
              </w:rPr>
              <w:t>)</w:t>
            </w:r>
            <w:r>
              <w:rPr>
                <w:sz w:val="26"/>
                <w:szCs w:val="26"/>
              </w:rPr>
              <w:t>.</w:t>
            </w:r>
          </w:p>
          <w:p w:rsidR="00DA1315" w:rsidRDefault="00DA1315" w:rsidP="00DA1315">
            <w:pPr>
              <w:rPr>
                <w:sz w:val="26"/>
                <w:szCs w:val="26"/>
              </w:rPr>
            </w:pPr>
            <w:r w:rsidRPr="006941C5">
              <w:rPr>
                <w:sz w:val="26"/>
                <w:szCs w:val="26"/>
              </w:rPr>
              <w:t>Возможность пакетного выполнения тестов</w:t>
            </w:r>
            <w:r>
              <w:rPr>
                <w:sz w:val="26"/>
                <w:szCs w:val="26"/>
              </w:rPr>
              <w:t>.</w:t>
            </w:r>
          </w:p>
          <w:p w:rsidR="00DA1315" w:rsidRDefault="00DA1315" w:rsidP="00DA1315">
            <w:pPr>
              <w:rPr>
                <w:sz w:val="26"/>
                <w:szCs w:val="26"/>
              </w:rPr>
            </w:pPr>
            <w:r w:rsidRPr="006941C5">
              <w:rPr>
                <w:sz w:val="26"/>
                <w:szCs w:val="26"/>
              </w:rPr>
              <w:t>Возможность установки «срочных» (STAT) проб</w:t>
            </w:r>
            <w:r>
              <w:rPr>
                <w:sz w:val="26"/>
                <w:szCs w:val="26"/>
              </w:rPr>
              <w:t>.</w:t>
            </w:r>
          </w:p>
          <w:p w:rsidR="00DA1315" w:rsidRPr="006941C5" w:rsidRDefault="00DA1315" w:rsidP="00DA1315">
            <w:pPr>
              <w:rPr>
                <w:sz w:val="26"/>
                <w:szCs w:val="26"/>
              </w:rPr>
            </w:pPr>
            <w:r w:rsidRPr="006941C5">
              <w:rPr>
                <w:sz w:val="26"/>
                <w:szCs w:val="26"/>
              </w:rPr>
              <w:t>Неограниченное количество методик</w:t>
            </w:r>
            <w:r>
              <w:rPr>
                <w:sz w:val="26"/>
                <w:szCs w:val="26"/>
              </w:rPr>
              <w:t>.</w:t>
            </w:r>
          </w:p>
          <w:p w:rsidR="00DA1315" w:rsidRPr="006941C5" w:rsidRDefault="00DA1315" w:rsidP="00DA1315">
            <w:pPr>
              <w:rPr>
                <w:sz w:val="26"/>
                <w:szCs w:val="26"/>
              </w:rPr>
            </w:pPr>
            <w:r w:rsidRPr="006941C5">
              <w:rPr>
                <w:sz w:val="26"/>
                <w:szCs w:val="26"/>
              </w:rPr>
              <w:t>Методы вычисления: по фактору, линейная одноточечная калибровка, многоточечная калибровка,</w:t>
            </w:r>
          </w:p>
          <w:p w:rsidR="00DA1315" w:rsidRPr="006941C5" w:rsidRDefault="00DA1315" w:rsidP="00DA1315">
            <w:pPr>
              <w:rPr>
                <w:sz w:val="26"/>
                <w:szCs w:val="26"/>
              </w:rPr>
            </w:pPr>
            <w:r w:rsidRPr="006941C5">
              <w:rPr>
                <w:sz w:val="26"/>
                <w:szCs w:val="26"/>
              </w:rPr>
              <w:t>линейная и нелинейная регрессия</w:t>
            </w:r>
          </w:p>
          <w:p w:rsidR="00DA1315" w:rsidRPr="006941C5" w:rsidRDefault="00DA1315" w:rsidP="00DA1315">
            <w:pPr>
              <w:rPr>
                <w:sz w:val="26"/>
                <w:szCs w:val="26"/>
              </w:rPr>
            </w:pPr>
            <w:r w:rsidRPr="006941C5">
              <w:rPr>
                <w:sz w:val="26"/>
                <w:szCs w:val="26"/>
              </w:rPr>
              <w:t xml:space="preserve">Спектр измерения: 8 светофильтров </w:t>
            </w:r>
            <w:r w:rsidRPr="006941C5">
              <w:rPr>
                <w:sz w:val="26"/>
                <w:szCs w:val="26"/>
              </w:rPr>
              <w:lastRenderedPageBreak/>
              <w:t xml:space="preserve">(340, 405, 450, 510, 546, 578, 630, 670 </w:t>
            </w:r>
            <w:proofErr w:type="spellStart"/>
            <w:r w:rsidRPr="006941C5">
              <w:rPr>
                <w:sz w:val="26"/>
                <w:szCs w:val="26"/>
              </w:rPr>
              <w:t>нм</w:t>
            </w:r>
            <w:proofErr w:type="spellEnd"/>
            <w:r w:rsidRPr="006941C5">
              <w:rPr>
                <w:sz w:val="26"/>
                <w:szCs w:val="26"/>
              </w:rPr>
              <w:t>)</w:t>
            </w:r>
          </w:p>
          <w:p w:rsidR="00DA1315" w:rsidRPr="006941C5" w:rsidRDefault="00DA1315" w:rsidP="00DA1315">
            <w:pPr>
              <w:rPr>
                <w:sz w:val="26"/>
                <w:szCs w:val="26"/>
              </w:rPr>
            </w:pPr>
            <w:r w:rsidRPr="006941C5">
              <w:rPr>
                <w:sz w:val="26"/>
                <w:szCs w:val="26"/>
              </w:rPr>
              <w:t>Панель реагентов: 40 позиций для реагентов</w:t>
            </w:r>
          </w:p>
          <w:p w:rsidR="00DA1315" w:rsidRPr="006941C5" w:rsidRDefault="00DA1315" w:rsidP="00DA1315">
            <w:pPr>
              <w:rPr>
                <w:sz w:val="26"/>
                <w:szCs w:val="26"/>
              </w:rPr>
            </w:pPr>
            <w:r w:rsidRPr="006941C5">
              <w:rPr>
                <w:sz w:val="26"/>
                <w:szCs w:val="26"/>
              </w:rPr>
              <w:t>Панель образцов: 40 позиций для образцов</w:t>
            </w:r>
          </w:p>
          <w:p w:rsidR="00DA1315" w:rsidRDefault="00DA1315" w:rsidP="00DA1315">
            <w:pPr>
              <w:rPr>
                <w:sz w:val="26"/>
                <w:szCs w:val="26"/>
              </w:rPr>
            </w:pPr>
            <w:r w:rsidRPr="006941C5">
              <w:rPr>
                <w:sz w:val="26"/>
                <w:szCs w:val="26"/>
              </w:rPr>
              <w:t xml:space="preserve">Двунаправленный интерфейс LIS HL7 для подключения </w:t>
            </w:r>
            <w:proofErr w:type="gramStart"/>
            <w:r w:rsidRPr="006941C5">
              <w:rPr>
                <w:sz w:val="26"/>
                <w:szCs w:val="26"/>
              </w:rPr>
              <w:t>к</w:t>
            </w:r>
            <w:proofErr w:type="gramEnd"/>
            <w:r w:rsidRPr="006941C5">
              <w:rPr>
                <w:sz w:val="26"/>
                <w:szCs w:val="26"/>
              </w:rPr>
              <w:t xml:space="preserve"> ЛИС</w:t>
            </w:r>
          </w:p>
          <w:p w:rsidR="00DA1315" w:rsidRPr="006941C5" w:rsidRDefault="00DA1315" w:rsidP="00DA1315">
            <w:pPr>
              <w:rPr>
                <w:sz w:val="26"/>
                <w:szCs w:val="26"/>
              </w:rPr>
            </w:pPr>
            <w:r w:rsidRPr="006941C5">
              <w:rPr>
                <w:sz w:val="26"/>
                <w:szCs w:val="26"/>
              </w:rPr>
              <w:t>Источник света: 12</w:t>
            </w:r>
            <w:proofErr w:type="gramStart"/>
            <w:r w:rsidRPr="006941C5">
              <w:rPr>
                <w:sz w:val="26"/>
                <w:szCs w:val="26"/>
              </w:rPr>
              <w:t xml:space="preserve"> В</w:t>
            </w:r>
            <w:proofErr w:type="gramEnd"/>
            <w:r w:rsidRPr="006941C5">
              <w:rPr>
                <w:sz w:val="26"/>
                <w:szCs w:val="26"/>
              </w:rPr>
              <w:t xml:space="preserve"> / 20 Вт галогенная лампа с увеличенным сроком службы</w:t>
            </w:r>
          </w:p>
          <w:p w:rsidR="00DA1315" w:rsidRPr="006941C5" w:rsidRDefault="00DA1315" w:rsidP="00DA1315">
            <w:pPr>
              <w:rPr>
                <w:sz w:val="26"/>
                <w:szCs w:val="26"/>
              </w:rPr>
            </w:pPr>
            <w:r w:rsidRPr="006941C5">
              <w:rPr>
                <w:sz w:val="26"/>
                <w:szCs w:val="26"/>
              </w:rPr>
              <w:t>Диапазон измерений: 0,0001- 4.0</w:t>
            </w:r>
            <w:proofErr w:type="gramStart"/>
            <w:r w:rsidRPr="006941C5">
              <w:rPr>
                <w:sz w:val="26"/>
                <w:szCs w:val="26"/>
              </w:rPr>
              <w:t xml:space="preserve"> А</w:t>
            </w:r>
            <w:proofErr w:type="gramEnd"/>
          </w:p>
          <w:p w:rsidR="00DA1315" w:rsidRPr="006941C5" w:rsidRDefault="00DA1315" w:rsidP="00DA1315">
            <w:pPr>
              <w:rPr>
                <w:sz w:val="26"/>
                <w:szCs w:val="26"/>
              </w:rPr>
            </w:pPr>
            <w:r w:rsidRPr="006941C5">
              <w:rPr>
                <w:sz w:val="26"/>
                <w:szCs w:val="26"/>
              </w:rPr>
              <w:t>Дисплей: жидкокристаллический дисплей</w:t>
            </w:r>
          </w:p>
          <w:p w:rsidR="00DA1315" w:rsidRPr="006941C5" w:rsidRDefault="00DA1315" w:rsidP="00DA1315">
            <w:pPr>
              <w:rPr>
                <w:sz w:val="26"/>
                <w:szCs w:val="26"/>
              </w:rPr>
            </w:pPr>
            <w:r w:rsidRPr="006941C5">
              <w:rPr>
                <w:sz w:val="26"/>
                <w:szCs w:val="26"/>
              </w:rPr>
              <w:t>Печать: внешний принтер</w:t>
            </w:r>
          </w:p>
          <w:p w:rsidR="00DA1315" w:rsidRPr="006941C5" w:rsidRDefault="00DA1315" w:rsidP="00DA1315">
            <w:pPr>
              <w:rPr>
                <w:sz w:val="26"/>
                <w:szCs w:val="26"/>
              </w:rPr>
            </w:pPr>
            <w:r w:rsidRPr="006941C5">
              <w:rPr>
                <w:sz w:val="26"/>
                <w:szCs w:val="26"/>
              </w:rPr>
              <w:t>Условия работы: 10</w:t>
            </w:r>
            <w:proofErr w:type="gramStart"/>
            <w:r w:rsidRPr="006941C5">
              <w:rPr>
                <w:sz w:val="26"/>
                <w:szCs w:val="26"/>
              </w:rPr>
              <w:t>°С</w:t>
            </w:r>
            <w:proofErr w:type="gramEnd"/>
            <w:r w:rsidRPr="006941C5">
              <w:rPr>
                <w:sz w:val="26"/>
                <w:szCs w:val="26"/>
              </w:rPr>
              <w:t>~30°С; относительная влажность ≤70%; атмосферное давление 86 кПа~106</w:t>
            </w:r>
          </w:p>
          <w:p w:rsidR="00DA1315" w:rsidRPr="006941C5" w:rsidRDefault="00DA1315" w:rsidP="00DA1315">
            <w:pPr>
              <w:rPr>
                <w:sz w:val="26"/>
                <w:szCs w:val="26"/>
              </w:rPr>
            </w:pPr>
            <w:r w:rsidRPr="006941C5">
              <w:rPr>
                <w:sz w:val="26"/>
                <w:szCs w:val="26"/>
              </w:rPr>
              <w:t>кПа</w:t>
            </w:r>
          </w:p>
          <w:p w:rsidR="00DA1315" w:rsidRPr="006941C5" w:rsidRDefault="00DA1315" w:rsidP="00DA1315">
            <w:pPr>
              <w:rPr>
                <w:sz w:val="26"/>
                <w:szCs w:val="26"/>
              </w:rPr>
            </w:pPr>
            <w:r w:rsidRPr="006941C5">
              <w:rPr>
                <w:sz w:val="26"/>
                <w:szCs w:val="26"/>
              </w:rPr>
              <w:t>Условия хранения: 0</w:t>
            </w:r>
            <w:proofErr w:type="gramStart"/>
            <w:r w:rsidRPr="006941C5">
              <w:rPr>
                <w:sz w:val="26"/>
                <w:szCs w:val="26"/>
              </w:rPr>
              <w:t>°С</w:t>
            </w:r>
            <w:proofErr w:type="gramEnd"/>
            <w:r w:rsidRPr="006941C5">
              <w:rPr>
                <w:sz w:val="26"/>
                <w:szCs w:val="26"/>
              </w:rPr>
              <w:t>~40°С; относительная влажность ≤80%; в хорошо проветриваемом</w:t>
            </w:r>
          </w:p>
          <w:p w:rsidR="00DA1315" w:rsidRPr="006941C5" w:rsidRDefault="00DA1315" w:rsidP="00DA1315">
            <w:pPr>
              <w:rPr>
                <w:sz w:val="26"/>
                <w:szCs w:val="26"/>
              </w:rPr>
            </w:pPr>
            <w:proofErr w:type="gramStart"/>
            <w:r w:rsidRPr="006941C5">
              <w:rPr>
                <w:sz w:val="26"/>
                <w:szCs w:val="26"/>
              </w:rPr>
              <w:t>помещении</w:t>
            </w:r>
            <w:proofErr w:type="gramEnd"/>
          </w:p>
          <w:p w:rsidR="00DA1315" w:rsidRPr="006941C5" w:rsidRDefault="00DA1315" w:rsidP="00DA1315">
            <w:pPr>
              <w:rPr>
                <w:sz w:val="26"/>
                <w:szCs w:val="26"/>
              </w:rPr>
            </w:pPr>
            <w:r w:rsidRPr="006941C5">
              <w:rPr>
                <w:sz w:val="26"/>
                <w:szCs w:val="26"/>
              </w:rPr>
              <w:t>Напряжение сети: 100~240</w:t>
            </w:r>
            <w:proofErr w:type="gramStart"/>
            <w:r w:rsidRPr="006941C5">
              <w:rPr>
                <w:sz w:val="26"/>
                <w:szCs w:val="26"/>
              </w:rPr>
              <w:t xml:space="preserve"> В</w:t>
            </w:r>
            <w:proofErr w:type="gramEnd"/>
            <w:r w:rsidRPr="006941C5">
              <w:rPr>
                <w:sz w:val="26"/>
                <w:szCs w:val="26"/>
              </w:rPr>
              <w:t xml:space="preserve"> переменного тока; 50/60 Гц.</w:t>
            </w:r>
          </w:p>
          <w:p w:rsidR="00DA1315" w:rsidRPr="006941C5" w:rsidRDefault="00DA1315" w:rsidP="00DA1315">
            <w:pPr>
              <w:rPr>
                <w:sz w:val="26"/>
                <w:szCs w:val="26"/>
              </w:rPr>
            </w:pPr>
            <w:r w:rsidRPr="006941C5">
              <w:rPr>
                <w:sz w:val="26"/>
                <w:szCs w:val="26"/>
              </w:rPr>
              <w:t>Потребляемая мощность: &lt;1500 ВА</w:t>
            </w:r>
          </w:p>
          <w:p w:rsidR="00DA1315" w:rsidRPr="006941C5" w:rsidRDefault="00DA1315" w:rsidP="00DA1315">
            <w:pPr>
              <w:rPr>
                <w:sz w:val="26"/>
                <w:szCs w:val="26"/>
              </w:rPr>
            </w:pPr>
            <w:r w:rsidRPr="006941C5">
              <w:rPr>
                <w:sz w:val="26"/>
                <w:szCs w:val="26"/>
              </w:rPr>
              <w:t>Параметры предохранителей: T10AL250V, Ф5 х 20</w:t>
            </w:r>
          </w:p>
          <w:p w:rsidR="00DA1315" w:rsidRDefault="00DA1315" w:rsidP="00DA1315">
            <w:pPr>
              <w:rPr>
                <w:sz w:val="26"/>
                <w:szCs w:val="26"/>
              </w:rPr>
            </w:pPr>
            <w:r w:rsidRPr="006941C5">
              <w:rPr>
                <w:sz w:val="26"/>
                <w:szCs w:val="26"/>
              </w:rPr>
              <w:t>Габаритные размеры (</w:t>
            </w:r>
            <w:proofErr w:type="spellStart"/>
            <w:r w:rsidRPr="006941C5">
              <w:rPr>
                <w:sz w:val="26"/>
                <w:szCs w:val="26"/>
              </w:rPr>
              <w:t>ШхДхВ</w:t>
            </w:r>
            <w:proofErr w:type="spellEnd"/>
            <w:r w:rsidRPr="006941C5">
              <w:rPr>
                <w:sz w:val="26"/>
                <w:szCs w:val="26"/>
              </w:rPr>
              <w:t>): 806 мм х 667мм х 635 мм</w:t>
            </w:r>
          </w:p>
          <w:p w:rsidR="00DA1315" w:rsidRPr="0027057A" w:rsidRDefault="00DA1315" w:rsidP="00DA1315">
            <w:pPr>
              <w:rPr>
                <w:sz w:val="26"/>
                <w:szCs w:val="26"/>
              </w:rPr>
            </w:pPr>
            <w:r w:rsidRPr="006941C5">
              <w:rPr>
                <w:sz w:val="26"/>
                <w:szCs w:val="26"/>
              </w:rPr>
              <w:t>Масса</w:t>
            </w:r>
            <w:r>
              <w:rPr>
                <w:sz w:val="26"/>
                <w:szCs w:val="26"/>
              </w:rPr>
              <w:t xml:space="preserve">: </w:t>
            </w:r>
            <w:r w:rsidRPr="006941C5">
              <w:rPr>
                <w:sz w:val="26"/>
                <w:szCs w:val="26"/>
              </w:rPr>
              <w:t>83 кг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315" w:rsidRPr="0027057A" w:rsidRDefault="00DA1315" w:rsidP="00DA131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1 шт.</w:t>
            </w:r>
          </w:p>
        </w:tc>
      </w:tr>
      <w:tr w:rsidR="00DA1315" w:rsidRPr="0027057A" w:rsidTr="00DA1315">
        <w:trPr>
          <w:trHeight w:val="141"/>
          <w:jc w:val="right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A1315" w:rsidRPr="0027057A" w:rsidRDefault="00DA1315" w:rsidP="00DA1315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A1315" w:rsidRPr="0027057A" w:rsidRDefault="00DA1315" w:rsidP="00DA1315">
            <w:pPr>
              <w:ind w:right="-108"/>
              <w:rPr>
                <w:b/>
                <w:sz w:val="26"/>
                <w:szCs w:val="26"/>
              </w:rPr>
            </w:pPr>
          </w:p>
        </w:tc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1315" w:rsidRPr="0027057A" w:rsidRDefault="00DA1315" w:rsidP="00DA1315">
            <w:pPr>
              <w:rPr>
                <w:i/>
                <w:sz w:val="26"/>
                <w:szCs w:val="26"/>
              </w:rPr>
            </w:pPr>
            <w:r w:rsidRPr="0027057A">
              <w:rPr>
                <w:i/>
                <w:sz w:val="26"/>
                <w:szCs w:val="26"/>
              </w:rPr>
              <w:t>Дополнительные комплектующие</w:t>
            </w:r>
          </w:p>
        </w:tc>
      </w:tr>
      <w:tr w:rsidR="00DA1315" w:rsidRPr="0027057A" w:rsidTr="00DA1315">
        <w:trPr>
          <w:trHeight w:val="141"/>
          <w:jc w:val="right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A1315" w:rsidRPr="0027057A" w:rsidRDefault="00DA1315" w:rsidP="00DA1315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A1315" w:rsidRPr="0027057A" w:rsidRDefault="00DA1315" w:rsidP="00DA1315">
            <w:pPr>
              <w:ind w:right="-108"/>
              <w:rPr>
                <w:b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1315" w:rsidRPr="0027057A" w:rsidRDefault="00DA1315" w:rsidP="00DA131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315" w:rsidRPr="006941C5" w:rsidRDefault="00DA1315" w:rsidP="00DA13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sz w:val="26"/>
                <w:szCs w:val="26"/>
              </w:rPr>
            </w:pPr>
            <w:r w:rsidRPr="006941C5">
              <w:rPr>
                <w:sz w:val="26"/>
                <w:szCs w:val="26"/>
              </w:rPr>
              <w:t>Емкость для воды (с крышкой и трубопроводом)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315" w:rsidRPr="006941C5" w:rsidRDefault="00DA1315" w:rsidP="00DA13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sz w:val="26"/>
                <w:szCs w:val="26"/>
              </w:rPr>
            </w:pPr>
            <w:r w:rsidRPr="006941C5">
              <w:rPr>
                <w:sz w:val="26"/>
                <w:szCs w:val="26"/>
              </w:rPr>
              <w:t>Емкость для воды (с крышкой и трубопроводом)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315" w:rsidRPr="006941C5" w:rsidRDefault="00DA1315" w:rsidP="00DA13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шт.</w:t>
            </w:r>
          </w:p>
        </w:tc>
      </w:tr>
      <w:tr w:rsidR="00DA1315" w:rsidRPr="0027057A" w:rsidTr="00DA1315">
        <w:trPr>
          <w:trHeight w:val="141"/>
          <w:jc w:val="right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A1315" w:rsidRPr="0027057A" w:rsidRDefault="00DA1315" w:rsidP="00DA1315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A1315" w:rsidRPr="0027057A" w:rsidRDefault="00DA1315" w:rsidP="00DA1315">
            <w:pPr>
              <w:ind w:right="-108"/>
              <w:rPr>
                <w:b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1315" w:rsidRPr="0027057A" w:rsidRDefault="00DA1315" w:rsidP="00DA131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315" w:rsidRPr="006941C5" w:rsidRDefault="00DA1315" w:rsidP="00DA13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sz w:val="26"/>
                <w:szCs w:val="26"/>
              </w:rPr>
            </w:pPr>
            <w:r w:rsidRPr="006941C5">
              <w:rPr>
                <w:sz w:val="26"/>
                <w:szCs w:val="26"/>
              </w:rPr>
              <w:t>Чашечки для проб (120шт/</w:t>
            </w:r>
            <w:proofErr w:type="spellStart"/>
            <w:r w:rsidRPr="006941C5">
              <w:rPr>
                <w:sz w:val="26"/>
                <w:szCs w:val="26"/>
              </w:rPr>
              <w:t>уп</w:t>
            </w:r>
            <w:proofErr w:type="spellEnd"/>
            <w:r w:rsidRPr="006941C5">
              <w:rPr>
                <w:sz w:val="26"/>
                <w:szCs w:val="26"/>
              </w:rPr>
              <w:t>)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315" w:rsidRPr="006941C5" w:rsidRDefault="00DA1315" w:rsidP="00DA13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sz w:val="26"/>
                <w:szCs w:val="26"/>
              </w:rPr>
            </w:pPr>
            <w:r w:rsidRPr="006941C5">
              <w:rPr>
                <w:sz w:val="26"/>
                <w:szCs w:val="26"/>
              </w:rPr>
              <w:t>Чашечки для проб (120шт/</w:t>
            </w:r>
            <w:proofErr w:type="spellStart"/>
            <w:r w:rsidRPr="006941C5">
              <w:rPr>
                <w:sz w:val="26"/>
                <w:szCs w:val="26"/>
              </w:rPr>
              <w:t>уп</w:t>
            </w:r>
            <w:proofErr w:type="spellEnd"/>
            <w:r w:rsidRPr="006941C5">
              <w:rPr>
                <w:sz w:val="26"/>
                <w:szCs w:val="26"/>
              </w:rPr>
              <w:t>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315" w:rsidRDefault="00DA1315" w:rsidP="00DA1315">
            <w:r w:rsidRPr="00555A41">
              <w:rPr>
                <w:sz w:val="26"/>
                <w:szCs w:val="26"/>
              </w:rPr>
              <w:t>1 шт.</w:t>
            </w:r>
          </w:p>
        </w:tc>
      </w:tr>
      <w:tr w:rsidR="00DA1315" w:rsidRPr="0027057A" w:rsidTr="00DA1315">
        <w:trPr>
          <w:trHeight w:val="141"/>
          <w:jc w:val="right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A1315" w:rsidRPr="0027057A" w:rsidRDefault="00DA1315" w:rsidP="00DA1315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A1315" w:rsidRPr="0027057A" w:rsidRDefault="00DA1315" w:rsidP="00DA1315">
            <w:pPr>
              <w:ind w:right="-108"/>
              <w:rPr>
                <w:b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1315" w:rsidRPr="0027057A" w:rsidRDefault="00DA1315" w:rsidP="00DA131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315" w:rsidRPr="006941C5" w:rsidRDefault="00DA1315" w:rsidP="00DA13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sz w:val="26"/>
                <w:szCs w:val="26"/>
              </w:rPr>
            </w:pPr>
            <w:r w:rsidRPr="006941C5">
              <w:rPr>
                <w:sz w:val="26"/>
                <w:szCs w:val="26"/>
              </w:rPr>
              <w:t>Предохранитель (250В,10А)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315" w:rsidRPr="006941C5" w:rsidRDefault="00DA1315" w:rsidP="00DA13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sz w:val="26"/>
                <w:szCs w:val="26"/>
              </w:rPr>
            </w:pPr>
            <w:r w:rsidRPr="006941C5">
              <w:rPr>
                <w:sz w:val="26"/>
                <w:szCs w:val="26"/>
              </w:rPr>
              <w:t>Предохранитель (250В,10А)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315" w:rsidRDefault="00DA1315" w:rsidP="00DA1315">
            <w:r w:rsidRPr="00555A41">
              <w:rPr>
                <w:sz w:val="26"/>
                <w:szCs w:val="26"/>
              </w:rPr>
              <w:t>1 шт.</w:t>
            </w:r>
          </w:p>
        </w:tc>
      </w:tr>
      <w:tr w:rsidR="00DA1315" w:rsidRPr="0027057A" w:rsidTr="00DA1315">
        <w:trPr>
          <w:trHeight w:val="141"/>
          <w:jc w:val="right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A1315" w:rsidRPr="0027057A" w:rsidRDefault="00DA1315" w:rsidP="00DA1315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A1315" w:rsidRPr="0027057A" w:rsidRDefault="00DA1315" w:rsidP="00DA1315">
            <w:pPr>
              <w:ind w:right="-108"/>
              <w:rPr>
                <w:b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1315" w:rsidRPr="0027057A" w:rsidRDefault="00DA1315" w:rsidP="00DA131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315" w:rsidRPr="006941C5" w:rsidRDefault="00DA1315" w:rsidP="00DA13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sz w:val="26"/>
                <w:szCs w:val="26"/>
              </w:rPr>
            </w:pPr>
            <w:r w:rsidRPr="006941C5">
              <w:rPr>
                <w:sz w:val="26"/>
                <w:szCs w:val="26"/>
              </w:rPr>
              <w:t xml:space="preserve">Лампа фотометра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315" w:rsidRPr="006941C5" w:rsidRDefault="00DA1315" w:rsidP="00DA13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sz w:val="26"/>
                <w:szCs w:val="26"/>
              </w:rPr>
            </w:pPr>
            <w:r w:rsidRPr="006941C5">
              <w:rPr>
                <w:sz w:val="26"/>
                <w:szCs w:val="26"/>
              </w:rPr>
              <w:t xml:space="preserve">Лампа фотометра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315" w:rsidRDefault="00DA1315" w:rsidP="00DA1315">
            <w:r w:rsidRPr="00555A41">
              <w:rPr>
                <w:sz w:val="26"/>
                <w:szCs w:val="26"/>
              </w:rPr>
              <w:t>1 шт.</w:t>
            </w:r>
          </w:p>
        </w:tc>
      </w:tr>
      <w:tr w:rsidR="00DA1315" w:rsidRPr="0027057A" w:rsidTr="00DA1315">
        <w:trPr>
          <w:trHeight w:val="141"/>
          <w:jc w:val="right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A1315" w:rsidRPr="0027057A" w:rsidRDefault="00DA1315" w:rsidP="00DA1315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A1315" w:rsidRPr="0027057A" w:rsidRDefault="00DA1315" w:rsidP="00DA1315">
            <w:pPr>
              <w:ind w:right="-108"/>
              <w:rPr>
                <w:b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1315" w:rsidRPr="0027057A" w:rsidRDefault="00DA1315" w:rsidP="00DA131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315" w:rsidRPr="006941C5" w:rsidRDefault="00DA1315" w:rsidP="00DA13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sz w:val="26"/>
                <w:szCs w:val="26"/>
              </w:rPr>
            </w:pPr>
            <w:r w:rsidRPr="006941C5">
              <w:rPr>
                <w:sz w:val="26"/>
                <w:szCs w:val="26"/>
              </w:rPr>
              <w:t>Флаконы для реагентов, малые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315" w:rsidRPr="006941C5" w:rsidRDefault="00DA1315" w:rsidP="00DA13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sz w:val="26"/>
                <w:szCs w:val="26"/>
              </w:rPr>
            </w:pPr>
            <w:r w:rsidRPr="006941C5">
              <w:rPr>
                <w:sz w:val="26"/>
                <w:szCs w:val="26"/>
              </w:rPr>
              <w:t>Флаконы для реагентов, малые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315" w:rsidRDefault="00DA1315" w:rsidP="00DA1315">
            <w:r>
              <w:rPr>
                <w:sz w:val="26"/>
                <w:szCs w:val="26"/>
              </w:rPr>
              <w:t>50</w:t>
            </w:r>
            <w:r w:rsidRPr="00555A41">
              <w:rPr>
                <w:sz w:val="26"/>
                <w:szCs w:val="26"/>
              </w:rPr>
              <w:t xml:space="preserve"> шт.</w:t>
            </w:r>
          </w:p>
        </w:tc>
      </w:tr>
      <w:tr w:rsidR="00DA1315" w:rsidRPr="0027057A" w:rsidTr="00DA1315">
        <w:trPr>
          <w:trHeight w:val="141"/>
          <w:jc w:val="right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A1315" w:rsidRPr="0027057A" w:rsidRDefault="00DA1315" w:rsidP="00DA1315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A1315" w:rsidRPr="0027057A" w:rsidRDefault="00DA1315" w:rsidP="00DA1315">
            <w:pPr>
              <w:ind w:right="-108"/>
              <w:rPr>
                <w:b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1315" w:rsidRPr="0027057A" w:rsidRDefault="00DA1315" w:rsidP="00DA131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315" w:rsidRPr="006941C5" w:rsidRDefault="00DA1315" w:rsidP="00DA13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sz w:val="26"/>
                <w:szCs w:val="26"/>
              </w:rPr>
            </w:pPr>
            <w:r w:rsidRPr="006941C5">
              <w:rPr>
                <w:sz w:val="26"/>
                <w:szCs w:val="26"/>
              </w:rPr>
              <w:t>Флаконы для реагентов, большие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315" w:rsidRPr="006941C5" w:rsidRDefault="00DA1315" w:rsidP="00DA13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sz w:val="26"/>
                <w:szCs w:val="26"/>
              </w:rPr>
            </w:pPr>
            <w:r w:rsidRPr="006941C5">
              <w:rPr>
                <w:sz w:val="26"/>
                <w:szCs w:val="26"/>
              </w:rPr>
              <w:t>Флаконы для реагентов, большие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315" w:rsidRDefault="00DA1315" w:rsidP="00DA1315">
            <w:r>
              <w:rPr>
                <w:sz w:val="26"/>
                <w:szCs w:val="26"/>
              </w:rPr>
              <w:t>50</w:t>
            </w:r>
            <w:r w:rsidRPr="00555A41">
              <w:rPr>
                <w:sz w:val="26"/>
                <w:szCs w:val="26"/>
              </w:rPr>
              <w:t xml:space="preserve"> шт.</w:t>
            </w:r>
          </w:p>
        </w:tc>
      </w:tr>
      <w:tr w:rsidR="00DA1315" w:rsidRPr="0027057A" w:rsidTr="00DA1315">
        <w:trPr>
          <w:trHeight w:val="141"/>
          <w:jc w:val="right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A1315" w:rsidRPr="0027057A" w:rsidRDefault="00DA1315" w:rsidP="00DA1315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A1315" w:rsidRPr="0027057A" w:rsidRDefault="00DA1315" w:rsidP="00DA1315">
            <w:pPr>
              <w:ind w:right="-108"/>
              <w:rPr>
                <w:b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1315" w:rsidRPr="0027057A" w:rsidRDefault="00DA1315" w:rsidP="00DA131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315" w:rsidRPr="006941C5" w:rsidRDefault="00DA1315" w:rsidP="00DA13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sz w:val="26"/>
                <w:szCs w:val="26"/>
              </w:rPr>
            </w:pPr>
            <w:r w:rsidRPr="006941C5">
              <w:rPr>
                <w:sz w:val="26"/>
                <w:szCs w:val="26"/>
              </w:rPr>
              <w:t>Кабель питания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315" w:rsidRPr="006941C5" w:rsidRDefault="00DA1315" w:rsidP="00DA13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sz w:val="26"/>
                <w:szCs w:val="26"/>
              </w:rPr>
            </w:pPr>
            <w:r w:rsidRPr="006941C5">
              <w:rPr>
                <w:sz w:val="26"/>
                <w:szCs w:val="26"/>
              </w:rPr>
              <w:t>Кабель питания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315" w:rsidRDefault="00DA1315" w:rsidP="00DA1315">
            <w:r w:rsidRPr="00555A41">
              <w:rPr>
                <w:sz w:val="26"/>
                <w:szCs w:val="26"/>
              </w:rPr>
              <w:t>1 шт.</w:t>
            </w:r>
          </w:p>
        </w:tc>
      </w:tr>
      <w:tr w:rsidR="00DA1315" w:rsidRPr="0027057A" w:rsidTr="00DA1315">
        <w:trPr>
          <w:trHeight w:val="141"/>
          <w:jc w:val="right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A1315" w:rsidRPr="0027057A" w:rsidRDefault="00DA1315" w:rsidP="00DA1315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A1315" w:rsidRPr="0027057A" w:rsidRDefault="00DA1315" w:rsidP="00DA1315">
            <w:pPr>
              <w:ind w:right="-108"/>
              <w:rPr>
                <w:b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1315" w:rsidRPr="0027057A" w:rsidRDefault="00DA1315" w:rsidP="00DA131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315" w:rsidRPr="006941C5" w:rsidRDefault="00DA1315" w:rsidP="00DA13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sz w:val="26"/>
                <w:szCs w:val="26"/>
              </w:rPr>
            </w:pPr>
            <w:r w:rsidRPr="006941C5">
              <w:rPr>
                <w:sz w:val="26"/>
                <w:szCs w:val="26"/>
              </w:rPr>
              <w:t>Соединительный кабель RS-232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315" w:rsidRPr="006941C5" w:rsidRDefault="00DA1315" w:rsidP="00DA13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sz w:val="26"/>
                <w:szCs w:val="26"/>
              </w:rPr>
            </w:pPr>
            <w:r w:rsidRPr="006941C5">
              <w:rPr>
                <w:sz w:val="26"/>
                <w:szCs w:val="26"/>
              </w:rPr>
              <w:t>Соединительный кабель RS-232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315" w:rsidRDefault="00DA1315" w:rsidP="00DA1315">
            <w:r w:rsidRPr="00555A41">
              <w:rPr>
                <w:sz w:val="26"/>
                <w:szCs w:val="26"/>
              </w:rPr>
              <w:t>1 шт.</w:t>
            </w:r>
          </w:p>
        </w:tc>
      </w:tr>
      <w:tr w:rsidR="00DA1315" w:rsidRPr="0027057A" w:rsidTr="00DA1315">
        <w:trPr>
          <w:trHeight w:val="141"/>
          <w:jc w:val="right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A1315" w:rsidRPr="0027057A" w:rsidRDefault="00DA1315" w:rsidP="00DA1315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A1315" w:rsidRPr="0027057A" w:rsidRDefault="00DA1315" w:rsidP="00DA1315">
            <w:pPr>
              <w:ind w:right="-108"/>
              <w:rPr>
                <w:b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1315" w:rsidRPr="0027057A" w:rsidRDefault="00DA1315" w:rsidP="00DA131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315" w:rsidRPr="006941C5" w:rsidRDefault="00DA1315" w:rsidP="00DA13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sz w:val="26"/>
                <w:szCs w:val="26"/>
              </w:rPr>
            </w:pPr>
            <w:r w:rsidRPr="006941C5">
              <w:rPr>
                <w:sz w:val="26"/>
                <w:szCs w:val="26"/>
              </w:rPr>
              <w:t>Кабель заземления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315" w:rsidRPr="006941C5" w:rsidRDefault="00DA1315" w:rsidP="00DA13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sz w:val="26"/>
                <w:szCs w:val="26"/>
              </w:rPr>
            </w:pPr>
            <w:r w:rsidRPr="006941C5">
              <w:rPr>
                <w:sz w:val="26"/>
                <w:szCs w:val="26"/>
              </w:rPr>
              <w:t>Кабель заземления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315" w:rsidRDefault="00DA1315" w:rsidP="00DA1315">
            <w:r w:rsidRPr="00555A41">
              <w:rPr>
                <w:sz w:val="26"/>
                <w:szCs w:val="26"/>
              </w:rPr>
              <w:t>1 шт.</w:t>
            </w:r>
          </w:p>
        </w:tc>
      </w:tr>
      <w:tr w:rsidR="00DA1315" w:rsidRPr="0027057A" w:rsidTr="00DA1315">
        <w:trPr>
          <w:trHeight w:val="141"/>
          <w:jc w:val="right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A1315" w:rsidRPr="0027057A" w:rsidRDefault="00DA1315" w:rsidP="00DA1315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A1315" w:rsidRPr="0027057A" w:rsidRDefault="00DA1315" w:rsidP="00DA1315">
            <w:pPr>
              <w:ind w:right="-108"/>
              <w:rPr>
                <w:b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1315" w:rsidRPr="0027057A" w:rsidRDefault="00DA1315" w:rsidP="00DA131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315" w:rsidRPr="006941C5" w:rsidRDefault="00DA1315" w:rsidP="00DA13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sz w:val="26"/>
                <w:szCs w:val="26"/>
              </w:rPr>
            </w:pPr>
            <w:r w:rsidRPr="006941C5">
              <w:rPr>
                <w:sz w:val="26"/>
                <w:szCs w:val="26"/>
              </w:rPr>
              <w:t xml:space="preserve">Инструкция  пользователя 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315" w:rsidRPr="006941C5" w:rsidRDefault="00DA1315" w:rsidP="00DA13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sz w:val="26"/>
                <w:szCs w:val="26"/>
              </w:rPr>
            </w:pPr>
            <w:r w:rsidRPr="006941C5">
              <w:rPr>
                <w:sz w:val="26"/>
                <w:szCs w:val="26"/>
              </w:rPr>
              <w:t xml:space="preserve">Инструкция  пользователя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315" w:rsidRDefault="00DA1315" w:rsidP="00DA1315">
            <w:r w:rsidRPr="00555A41">
              <w:rPr>
                <w:sz w:val="26"/>
                <w:szCs w:val="26"/>
              </w:rPr>
              <w:t>1 шт.</w:t>
            </w:r>
          </w:p>
        </w:tc>
      </w:tr>
      <w:tr w:rsidR="00DA1315" w:rsidRPr="0027057A" w:rsidTr="00DA1315">
        <w:trPr>
          <w:trHeight w:val="141"/>
          <w:jc w:val="right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A1315" w:rsidRPr="0027057A" w:rsidRDefault="00DA1315" w:rsidP="00DA1315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A1315" w:rsidRPr="0027057A" w:rsidRDefault="00DA1315" w:rsidP="00DA1315">
            <w:pPr>
              <w:ind w:right="-108"/>
              <w:rPr>
                <w:b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1315" w:rsidRPr="0027057A" w:rsidRDefault="00DA1315" w:rsidP="00DA131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315" w:rsidRPr="006941C5" w:rsidRDefault="00DA1315" w:rsidP="00DA13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sz w:val="26"/>
                <w:szCs w:val="26"/>
              </w:rPr>
            </w:pPr>
            <w:r w:rsidRPr="006941C5">
              <w:rPr>
                <w:sz w:val="26"/>
                <w:szCs w:val="26"/>
              </w:rPr>
              <w:t xml:space="preserve">Паспорт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315" w:rsidRPr="006941C5" w:rsidRDefault="00DA1315" w:rsidP="00DA13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sz w:val="26"/>
                <w:szCs w:val="26"/>
              </w:rPr>
            </w:pPr>
            <w:r w:rsidRPr="006941C5">
              <w:rPr>
                <w:sz w:val="26"/>
                <w:szCs w:val="26"/>
              </w:rPr>
              <w:t xml:space="preserve">Паспорт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315" w:rsidRDefault="00DA1315" w:rsidP="00DA1315">
            <w:r w:rsidRPr="00555A41">
              <w:rPr>
                <w:sz w:val="26"/>
                <w:szCs w:val="26"/>
              </w:rPr>
              <w:t>1 шт.</w:t>
            </w:r>
          </w:p>
        </w:tc>
      </w:tr>
      <w:tr w:rsidR="00DA1315" w:rsidRPr="0027057A" w:rsidTr="00DA1315">
        <w:trPr>
          <w:trHeight w:val="141"/>
          <w:jc w:val="right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A1315" w:rsidRPr="0027057A" w:rsidRDefault="00DA1315" w:rsidP="00DA1315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A1315" w:rsidRPr="0027057A" w:rsidRDefault="00DA1315" w:rsidP="00DA1315">
            <w:pPr>
              <w:ind w:right="-108"/>
              <w:rPr>
                <w:b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1315" w:rsidRDefault="00DA1315" w:rsidP="00DA131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315" w:rsidRPr="006941C5" w:rsidRDefault="00DA1315" w:rsidP="00DA13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sz w:val="26"/>
                <w:szCs w:val="26"/>
              </w:rPr>
            </w:pPr>
            <w:r w:rsidRPr="000077E3">
              <w:rPr>
                <w:sz w:val="26"/>
                <w:szCs w:val="26"/>
              </w:rPr>
              <w:t>Источник бесперебойного питания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315" w:rsidRPr="006941C5" w:rsidRDefault="00DA1315" w:rsidP="00DA13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sz w:val="26"/>
                <w:szCs w:val="26"/>
              </w:rPr>
            </w:pPr>
            <w:r w:rsidRPr="000077E3">
              <w:rPr>
                <w:sz w:val="26"/>
                <w:szCs w:val="26"/>
              </w:rPr>
              <w:t>Ма</w:t>
            </w:r>
            <w:r>
              <w:rPr>
                <w:sz w:val="26"/>
                <w:szCs w:val="26"/>
              </w:rPr>
              <w:t>ксимальная выходная мощность:</w:t>
            </w:r>
            <w:r w:rsidRPr="000077E3">
              <w:rPr>
                <w:sz w:val="26"/>
                <w:szCs w:val="26"/>
              </w:rPr>
              <w:t xml:space="preserve"> 2000 ВА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315" w:rsidRPr="00555A41" w:rsidRDefault="00DA1315" w:rsidP="00DA131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шт.</w:t>
            </w:r>
          </w:p>
        </w:tc>
      </w:tr>
      <w:tr w:rsidR="00DA1315" w:rsidRPr="0027057A" w:rsidTr="00DA1315">
        <w:trPr>
          <w:trHeight w:val="141"/>
          <w:jc w:val="right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A1315" w:rsidRPr="0027057A" w:rsidRDefault="00DA1315" w:rsidP="00DA1315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A1315" w:rsidRPr="0027057A" w:rsidRDefault="00DA1315" w:rsidP="00DA1315">
            <w:pPr>
              <w:ind w:right="-108"/>
              <w:rPr>
                <w:b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1315" w:rsidRDefault="00DA1315" w:rsidP="00DA131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315" w:rsidRPr="000077E3" w:rsidRDefault="00DA1315" w:rsidP="00DA13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sz w:val="26"/>
                <w:szCs w:val="26"/>
              </w:rPr>
            </w:pPr>
            <w:r w:rsidRPr="000077E3">
              <w:rPr>
                <w:sz w:val="26"/>
                <w:szCs w:val="26"/>
              </w:rPr>
              <w:t>Принтер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315" w:rsidRDefault="00DA1315" w:rsidP="00DA13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Тип печати: </w:t>
            </w:r>
            <w:proofErr w:type="gramStart"/>
            <w:r>
              <w:rPr>
                <w:sz w:val="26"/>
                <w:szCs w:val="26"/>
              </w:rPr>
              <w:t>черно-белая</w:t>
            </w:r>
            <w:proofErr w:type="gramEnd"/>
            <w:r>
              <w:rPr>
                <w:sz w:val="26"/>
                <w:szCs w:val="26"/>
              </w:rPr>
              <w:t>.</w:t>
            </w:r>
          </w:p>
          <w:p w:rsidR="00DA1315" w:rsidRDefault="00DA1315" w:rsidP="00DA13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Технология печати: лазерная.</w:t>
            </w:r>
          </w:p>
          <w:p w:rsidR="00DA1315" w:rsidRDefault="00DA1315" w:rsidP="00DA13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Разрешение, </w:t>
            </w:r>
            <w:r>
              <w:rPr>
                <w:sz w:val="26"/>
                <w:szCs w:val="26"/>
                <w:lang w:val="en-US"/>
              </w:rPr>
              <w:t>dpi</w:t>
            </w:r>
            <w:r>
              <w:rPr>
                <w:sz w:val="26"/>
                <w:szCs w:val="26"/>
              </w:rPr>
              <w:t>: 1200х600</w:t>
            </w:r>
          </w:p>
          <w:p w:rsidR="00DA1315" w:rsidRDefault="00DA1315" w:rsidP="00DA13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Скорость печати (А4): 5 </w:t>
            </w:r>
            <w:proofErr w:type="spellStart"/>
            <w:proofErr w:type="gramStart"/>
            <w:r>
              <w:rPr>
                <w:sz w:val="26"/>
                <w:szCs w:val="26"/>
              </w:rPr>
              <w:t>стр</w:t>
            </w:r>
            <w:proofErr w:type="spellEnd"/>
            <w:proofErr w:type="gramEnd"/>
            <w:r>
              <w:rPr>
                <w:sz w:val="26"/>
                <w:szCs w:val="26"/>
              </w:rPr>
              <w:t>/мин.</w:t>
            </w:r>
          </w:p>
          <w:p w:rsidR="00DA1315" w:rsidRPr="000077E3" w:rsidRDefault="00DA1315" w:rsidP="00DA13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Типы печатных носителей: Бумага формата А</w:t>
            </w:r>
            <w:proofErr w:type="gramStart"/>
            <w:r>
              <w:rPr>
                <w:sz w:val="26"/>
                <w:szCs w:val="26"/>
              </w:rPr>
              <w:t>4</w:t>
            </w:r>
            <w:proofErr w:type="gramEnd"/>
            <w:r>
              <w:rPr>
                <w:sz w:val="26"/>
                <w:szCs w:val="26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315" w:rsidRDefault="00DA1315" w:rsidP="00DA131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шт.</w:t>
            </w:r>
          </w:p>
        </w:tc>
      </w:tr>
      <w:tr w:rsidR="00DA1315" w:rsidRPr="0027057A" w:rsidTr="00DA1315">
        <w:trPr>
          <w:trHeight w:val="137"/>
          <w:jc w:val="right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A1315" w:rsidRPr="0027057A" w:rsidRDefault="00DA1315" w:rsidP="00DA1315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A1315" w:rsidRPr="0027057A" w:rsidRDefault="00DA1315" w:rsidP="00DA1315">
            <w:pPr>
              <w:ind w:right="-108"/>
              <w:rPr>
                <w:b/>
                <w:sz w:val="26"/>
                <w:szCs w:val="26"/>
              </w:rPr>
            </w:pPr>
          </w:p>
        </w:tc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315" w:rsidRPr="0027057A" w:rsidRDefault="00DA1315" w:rsidP="00DA1315">
            <w:pPr>
              <w:rPr>
                <w:i/>
                <w:sz w:val="26"/>
                <w:szCs w:val="26"/>
              </w:rPr>
            </w:pPr>
            <w:r w:rsidRPr="0027057A">
              <w:rPr>
                <w:i/>
                <w:sz w:val="26"/>
                <w:szCs w:val="26"/>
              </w:rPr>
              <w:t>Расходные материалы и изнашиваемые узлы:</w:t>
            </w:r>
          </w:p>
        </w:tc>
      </w:tr>
      <w:tr w:rsidR="00DA1315" w:rsidRPr="0027057A" w:rsidTr="00DA1315">
        <w:trPr>
          <w:trHeight w:val="191"/>
          <w:jc w:val="right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A1315" w:rsidRPr="0027057A" w:rsidRDefault="00DA1315" w:rsidP="00DA1315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A1315" w:rsidRPr="0027057A" w:rsidRDefault="00DA1315" w:rsidP="00DA1315">
            <w:pPr>
              <w:ind w:right="-108"/>
              <w:rPr>
                <w:b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315" w:rsidRPr="006941C5" w:rsidRDefault="00DA1315" w:rsidP="00DA1315">
            <w:pPr>
              <w:jc w:val="center"/>
              <w:rPr>
                <w:sz w:val="26"/>
                <w:szCs w:val="26"/>
              </w:rPr>
            </w:pPr>
            <w:r w:rsidRPr="006941C5">
              <w:rPr>
                <w:sz w:val="26"/>
                <w:szCs w:val="26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1315" w:rsidRPr="006941C5" w:rsidRDefault="00DA1315" w:rsidP="00DA13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sz w:val="26"/>
                <w:szCs w:val="26"/>
              </w:rPr>
            </w:pPr>
            <w:r w:rsidRPr="006941C5">
              <w:rPr>
                <w:sz w:val="26"/>
                <w:szCs w:val="26"/>
              </w:rPr>
              <w:t xml:space="preserve">Реакционные кюветы (160 </w:t>
            </w:r>
            <w:proofErr w:type="spellStart"/>
            <w:r w:rsidRPr="006941C5">
              <w:rPr>
                <w:sz w:val="26"/>
                <w:szCs w:val="26"/>
              </w:rPr>
              <w:t>стрипов</w:t>
            </w:r>
            <w:proofErr w:type="spellEnd"/>
            <w:r w:rsidRPr="006941C5">
              <w:rPr>
                <w:sz w:val="26"/>
                <w:szCs w:val="26"/>
              </w:rPr>
              <w:t>/</w:t>
            </w:r>
            <w:proofErr w:type="spellStart"/>
            <w:r w:rsidRPr="006941C5">
              <w:rPr>
                <w:sz w:val="26"/>
                <w:szCs w:val="26"/>
              </w:rPr>
              <w:t>уп</w:t>
            </w:r>
            <w:proofErr w:type="spellEnd"/>
            <w:r w:rsidRPr="006941C5">
              <w:rPr>
                <w:sz w:val="26"/>
                <w:szCs w:val="26"/>
              </w:rPr>
              <w:t xml:space="preserve">)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1315" w:rsidRPr="006941C5" w:rsidRDefault="00DA1315" w:rsidP="00DA13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Размеры блока кювет </w:t>
            </w:r>
            <w:r w:rsidRPr="00916228">
              <w:rPr>
                <w:sz w:val="26"/>
                <w:szCs w:val="26"/>
              </w:rPr>
              <w:t>(</w:t>
            </w:r>
            <w:proofErr w:type="spellStart"/>
            <w:proofErr w:type="gramStart"/>
            <w:r w:rsidRPr="00916228">
              <w:rPr>
                <w:sz w:val="26"/>
                <w:szCs w:val="26"/>
              </w:rPr>
              <w:t>выс</w:t>
            </w:r>
            <w:proofErr w:type="spellEnd"/>
            <w:proofErr w:type="gramEnd"/>
            <w:r w:rsidRPr="00916228">
              <w:rPr>
                <w:sz w:val="26"/>
                <w:szCs w:val="26"/>
              </w:rPr>
              <w:t xml:space="preserve"> *  длина * ширина)</w:t>
            </w:r>
            <w:r>
              <w:rPr>
                <w:sz w:val="26"/>
                <w:szCs w:val="26"/>
              </w:rPr>
              <w:t xml:space="preserve">  - </w:t>
            </w:r>
            <w:r w:rsidRPr="00916228">
              <w:rPr>
                <w:sz w:val="26"/>
                <w:szCs w:val="26"/>
              </w:rPr>
              <w:t>37 * 7 * 7 мм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315" w:rsidRDefault="00DA1315" w:rsidP="00DA1315">
            <w:r w:rsidRPr="00555A41">
              <w:rPr>
                <w:sz w:val="26"/>
                <w:szCs w:val="26"/>
              </w:rPr>
              <w:t xml:space="preserve">1 </w:t>
            </w:r>
            <w:r>
              <w:rPr>
                <w:sz w:val="26"/>
                <w:szCs w:val="26"/>
              </w:rPr>
              <w:t>наб</w:t>
            </w:r>
            <w:r w:rsidRPr="00555A41">
              <w:rPr>
                <w:sz w:val="26"/>
                <w:szCs w:val="26"/>
              </w:rPr>
              <w:t>.</w:t>
            </w:r>
          </w:p>
        </w:tc>
      </w:tr>
      <w:tr w:rsidR="00DA1315" w:rsidRPr="0027057A" w:rsidTr="00DA1315">
        <w:trPr>
          <w:trHeight w:val="191"/>
          <w:jc w:val="right"/>
        </w:trPr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A1315" w:rsidRPr="0027057A" w:rsidRDefault="00DA1315" w:rsidP="00DA1315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453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A1315" w:rsidRPr="0027057A" w:rsidRDefault="00DA1315" w:rsidP="00DA1315">
            <w:pPr>
              <w:ind w:right="-108"/>
              <w:rPr>
                <w:b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315" w:rsidRPr="00433CB4" w:rsidRDefault="00DA1315" w:rsidP="00DA1315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315" w:rsidRPr="007E2D53" w:rsidRDefault="00DA1315" w:rsidP="00DA1315">
            <w:r w:rsidRPr="007E2D53">
              <w:t>Концентрат промывочного раствора №2, 500 мл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1315" w:rsidRPr="00916228" w:rsidRDefault="00DA1315" w:rsidP="00DA13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sz w:val="26"/>
                <w:szCs w:val="26"/>
              </w:rPr>
            </w:pPr>
            <w:r w:rsidRPr="00916228">
              <w:rPr>
                <w:sz w:val="26"/>
                <w:szCs w:val="26"/>
              </w:rPr>
              <w:t>Применение: для промывки иглы дозатора автоматического биохимического анализатора и более тщательной промывки кювет</w:t>
            </w:r>
          </w:p>
          <w:p w:rsidR="00DA1315" w:rsidRPr="00916228" w:rsidRDefault="00DA1315" w:rsidP="00DA13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sz w:val="26"/>
                <w:szCs w:val="26"/>
              </w:rPr>
            </w:pPr>
            <w:r w:rsidRPr="00916228">
              <w:rPr>
                <w:sz w:val="26"/>
                <w:szCs w:val="26"/>
              </w:rPr>
              <w:t xml:space="preserve">Разведение:  на 40 мл </w:t>
            </w:r>
            <w:proofErr w:type="spellStart"/>
            <w:r w:rsidRPr="00916228">
              <w:rPr>
                <w:sz w:val="26"/>
                <w:szCs w:val="26"/>
              </w:rPr>
              <w:t>деонизированной</w:t>
            </w:r>
            <w:proofErr w:type="spellEnd"/>
            <w:r w:rsidRPr="00916228">
              <w:rPr>
                <w:sz w:val="26"/>
                <w:szCs w:val="26"/>
              </w:rPr>
              <w:t xml:space="preserve"> </w:t>
            </w:r>
            <w:r w:rsidRPr="00916228">
              <w:rPr>
                <w:sz w:val="26"/>
                <w:szCs w:val="26"/>
              </w:rPr>
              <w:lastRenderedPageBreak/>
              <w:t>воды добавить 10 мл концентрата</w:t>
            </w:r>
          </w:p>
          <w:p w:rsidR="00DA1315" w:rsidRPr="006941C5" w:rsidRDefault="00DA1315" w:rsidP="00DA13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sz w:val="26"/>
                <w:szCs w:val="26"/>
              </w:rPr>
            </w:pPr>
            <w:r w:rsidRPr="00916228">
              <w:rPr>
                <w:sz w:val="26"/>
                <w:szCs w:val="26"/>
              </w:rPr>
              <w:t xml:space="preserve">Состав: 1,05 N раствор </w:t>
            </w:r>
            <w:proofErr w:type="spellStart"/>
            <w:r w:rsidRPr="00916228">
              <w:rPr>
                <w:sz w:val="26"/>
                <w:szCs w:val="26"/>
              </w:rPr>
              <w:t>NaOH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315" w:rsidRDefault="00DA1315" w:rsidP="00DA1315">
            <w:r w:rsidRPr="002651FA">
              <w:rPr>
                <w:sz w:val="26"/>
                <w:szCs w:val="26"/>
              </w:rPr>
              <w:lastRenderedPageBreak/>
              <w:t xml:space="preserve">1 </w:t>
            </w:r>
            <w:r>
              <w:rPr>
                <w:sz w:val="26"/>
                <w:szCs w:val="26"/>
              </w:rPr>
              <w:t>наб</w:t>
            </w:r>
            <w:r w:rsidRPr="002651FA">
              <w:rPr>
                <w:sz w:val="26"/>
                <w:szCs w:val="26"/>
              </w:rPr>
              <w:t>.</w:t>
            </w:r>
          </w:p>
        </w:tc>
      </w:tr>
      <w:tr w:rsidR="00DA1315" w:rsidRPr="0027057A" w:rsidTr="00DA1315">
        <w:trPr>
          <w:trHeight w:val="191"/>
          <w:jc w:val="right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A1315" w:rsidRPr="0027057A" w:rsidRDefault="00DA1315" w:rsidP="00DA1315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A1315" w:rsidRPr="0027057A" w:rsidRDefault="00DA1315" w:rsidP="00DA1315">
            <w:pPr>
              <w:ind w:right="-108"/>
              <w:rPr>
                <w:b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315" w:rsidRPr="00433CB4" w:rsidRDefault="00DA1315" w:rsidP="00DA1315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315" w:rsidRPr="007E2D53" w:rsidRDefault="00DA1315" w:rsidP="00DA1315">
            <w:r w:rsidRPr="007E2D53">
              <w:t>Набор реагентов АЛТ (</w:t>
            </w:r>
            <w:proofErr w:type="spellStart"/>
            <w:r w:rsidRPr="007E2D53">
              <w:t>Аланинаминотрансфераза</w:t>
            </w:r>
            <w:proofErr w:type="spellEnd"/>
            <w:r w:rsidRPr="007E2D53">
              <w:t xml:space="preserve"> (</w:t>
            </w:r>
            <w:r w:rsidRPr="007E2D53">
              <w:rPr>
                <w:lang w:val="en-US"/>
              </w:rPr>
              <w:t>SGPT</w:t>
            </w:r>
            <w:r w:rsidRPr="007E2D53">
              <w:t>))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1315" w:rsidRPr="00916228" w:rsidRDefault="00DA1315" w:rsidP="00DA13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Фасовка: </w:t>
            </w:r>
            <w:r w:rsidRPr="00916228">
              <w:rPr>
                <w:sz w:val="26"/>
                <w:szCs w:val="26"/>
              </w:rPr>
              <w:t xml:space="preserve">1x100 мл реагент R1 </w:t>
            </w:r>
          </w:p>
          <w:p w:rsidR="00DA1315" w:rsidRPr="006941C5" w:rsidRDefault="00DA1315" w:rsidP="00DA13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sz w:val="26"/>
                <w:szCs w:val="26"/>
              </w:rPr>
            </w:pPr>
            <w:r w:rsidRPr="00916228">
              <w:rPr>
                <w:sz w:val="26"/>
                <w:szCs w:val="26"/>
              </w:rPr>
              <w:t>1x20 мл реагент R2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315" w:rsidRDefault="00DA1315" w:rsidP="00DA1315">
            <w:r w:rsidRPr="002651FA">
              <w:rPr>
                <w:sz w:val="26"/>
                <w:szCs w:val="26"/>
              </w:rPr>
              <w:t xml:space="preserve">1 </w:t>
            </w:r>
            <w:r>
              <w:rPr>
                <w:sz w:val="26"/>
                <w:szCs w:val="26"/>
              </w:rPr>
              <w:t>наб</w:t>
            </w:r>
            <w:r w:rsidRPr="002651FA">
              <w:rPr>
                <w:sz w:val="26"/>
                <w:szCs w:val="26"/>
              </w:rPr>
              <w:t>.</w:t>
            </w:r>
          </w:p>
        </w:tc>
      </w:tr>
      <w:tr w:rsidR="00DA1315" w:rsidRPr="0027057A" w:rsidTr="00DA1315">
        <w:trPr>
          <w:trHeight w:val="191"/>
          <w:jc w:val="right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A1315" w:rsidRPr="0027057A" w:rsidRDefault="00DA1315" w:rsidP="00DA1315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A1315" w:rsidRPr="0027057A" w:rsidRDefault="00DA1315" w:rsidP="00DA1315">
            <w:pPr>
              <w:ind w:right="-108"/>
              <w:rPr>
                <w:b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315" w:rsidRPr="00433CB4" w:rsidRDefault="00DA1315" w:rsidP="00DA1315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315" w:rsidRPr="007E2D53" w:rsidRDefault="00DA1315" w:rsidP="00DA1315">
            <w:r w:rsidRPr="007E2D53">
              <w:t>Набор реагентов Альбумин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315" w:rsidRPr="00916228" w:rsidRDefault="00DA1315" w:rsidP="00DA1315">
            <w:pPr>
              <w:rPr>
                <w:sz w:val="26"/>
                <w:szCs w:val="26"/>
              </w:rPr>
            </w:pPr>
            <w:r w:rsidRPr="00315CA5">
              <w:rPr>
                <w:sz w:val="26"/>
                <w:szCs w:val="26"/>
              </w:rPr>
              <w:t xml:space="preserve">Фасовка: </w:t>
            </w:r>
            <w:r w:rsidRPr="00916228">
              <w:rPr>
                <w:sz w:val="26"/>
                <w:szCs w:val="26"/>
              </w:rPr>
              <w:t>1x125 мл</w:t>
            </w:r>
            <w:r>
              <w:rPr>
                <w:sz w:val="26"/>
                <w:szCs w:val="26"/>
              </w:rPr>
              <w:t xml:space="preserve"> реагент</w:t>
            </w:r>
          </w:p>
          <w:p w:rsidR="00DA1315" w:rsidRDefault="00DA1315" w:rsidP="00DA1315">
            <w:r w:rsidRPr="00916228">
              <w:rPr>
                <w:sz w:val="26"/>
                <w:szCs w:val="26"/>
              </w:rPr>
              <w:t>1х5 мл стандарт альбумина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315" w:rsidRDefault="00DA1315" w:rsidP="00DA1315">
            <w:r w:rsidRPr="002651FA">
              <w:rPr>
                <w:sz w:val="26"/>
                <w:szCs w:val="26"/>
              </w:rPr>
              <w:t xml:space="preserve">1 </w:t>
            </w:r>
            <w:r>
              <w:rPr>
                <w:sz w:val="26"/>
                <w:szCs w:val="26"/>
              </w:rPr>
              <w:t>наб</w:t>
            </w:r>
            <w:r w:rsidRPr="002651FA">
              <w:rPr>
                <w:sz w:val="26"/>
                <w:szCs w:val="26"/>
              </w:rPr>
              <w:t>.</w:t>
            </w:r>
          </w:p>
        </w:tc>
      </w:tr>
      <w:tr w:rsidR="00DA1315" w:rsidRPr="0027057A" w:rsidTr="00DA1315">
        <w:trPr>
          <w:trHeight w:val="191"/>
          <w:jc w:val="right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A1315" w:rsidRPr="0027057A" w:rsidRDefault="00DA1315" w:rsidP="00DA1315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A1315" w:rsidRPr="0027057A" w:rsidRDefault="00DA1315" w:rsidP="00DA1315">
            <w:pPr>
              <w:ind w:right="-108"/>
              <w:rPr>
                <w:b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315" w:rsidRPr="00433CB4" w:rsidRDefault="00DA1315" w:rsidP="00DA1315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315" w:rsidRPr="007E2D53" w:rsidRDefault="00DA1315" w:rsidP="00DA1315">
            <w:r w:rsidRPr="007E2D53">
              <w:t>Набор реагентов Фосфатаза Щелочная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315" w:rsidRPr="00916228" w:rsidRDefault="00DA1315" w:rsidP="00DA1315">
            <w:pPr>
              <w:rPr>
                <w:sz w:val="26"/>
                <w:szCs w:val="26"/>
              </w:rPr>
            </w:pPr>
            <w:r w:rsidRPr="00315CA5">
              <w:rPr>
                <w:sz w:val="26"/>
                <w:szCs w:val="26"/>
              </w:rPr>
              <w:t xml:space="preserve">Фасовка: </w:t>
            </w:r>
            <w:r>
              <w:rPr>
                <w:sz w:val="26"/>
                <w:szCs w:val="26"/>
              </w:rPr>
              <w:t>1x 100 мл  р</w:t>
            </w:r>
            <w:r w:rsidRPr="00916228">
              <w:rPr>
                <w:sz w:val="26"/>
                <w:szCs w:val="26"/>
              </w:rPr>
              <w:t>еагент R1</w:t>
            </w:r>
          </w:p>
          <w:p w:rsidR="00DA1315" w:rsidRDefault="00DA1315" w:rsidP="00DA1315">
            <w:r w:rsidRPr="00916228">
              <w:rPr>
                <w:sz w:val="26"/>
                <w:szCs w:val="26"/>
              </w:rPr>
              <w:t>1x 20 мл    Реагент R2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315" w:rsidRDefault="00DA1315" w:rsidP="00DA1315">
            <w:r w:rsidRPr="002651FA">
              <w:rPr>
                <w:sz w:val="26"/>
                <w:szCs w:val="26"/>
              </w:rPr>
              <w:t xml:space="preserve">1 </w:t>
            </w:r>
            <w:r>
              <w:rPr>
                <w:sz w:val="26"/>
                <w:szCs w:val="26"/>
              </w:rPr>
              <w:t>наб</w:t>
            </w:r>
            <w:r w:rsidRPr="002651FA">
              <w:rPr>
                <w:sz w:val="26"/>
                <w:szCs w:val="26"/>
              </w:rPr>
              <w:t>.</w:t>
            </w:r>
          </w:p>
        </w:tc>
      </w:tr>
      <w:tr w:rsidR="00DA1315" w:rsidRPr="0027057A" w:rsidTr="00DA1315">
        <w:trPr>
          <w:trHeight w:val="191"/>
          <w:jc w:val="right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A1315" w:rsidRPr="0027057A" w:rsidRDefault="00DA1315" w:rsidP="00DA1315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A1315" w:rsidRPr="0027057A" w:rsidRDefault="00DA1315" w:rsidP="00DA1315">
            <w:pPr>
              <w:ind w:right="-108"/>
              <w:rPr>
                <w:b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315" w:rsidRPr="00433CB4" w:rsidRDefault="00DA1315" w:rsidP="00DA1315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315" w:rsidRPr="007E2D53" w:rsidRDefault="00DA1315" w:rsidP="00DA1315">
            <w:r w:rsidRPr="007E2D53">
              <w:t>Набор реагентов Амилаза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315" w:rsidRDefault="00DA1315" w:rsidP="00DA1315">
            <w:r w:rsidRPr="00315CA5">
              <w:rPr>
                <w:sz w:val="26"/>
                <w:szCs w:val="26"/>
              </w:rPr>
              <w:t xml:space="preserve">Фасовка: </w:t>
            </w:r>
            <w:r w:rsidRPr="00916228">
              <w:rPr>
                <w:sz w:val="26"/>
                <w:szCs w:val="26"/>
              </w:rPr>
              <w:t>1x125 мл</w:t>
            </w:r>
            <w:r>
              <w:rPr>
                <w:sz w:val="26"/>
                <w:szCs w:val="26"/>
              </w:rPr>
              <w:t xml:space="preserve"> реагент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315" w:rsidRDefault="00DA1315" w:rsidP="00DA1315">
            <w:r w:rsidRPr="002651FA">
              <w:rPr>
                <w:sz w:val="26"/>
                <w:szCs w:val="26"/>
              </w:rPr>
              <w:t xml:space="preserve">1 </w:t>
            </w:r>
            <w:r>
              <w:rPr>
                <w:sz w:val="26"/>
                <w:szCs w:val="26"/>
              </w:rPr>
              <w:t>наб</w:t>
            </w:r>
            <w:r w:rsidRPr="002651FA">
              <w:rPr>
                <w:sz w:val="26"/>
                <w:szCs w:val="26"/>
              </w:rPr>
              <w:t>.</w:t>
            </w:r>
          </w:p>
        </w:tc>
      </w:tr>
      <w:tr w:rsidR="00DA1315" w:rsidRPr="0027057A" w:rsidTr="00DA1315">
        <w:trPr>
          <w:trHeight w:val="191"/>
          <w:jc w:val="right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A1315" w:rsidRPr="0027057A" w:rsidRDefault="00DA1315" w:rsidP="00DA1315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A1315" w:rsidRPr="0027057A" w:rsidRDefault="00DA1315" w:rsidP="00DA1315">
            <w:pPr>
              <w:ind w:right="-108"/>
              <w:rPr>
                <w:b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315" w:rsidRPr="00433CB4" w:rsidRDefault="00DA1315" w:rsidP="00DA1315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315" w:rsidRPr="007E2D53" w:rsidRDefault="00DA1315" w:rsidP="00DA1315">
            <w:r w:rsidRPr="007E2D53">
              <w:t>Набор реагентов АСТ (</w:t>
            </w:r>
            <w:proofErr w:type="spellStart"/>
            <w:r w:rsidRPr="007E2D53">
              <w:t>Аспартатаминотрансфераза</w:t>
            </w:r>
            <w:proofErr w:type="spellEnd"/>
            <w:r w:rsidRPr="007E2D53">
              <w:t xml:space="preserve"> (</w:t>
            </w:r>
            <w:r w:rsidRPr="007E2D53">
              <w:rPr>
                <w:lang w:val="en-US"/>
              </w:rPr>
              <w:t>SGOT</w:t>
            </w:r>
            <w:r w:rsidRPr="007E2D53">
              <w:t>))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315" w:rsidRDefault="00DA1315" w:rsidP="00DA1315">
            <w:r w:rsidRPr="00315CA5">
              <w:rPr>
                <w:sz w:val="26"/>
                <w:szCs w:val="26"/>
              </w:rPr>
              <w:t xml:space="preserve">Фасовка: </w:t>
            </w:r>
            <w:r w:rsidRPr="00916228">
              <w:rPr>
                <w:sz w:val="26"/>
                <w:szCs w:val="26"/>
              </w:rPr>
              <w:t xml:space="preserve">1x120 мл реагент R1 </w:t>
            </w:r>
            <w:r w:rsidRPr="00916228">
              <w:rPr>
                <w:sz w:val="26"/>
                <w:szCs w:val="26"/>
              </w:rPr>
              <w:br/>
              <w:t>1x</w:t>
            </w:r>
            <w:r w:rsidRPr="006D1232">
              <w:rPr>
                <w:sz w:val="26"/>
                <w:szCs w:val="26"/>
              </w:rPr>
              <w:t>3</w:t>
            </w:r>
            <w:r w:rsidRPr="00916228">
              <w:rPr>
                <w:sz w:val="26"/>
                <w:szCs w:val="26"/>
              </w:rPr>
              <w:t>0 мл реагент R2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315" w:rsidRDefault="00DA1315" w:rsidP="00DA1315">
            <w:r w:rsidRPr="002651FA">
              <w:rPr>
                <w:sz w:val="26"/>
                <w:szCs w:val="26"/>
              </w:rPr>
              <w:t xml:space="preserve">1 </w:t>
            </w:r>
            <w:r>
              <w:rPr>
                <w:sz w:val="26"/>
                <w:szCs w:val="26"/>
              </w:rPr>
              <w:t>наб</w:t>
            </w:r>
            <w:r w:rsidRPr="002651FA">
              <w:rPr>
                <w:sz w:val="26"/>
                <w:szCs w:val="26"/>
              </w:rPr>
              <w:t>.</w:t>
            </w:r>
          </w:p>
        </w:tc>
      </w:tr>
      <w:tr w:rsidR="00DA1315" w:rsidRPr="0027057A" w:rsidTr="00DA1315">
        <w:trPr>
          <w:trHeight w:val="191"/>
          <w:jc w:val="right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A1315" w:rsidRPr="0027057A" w:rsidRDefault="00DA1315" w:rsidP="00DA1315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A1315" w:rsidRPr="0027057A" w:rsidRDefault="00DA1315" w:rsidP="00DA1315">
            <w:pPr>
              <w:ind w:right="-108"/>
              <w:rPr>
                <w:b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315" w:rsidRPr="007E2D53" w:rsidRDefault="00DA1315" w:rsidP="00DA1315">
            <w:pPr>
              <w:jc w:val="center"/>
            </w:pPr>
            <w:r w:rsidRPr="007E2D53">
              <w:t>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315" w:rsidRPr="007E2D53" w:rsidRDefault="00DA1315" w:rsidP="00DA1315">
            <w:r w:rsidRPr="007E2D53">
              <w:t>Набор реагентов</w:t>
            </w:r>
            <w:r w:rsidRPr="007E2D53">
              <w:rPr>
                <w:lang w:val="kk-KZ"/>
              </w:rPr>
              <w:t xml:space="preserve"> Билирубин прямой </w:t>
            </w:r>
            <w:r w:rsidRPr="007E2D53">
              <w:t>(для автоматов)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315" w:rsidRPr="00916228" w:rsidRDefault="00DA1315" w:rsidP="00DA1315">
            <w:pPr>
              <w:rPr>
                <w:sz w:val="26"/>
                <w:szCs w:val="26"/>
              </w:rPr>
            </w:pPr>
            <w:r w:rsidRPr="00315CA5">
              <w:rPr>
                <w:sz w:val="26"/>
                <w:szCs w:val="26"/>
              </w:rPr>
              <w:t xml:space="preserve">Фасовка: </w:t>
            </w:r>
            <w:r w:rsidRPr="00916228">
              <w:rPr>
                <w:sz w:val="26"/>
                <w:szCs w:val="26"/>
              </w:rPr>
              <w:t>1х250мл реагент R1</w:t>
            </w:r>
          </w:p>
          <w:p w:rsidR="00DA1315" w:rsidRPr="00916228" w:rsidRDefault="00DA1315" w:rsidP="00DA1315">
            <w:pPr>
              <w:rPr>
                <w:sz w:val="26"/>
                <w:szCs w:val="26"/>
              </w:rPr>
            </w:pPr>
            <w:r w:rsidRPr="00916228">
              <w:rPr>
                <w:sz w:val="26"/>
                <w:szCs w:val="26"/>
              </w:rPr>
              <w:t xml:space="preserve">1х25мл реагент R2 </w:t>
            </w:r>
          </w:p>
          <w:p w:rsidR="00DA1315" w:rsidRDefault="00DA1315" w:rsidP="00DA1315">
            <w:r w:rsidRPr="00916228">
              <w:rPr>
                <w:sz w:val="26"/>
                <w:szCs w:val="26"/>
              </w:rPr>
              <w:t>1х3мл калибратор билирубина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315" w:rsidRDefault="00DA1315" w:rsidP="00DA1315">
            <w:r w:rsidRPr="002651FA">
              <w:rPr>
                <w:sz w:val="26"/>
                <w:szCs w:val="26"/>
              </w:rPr>
              <w:t xml:space="preserve">1 </w:t>
            </w:r>
            <w:r>
              <w:rPr>
                <w:sz w:val="26"/>
                <w:szCs w:val="26"/>
              </w:rPr>
              <w:t>наб</w:t>
            </w:r>
            <w:r w:rsidRPr="002651FA">
              <w:rPr>
                <w:sz w:val="26"/>
                <w:szCs w:val="26"/>
              </w:rPr>
              <w:t>.</w:t>
            </w:r>
          </w:p>
        </w:tc>
      </w:tr>
      <w:tr w:rsidR="00DA1315" w:rsidRPr="0027057A" w:rsidTr="00DA1315">
        <w:trPr>
          <w:trHeight w:val="191"/>
          <w:jc w:val="right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A1315" w:rsidRPr="0027057A" w:rsidRDefault="00DA1315" w:rsidP="00DA1315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A1315" w:rsidRPr="0027057A" w:rsidRDefault="00DA1315" w:rsidP="00DA1315">
            <w:pPr>
              <w:ind w:right="-108"/>
              <w:rPr>
                <w:b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315" w:rsidRPr="007E2D53" w:rsidRDefault="00DA1315" w:rsidP="00DA1315">
            <w:pPr>
              <w:jc w:val="center"/>
            </w:pPr>
            <w:r w:rsidRPr="007E2D53">
              <w:t>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315" w:rsidRPr="007E2D53" w:rsidRDefault="00DA1315" w:rsidP="00DA1315">
            <w:r w:rsidRPr="007E2D53">
              <w:t>Набор реагентов Билирубин общий (для автоматов)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315" w:rsidRPr="00916228" w:rsidRDefault="00DA1315" w:rsidP="00DA1315">
            <w:pPr>
              <w:rPr>
                <w:sz w:val="26"/>
                <w:szCs w:val="26"/>
              </w:rPr>
            </w:pPr>
            <w:r w:rsidRPr="00315CA5">
              <w:rPr>
                <w:sz w:val="26"/>
                <w:szCs w:val="26"/>
              </w:rPr>
              <w:t xml:space="preserve">Фасовка: </w:t>
            </w:r>
            <w:r w:rsidRPr="00916228">
              <w:rPr>
                <w:sz w:val="26"/>
                <w:szCs w:val="26"/>
              </w:rPr>
              <w:t>1x250мл реагент R1</w:t>
            </w:r>
          </w:p>
          <w:p w:rsidR="00DA1315" w:rsidRPr="00916228" w:rsidRDefault="00DA1315" w:rsidP="00DA1315">
            <w:pPr>
              <w:rPr>
                <w:sz w:val="26"/>
                <w:szCs w:val="26"/>
              </w:rPr>
            </w:pPr>
            <w:r w:rsidRPr="00916228">
              <w:rPr>
                <w:sz w:val="26"/>
                <w:szCs w:val="26"/>
              </w:rPr>
              <w:t>1х25 мл реагент R2</w:t>
            </w:r>
          </w:p>
          <w:p w:rsidR="00DA1315" w:rsidRDefault="00DA1315" w:rsidP="00DA1315">
            <w:r w:rsidRPr="00916228">
              <w:rPr>
                <w:sz w:val="26"/>
                <w:szCs w:val="26"/>
              </w:rPr>
              <w:t>1x3 мл калибратор билирубина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315" w:rsidRDefault="00DA1315" w:rsidP="00DA1315">
            <w:r w:rsidRPr="002651FA">
              <w:rPr>
                <w:sz w:val="26"/>
                <w:szCs w:val="26"/>
              </w:rPr>
              <w:t xml:space="preserve">1 </w:t>
            </w:r>
            <w:r>
              <w:rPr>
                <w:sz w:val="26"/>
                <w:szCs w:val="26"/>
              </w:rPr>
              <w:t>наб</w:t>
            </w:r>
            <w:r w:rsidRPr="002651FA">
              <w:rPr>
                <w:sz w:val="26"/>
                <w:szCs w:val="26"/>
              </w:rPr>
              <w:t>.</w:t>
            </w:r>
          </w:p>
        </w:tc>
      </w:tr>
      <w:tr w:rsidR="00DA1315" w:rsidRPr="0027057A" w:rsidTr="00DA1315">
        <w:trPr>
          <w:trHeight w:val="191"/>
          <w:jc w:val="right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A1315" w:rsidRPr="0027057A" w:rsidRDefault="00DA1315" w:rsidP="00DA1315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A1315" w:rsidRPr="0027057A" w:rsidRDefault="00DA1315" w:rsidP="00DA1315">
            <w:pPr>
              <w:ind w:right="-108"/>
              <w:rPr>
                <w:b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315" w:rsidRPr="007E2D53" w:rsidRDefault="00DA1315" w:rsidP="00DA1315">
            <w:pPr>
              <w:jc w:val="center"/>
            </w:pPr>
            <w:r w:rsidRPr="007E2D53">
              <w:t>10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315" w:rsidRPr="007E2D53" w:rsidRDefault="00DA1315" w:rsidP="00DA1315">
            <w:r w:rsidRPr="007E2D53">
              <w:t>Набор реагентов Биохимический контроль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315" w:rsidRDefault="00DA1315" w:rsidP="00DA1315">
            <w:pPr>
              <w:rPr>
                <w:sz w:val="26"/>
                <w:szCs w:val="26"/>
              </w:rPr>
            </w:pPr>
            <w:r w:rsidRPr="00315CA5">
              <w:rPr>
                <w:sz w:val="26"/>
                <w:szCs w:val="26"/>
              </w:rPr>
              <w:t xml:space="preserve">Фасовка: </w:t>
            </w:r>
            <w:r>
              <w:rPr>
                <w:sz w:val="26"/>
                <w:szCs w:val="26"/>
              </w:rPr>
              <w:t xml:space="preserve">Уровень 1, </w:t>
            </w:r>
            <w:r w:rsidRPr="00916228">
              <w:rPr>
                <w:sz w:val="26"/>
                <w:szCs w:val="26"/>
              </w:rPr>
              <w:t>1x5мл</w:t>
            </w:r>
          </w:p>
          <w:p w:rsidR="00DA1315" w:rsidRDefault="00DA1315" w:rsidP="00DA1315">
            <w:r>
              <w:rPr>
                <w:sz w:val="26"/>
                <w:szCs w:val="26"/>
              </w:rPr>
              <w:t xml:space="preserve">Уровень 2, </w:t>
            </w:r>
            <w:r w:rsidRPr="00916228">
              <w:rPr>
                <w:sz w:val="26"/>
                <w:szCs w:val="26"/>
              </w:rPr>
              <w:t>1x5мл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315" w:rsidRDefault="00DA1315" w:rsidP="00DA1315">
            <w:r w:rsidRPr="002651FA">
              <w:rPr>
                <w:sz w:val="26"/>
                <w:szCs w:val="26"/>
              </w:rPr>
              <w:t xml:space="preserve">1 </w:t>
            </w:r>
            <w:r>
              <w:rPr>
                <w:sz w:val="26"/>
                <w:szCs w:val="26"/>
              </w:rPr>
              <w:t>наб</w:t>
            </w:r>
            <w:r w:rsidRPr="002651FA">
              <w:rPr>
                <w:sz w:val="26"/>
                <w:szCs w:val="26"/>
              </w:rPr>
              <w:t>.</w:t>
            </w:r>
          </w:p>
        </w:tc>
      </w:tr>
      <w:tr w:rsidR="00DA1315" w:rsidRPr="0027057A" w:rsidTr="00DA1315">
        <w:trPr>
          <w:trHeight w:val="191"/>
          <w:jc w:val="right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A1315" w:rsidRPr="0027057A" w:rsidRDefault="00DA1315" w:rsidP="00DA1315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A1315" w:rsidRPr="0027057A" w:rsidRDefault="00DA1315" w:rsidP="00DA1315">
            <w:pPr>
              <w:ind w:right="-108"/>
              <w:rPr>
                <w:b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315" w:rsidRPr="007E2D53" w:rsidRDefault="00DA1315" w:rsidP="00DA1315">
            <w:pPr>
              <w:jc w:val="center"/>
            </w:pPr>
            <w:r w:rsidRPr="007E2D53">
              <w:t>11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315" w:rsidRPr="007E2D53" w:rsidRDefault="00DA1315" w:rsidP="00DA1315">
            <w:r w:rsidRPr="007E2D53">
              <w:t xml:space="preserve">Набор реагентов Биохимический </w:t>
            </w:r>
            <w:proofErr w:type="spellStart"/>
            <w:r w:rsidRPr="007E2D53">
              <w:t>мультикалибратор</w:t>
            </w:r>
            <w:proofErr w:type="spellEnd"/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315" w:rsidRDefault="00DA1315" w:rsidP="00DA1315">
            <w:r w:rsidRPr="00315CA5">
              <w:rPr>
                <w:sz w:val="26"/>
                <w:szCs w:val="26"/>
              </w:rPr>
              <w:t xml:space="preserve">Фасовка: </w:t>
            </w:r>
            <w:r w:rsidRPr="00916228">
              <w:rPr>
                <w:sz w:val="26"/>
                <w:szCs w:val="26"/>
              </w:rPr>
              <w:t>1x5мл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315" w:rsidRDefault="00DA1315" w:rsidP="00DA1315">
            <w:r w:rsidRPr="002651FA">
              <w:rPr>
                <w:sz w:val="26"/>
                <w:szCs w:val="26"/>
              </w:rPr>
              <w:t xml:space="preserve">1 </w:t>
            </w:r>
            <w:r>
              <w:rPr>
                <w:sz w:val="26"/>
                <w:szCs w:val="26"/>
              </w:rPr>
              <w:t>наб</w:t>
            </w:r>
            <w:r w:rsidRPr="002651FA">
              <w:rPr>
                <w:sz w:val="26"/>
                <w:szCs w:val="26"/>
              </w:rPr>
              <w:t>.</w:t>
            </w:r>
          </w:p>
        </w:tc>
      </w:tr>
      <w:tr w:rsidR="00DA1315" w:rsidRPr="0027057A" w:rsidTr="00DA1315">
        <w:trPr>
          <w:trHeight w:val="191"/>
          <w:jc w:val="right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A1315" w:rsidRPr="0027057A" w:rsidRDefault="00DA1315" w:rsidP="00DA1315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A1315" w:rsidRPr="0027057A" w:rsidRDefault="00DA1315" w:rsidP="00DA1315">
            <w:pPr>
              <w:ind w:right="-108"/>
              <w:rPr>
                <w:b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315" w:rsidRPr="007E2D53" w:rsidRDefault="00DA1315" w:rsidP="00DA1315">
            <w:pPr>
              <w:jc w:val="center"/>
            </w:pPr>
            <w:r w:rsidRPr="007E2D53">
              <w:t>12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315" w:rsidRPr="007E2D53" w:rsidRDefault="00DA1315" w:rsidP="00DA1315">
            <w:r w:rsidRPr="007E2D53">
              <w:t>Набор реагентов Холестерин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315" w:rsidRPr="00916228" w:rsidRDefault="00DA1315" w:rsidP="00DA1315">
            <w:pPr>
              <w:rPr>
                <w:sz w:val="26"/>
                <w:szCs w:val="26"/>
              </w:rPr>
            </w:pPr>
            <w:r w:rsidRPr="00315CA5">
              <w:rPr>
                <w:sz w:val="26"/>
                <w:szCs w:val="26"/>
              </w:rPr>
              <w:t xml:space="preserve">Фасовка: </w:t>
            </w:r>
            <w:r w:rsidRPr="00916228">
              <w:rPr>
                <w:sz w:val="26"/>
                <w:szCs w:val="26"/>
              </w:rPr>
              <w:t>1x125 мл реагент</w:t>
            </w:r>
          </w:p>
          <w:p w:rsidR="00DA1315" w:rsidRDefault="00DA1315" w:rsidP="00DA1315">
            <w:r w:rsidRPr="00916228">
              <w:rPr>
                <w:sz w:val="26"/>
                <w:szCs w:val="26"/>
              </w:rPr>
              <w:t>1х5 мл стандарт холестерина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315" w:rsidRDefault="00DA1315" w:rsidP="00DA1315">
            <w:r w:rsidRPr="002651FA">
              <w:rPr>
                <w:sz w:val="26"/>
                <w:szCs w:val="26"/>
              </w:rPr>
              <w:t xml:space="preserve">1 </w:t>
            </w:r>
            <w:r>
              <w:rPr>
                <w:sz w:val="26"/>
                <w:szCs w:val="26"/>
              </w:rPr>
              <w:t>наб</w:t>
            </w:r>
            <w:r w:rsidRPr="002651FA">
              <w:rPr>
                <w:sz w:val="26"/>
                <w:szCs w:val="26"/>
              </w:rPr>
              <w:t>.</w:t>
            </w:r>
          </w:p>
        </w:tc>
      </w:tr>
      <w:tr w:rsidR="00DA1315" w:rsidRPr="0027057A" w:rsidTr="00DA1315">
        <w:trPr>
          <w:trHeight w:val="191"/>
          <w:jc w:val="right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A1315" w:rsidRPr="0027057A" w:rsidRDefault="00DA1315" w:rsidP="00DA1315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A1315" w:rsidRPr="0027057A" w:rsidRDefault="00DA1315" w:rsidP="00DA1315">
            <w:pPr>
              <w:ind w:right="-108"/>
              <w:rPr>
                <w:b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315" w:rsidRPr="007E2D53" w:rsidRDefault="00DA1315" w:rsidP="00DA1315">
            <w:pPr>
              <w:jc w:val="center"/>
            </w:pPr>
            <w:r w:rsidRPr="007E2D53">
              <w:t>13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315" w:rsidRPr="007E2D53" w:rsidRDefault="00DA1315" w:rsidP="00DA1315">
            <w:r w:rsidRPr="007E2D53">
              <w:t xml:space="preserve">Набор реагентов </w:t>
            </w:r>
            <w:proofErr w:type="spellStart"/>
            <w:r w:rsidRPr="007E2D53">
              <w:t>Креатенин</w:t>
            </w:r>
            <w:proofErr w:type="spellEnd"/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315" w:rsidRPr="00916228" w:rsidRDefault="00DA1315" w:rsidP="00DA1315">
            <w:pPr>
              <w:rPr>
                <w:sz w:val="26"/>
                <w:szCs w:val="26"/>
              </w:rPr>
            </w:pPr>
            <w:r w:rsidRPr="00315CA5">
              <w:rPr>
                <w:sz w:val="26"/>
                <w:szCs w:val="26"/>
              </w:rPr>
              <w:t xml:space="preserve">Фасовка: </w:t>
            </w:r>
            <w:r w:rsidRPr="00916228">
              <w:rPr>
                <w:sz w:val="26"/>
                <w:szCs w:val="26"/>
              </w:rPr>
              <w:t>1x125 мл реагент R1</w:t>
            </w:r>
          </w:p>
          <w:p w:rsidR="00DA1315" w:rsidRPr="00916228" w:rsidRDefault="00DA1315" w:rsidP="00DA1315">
            <w:pPr>
              <w:rPr>
                <w:sz w:val="26"/>
                <w:szCs w:val="26"/>
              </w:rPr>
            </w:pPr>
            <w:r w:rsidRPr="00916228">
              <w:rPr>
                <w:sz w:val="26"/>
                <w:szCs w:val="26"/>
              </w:rPr>
              <w:t>1x125 мл реагент R2</w:t>
            </w:r>
          </w:p>
          <w:p w:rsidR="00DA1315" w:rsidRDefault="00DA1315" w:rsidP="00DA1315">
            <w:r w:rsidRPr="00916228">
              <w:rPr>
                <w:sz w:val="26"/>
                <w:szCs w:val="26"/>
              </w:rPr>
              <w:t xml:space="preserve">1х5 мл стандарт </w:t>
            </w:r>
            <w:proofErr w:type="spellStart"/>
            <w:r w:rsidRPr="00916228">
              <w:rPr>
                <w:sz w:val="26"/>
                <w:szCs w:val="26"/>
              </w:rPr>
              <w:t>креатинина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315" w:rsidRDefault="00DA1315" w:rsidP="00DA1315">
            <w:r w:rsidRPr="002651FA">
              <w:rPr>
                <w:sz w:val="26"/>
                <w:szCs w:val="26"/>
              </w:rPr>
              <w:t xml:space="preserve">1 </w:t>
            </w:r>
            <w:r>
              <w:rPr>
                <w:sz w:val="26"/>
                <w:szCs w:val="26"/>
              </w:rPr>
              <w:t>наб</w:t>
            </w:r>
            <w:r w:rsidRPr="002651FA">
              <w:rPr>
                <w:sz w:val="26"/>
                <w:szCs w:val="26"/>
              </w:rPr>
              <w:t>.</w:t>
            </w:r>
          </w:p>
        </w:tc>
      </w:tr>
      <w:tr w:rsidR="00DA1315" w:rsidRPr="0027057A" w:rsidTr="00DA1315">
        <w:trPr>
          <w:trHeight w:val="191"/>
          <w:jc w:val="right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A1315" w:rsidRPr="0027057A" w:rsidRDefault="00DA1315" w:rsidP="00DA1315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A1315" w:rsidRPr="0027057A" w:rsidRDefault="00DA1315" w:rsidP="00DA1315">
            <w:pPr>
              <w:ind w:right="-108"/>
              <w:rPr>
                <w:b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315" w:rsidRPr="007E2D53" w:rsidRDefault="00DA1315" w:rsidP="00DA1315">
            <w:pPr>
              <w:jc w:val="center"/>
            </w:pPr>
            <w:r w:rsidRPr="007E2D53">
              <w:t>14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315" w:rsidRPr="007E2D53" w:rsidRDefault="00DA1315" w:rsidP="00DA1315">
            <w:r w:rsidRPr="007E2D53">
              <w:t xml:space="preserve">Набор реагентов Глюкоза </w:t>
            </w:r>
            <w:proofErr w:type="spellStart"/>
            <w:r w:rsidRPr="007E2D53">
              <w:t>Оксидазная</w:t>
            </w:r>
            <w:proofErr w:type="spellEnd"/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315" w:rsidRPr="00916228" w:rsidRDefault="00DA1315" w:rsidP="00DA1315">
            <w:pPr>
              <w:rPr>
                <w:sz w:val="26"/>
                <w:szCs w:val="26"/>
              </w:rPr>
            </w:pPr>
            <w:r w:rsidRPr="00315CA5">
              <w:rPr>
                <w:sz w:val="26"/>
                <w:szCs w:val="26"/>
              </w:rPr>
              <w:t xml:space="preserve">Фасовка: </w:t>
            </w:r>
            <w:r w:rsidRPr="00916228">
              <w:rPr>
                <w:sz w:val="26"/>
                <w:szCs w:val="26"/>
              </w:rPr>
              <w:t>1x125 мл реагент</w:t>
            </w:r>
          </w:p>
          <w:p w:rsidR="00DA1315" w:rsidRDefault="00DA1315" w:rsidP="00DA1315">
            <w:r w:rsidRPr="00916228">
              <w:rPr>
                <w:sz w:val="26"/>
                <w:szCs w:val="26"/>
              </w:rPr>
              <w:t>1х 5 мл стандарт глюкозы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315" w:rsidRDefault="00DA1315" w:rsidP="00DA1315">
            <w:r w:rsidRPr="002651FA">
              <w:rPr>
                <w:sz w:val="26"/>
                <w:szCs w:val="26"/>
              </w:rPr>
              <w:t xml:space="preserve">1 </w:t>
            </w:r>
            <w:r>
              <w:rPr>
                <w:sz w:val="26"/>
                <w:szCs w:val="26"/>
              </w:rPr>
              <w:t>наб</w:t>
            </w:r>
            <w:r w:rsidRPr="002651FA">
              <w:rPr>
                <w:sz w:val="26"/>
                <w:szCs w:val="26"/>
              </w:rPr>
              <w:t>.</w:t>
            </w:r>
          </w:p>
        </w:tc>
      </w:tr>
      <w:tr w:rsidR="00DA1315" w:rsidRPr="0027057A" w:rsidTr="00DA1315">
        <w:trPr>
          <w:trHeight w:val="191"/>
          <w:jc w:val="right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A1315" w:rsidRPr="0027057A" w:rsidRDefault="00DA1315" w:rsidP="00DA1315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A1315" w:rsidRPr="0027057A" w:rsidRDefault="00DA1315" w:rsidP="00DA1315">
            <w:pPr>
              <w:ind w:right="-108"/>
              <w:rPr>
                <w:b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315" w:rsidRPr="007E2D53" w:rsidRDefault="00DA1315" w:rsidP="00DA1315">
            <w:pPr>
              <w:jc w:val="center"/>
            </w:pPr>
            <w:r w:rsidRPr="007E2D53">
              <w:t>15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315" w:rsidRPr="007E2D53" w:rsidRDefault="00DA1315" w:rsidP="00DA1315">
            <w:r w:rsidRPr="007E2D53">
              <w:t xml:space="preserve">Набор реагентов Железо </w:t>
            </w:r>
            <w:r w:rsidRPr="007E2D53">
              <w:lastRenderedPageBreak/>
              <w:t>для автоматических анализаторов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315" w:rsidRDefault="00DA1315" w:rsidP="00DA1315">
            <w:r w:rsidRPr="00315CA5">
              <w:rPr>
                <w:sz w:val="26"/>
                <w:szCs w:val="26"/>
              </w:rPr>
              <w:lastRenderedPageBreak/>
              <w:t xml:space="preserve">Фасовка: </w:t>
            </w:r>
            <w:r w:rsidRPr="00916228">
              <w:rPr>
                <w:sz w:val="26"/>
                <w:szCs w:val="26"/>
              </w:rPr>
              <w:t xml:space="preserve">1x100мл буферный реагент + </w:t>
            </w:r>
            <w:r w:rsidRPr="00916228">
              <w:rPr>
                <w:sz w:val="26"/>
                <w:szCs w:val="26"/>
              </w:rPr>
              <w:lastRenderedPageBreak/>
              <w:t>1x10мл окрашивающий реаген</w:t>
            </w:r>
            <w:r>
              <w:rPr>
                <w:sz w:val="26"/>
                <w:szCs w:val="26"/>
              </w:rPr>
              <w:t>т + 1x5мл стандарт железа набор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315" w:rsidRDefault="00DA1315" w:rsidP="00DA1315">
            <w:r w:rsidRPr="002651FA">
              <w:rPr>
                <w:sz w:val="26"/>
                <w:szCs w:val="26"/>
              </w:rPr>
              <w:lastRenderedPageBreak/>
              <w:t xml:space="preserve">1 </w:t>
            </w:r>
            <w:r>
              <w:rPr>
                <w:sz w:val="26"/>
                <w:szCs w:val="26"/>
              </w:rPr>
              <w:t>наб</w:t>
            </w:r>
            <w:r w:rsidRPr="002651FA">
              <w:rPr>
                <w:sz w:val="26"/>
                <w:szCs w:val="26"/>
              </w:rPr>
              <w:t>.</w:t>
            </w:r>
          </w:p>
        </w:tc>
      </w:tr>
      <w:tr w:rsidR="00DA1315" w:rsidRPr="0027057A" w:rsidTr="00DA1315">
        <w:trPr>
          <w:trHeight w:val="191"/>
          <w:jc w:val="right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A1315" w:rsidRPr="0027057A" w:rsidRDefault="00DA1315" w:rsidP="00DA1315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A1315" w:rsidRPr="0027057A" w:rsidRDefault="00DA1315" w:rsidP="00DA1315">
            <w:pPr>
              <w:ind w:right="-108"/>
              <w:rPr>
                <w:b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315" w:rsidRPr="007E2D53" w:rsidRDefault="00DA1315" w:rsidP="00DA1315">
            <w:pPr>
              <w:jc w:val="center"/>
            </w:pPr>
            <w:r w:rsidRPr="007E2D53">
              <w:t>16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315" w:rsidRPr="007E2D53" w:rsidRDefault="00DA1315" w:rsidP="00DA1315">
            <w:r w:rsidRPr="007E2D53">
              <w:t>Набор реагентов Общий белок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315" w:rsidRPr="00916228" w:rsidRDefault="00DA1315" w:rsidP="00DA1315">
            <w:pPr>
              <w:rPr>
                <w:sz w:val="26"/>
                <w:szCs w:val="26"/>
              </w:rPr>
            </w:pPr>
            <w:r w:rsidRPr="00315CA5">
              <w:rPr>
                <w:sz w:val="26"/>
                <w:szCs w:val="26"/>
              </w:rPr>
              <w:t xml:space="preserve">Фасовка: </w:t>
            </w:r>
            <w:r w:rsidRPr="00916228">
              <w:rPr>
                <w:sz w:val="26"/>
                <w:szCs w:val="26"/>
              </w:rPr>
              <w:t>1x125 мл</w:t>
            </w:r>
            <w:r>
              <w:rPr>
                <w:sz w:val="26"/>
                <w:szCs w:val="26"/>
              </w:rPr>
              <w:t xml:space="preserve"> реагент</w:t>
            </w:r>
          </w:p>
          <w:p w:rsidR="00DA1315" w:rsidRDefault="00DA1315" w:rsidP="00DA1315">
            <w:r w:rsidRPr="00916228">
              <w:rPr>
                <w:sz w:val="26"/>
                <w:szCs w:val="26"/>
              </w:rPr>
              <w:t>1х5 мл стандарт общего белка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315" w:rsidRDefault="00DA1315" w:rsidP="00DA1315">
            <w:r w:rsidRPr="002651FA">
              <w:rPr>
                <w:sz w:val="26"/>
                <w:szCs w:val="26"/>
              </w:rPr>
              <w:t xml:space="preserve">1 </w:t>
            </w:r>
            <w:r>
              <w:rPr>
                <w:sz w:val="26"/>
                <w:szCs w:val="26"/>
              </w:rPr>
              <w:t>наб</w:t>
            </w:r>
            <w:r w:rsidRPr="002651FA">
              <w:rPr>
                <w:sz w:val="26"/>
                <w:szCs w:val="26"/>
              </w:rPr>
              <w:t>.</w:t>
            </w:r>
          </w:p>
        </w:tc>
      </w:tr>
      <w:tr w:rsidR="00DA1315" w:rsidRPr="0027057A" w:rsidTr="00DA1315">
        <w:trPr>
          <w:trHeight w:val="191"/>
          <w:jc w:val="right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A1315" w:rsidRPr="0027057A" w:rsidRDefault="00DA1315" w:rsidP="00DA1315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A1315" w:rsidRPr="0027057A" w:rsidRDefault="00DA1315" w:rsidP="00DA1315">
            <w:pPr>
              <w:ind w:right="-108"/>
              <w:rPr>
                <w:b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315" w:rsidRPr="007E2D53" w:rsidRDefault="00DA1315" w:rsidP="00DA1315">
            <w:pPr>
              <w:jc w:val="center"/>
            </w:pPr>
            <w:r w:rsidRPr="007E2D53">
              <w:t>17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315" w:rsidRPr="007E2D53" w:rsidRDefault="00DA1315" w:rsidP="00DA1315">
            <w:r w:rsidRPr="007E2D53">
              <w:t>Набор реагентов Триглицериды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315" w:rsidRPr="00916228" w:rsidRDefault="00DA1315" w:rsidP="00DA1315">
            <w:pPr>
              <w:rPr>
                <w:sz w:val="26"/>
                <w:szCs w:val="26"/>
              </w:rPr>
            </w:pPr>
            <w:r w:rsidRPr="00315CA5">
              <w:rPr>
                <w:sz w:val="26"/>
                <w:szCs w:val="26"/>
              </w:rPr>
              <w:t xml:space="preserve">Фасовка: </w:t>
            </w:r>
            <w:r w:rsidRPr="00916228">
              <w:rPr>
                <w:sz w:val="26"/>
                <w:szCs w:val="26"/>
              </w:rPr>
              <w:t xml:space="preserve">1x125 мл реагент </w:t>
            </w:r>
          </w:p>
          <w:p w:rsidR="00DA1315" w:rsidRDefault="00DA1315" w:rsidP="00DA1315">
            <w:r w:rsidRPr="00916228">
              <w:rPr>
                <w:sz w:val="26"/>
                <w:szCs w:val="26"/>
              </w:rPr>
              <w:t>1х5 мл стандарт триглицеридов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315" w:rsidRDefault="00DA1315" w:rsidP="00DA1315">
            <w:r w:rsidRPr="002651FA">
              <w:rPr>
                <w:sz w:val="26"/>
                <w:szCs w:val="26"/>
              </w:rPr>
              <w:t xml:space="preserve">1 </w:t>
            </w:r>
            <w:r>
              <w:rPr>
                <w:sz w:val="26"/>
                <w:szCs w:val="26"/>
              </w:rPr>
              <w:t>наб</w:t>
            </w:r>
            <w:r w:rsidRPr="002651FA">
              <w:rPr>
                <w:sz w:val="26"/>
                <w:szCs w:val="26"/>
              </w:rPr>
              <w:t>.</w:t>
            </w:r>
          </w:p>
        </w:tc>
      </w:tr>
      <w:tr w:rsidR="00DA1315" w:rsidRPr="0027057A" w:rsidTr="00DA1315">
        <w:trPr>
          <w:trHeight w:val="191"/>
          <w:jc w:val="right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A1315" w:rsidRPr="0027057A" w:rsidRDefault="00DA1315" w:rsidP="00DA1315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A1315" w:rsidRPr="0027057A" w:rsidRDefault="00DA1315" w:rsidP="00DA1315">
            <w:pPr>
              <w:ind w:right="-108"/>
              <w:rPr>
                <w:b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315" w:rsidRPr="007E2D53" w:rsidRDefault="00DA1315" w:rsidP="00DA1315">
            <w:pPr>
              <w:jc w:val="center"/>
            </w:pPr>
            <w:r w:rsidRPr="007E2D53">
              <w:t>18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315" w:rsidRPr="007E2D53" w:rsidRDefault="00DA1315" w:rsidP="00DA1315">
            <w:r w:rsidRPr="007E2D53">
              <w:t>Набор реагентов Азот мочевины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315" w:rsidRPr="00916228" w:rsidRDefault="00DA1315" w:rsidP="00DA1315">
            <w:pPr>
              <w:rPr>
                <w:sz w:val="26"/>
                <w:szCs w:val="26"/>
              </w:rPr>
            </w:pPr>
            <w:r w:rsidRPr="00315CA5">
              <w:rPr>
                <w:sz w:val="26"/>
                <w:szCs w:val="26"/>
              </w:rPr>
              <w:t xml:space="preserve">Фасовка: </w:t>
            </w:r>
            <w:r w:rsidRPr="00916228">
              <w:rPr>
                <w:sz w:val="26"/>
                <w:szCs w:val="26"/>
              </w:rPr>
              <w:t>1x125 мл реагент R1</w:t>
            </w:r>
          </w:p>
          <w:p w:rsidR="00DA1315" w:rsidRPr="00916228" w:rsidRDefault="00DA1315" w:rsidP="00DA1315">
            <w:pPr>
              <w:rPr>
                <w:sz w:val="26"/>
                <w:szCs w:val="26"/>
              </w:rPr>
            </w:pPr>
            <w:r w:rsidRPr="00916228">
              <w:rPr>
                <w:sz w:val="26"/>
                <w:szCs w:val="26"/>
              </w:rPr>
              <w:t>1x25 мл реагент R2</w:t>
            </w:r>
          </w:p>
          <w:p w:rsidR="00DA1315" w:rsidRDefault="00DA1315" w:rsidP="00DA1315">
            <w:r w:rsidRPr="00916228">
              <w:rPr>
                <w:sz w:val="26"/>
                <w:szCs w:val="26"/>
              </w:rPr>
              <w:t>1х5 мл стандарт мочевины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315" w:rsidRDefault="00DA1315" w:rsidP="00DA1315">
            <w:r w:rsidRPr="002651FA">
              <w:rPr>
                <w:sz w:val="26"/>
                <w:szCs w:val="26"/>
              </w:rPr>
              <w:t xml:space="preserve">1 </w:t>
            </w:r>
            <w:r>
              <w:rPr>
                <w:sz w:val="26"/>
                <w:szCs w:val="26"/>
              </w:rPr>
              <w:t>наб</w:t>
            </w:r>
            <w:r w:rsidRPr="002651FA">
              <w:rPr>
                <w:sz w:val="26"/>
                <w:szCs w:val="26"/>
              </w:rPr>
              <w:t>.</w:t>
            </w:r>
          </w:p>
        </w:tc>
      </w:tr>
      <w:tr w:rsidR="00DA1315" w:rsidRPr="0027057A" w:rsidTr="00DA1315">
        <w:trPr>
          <w:trHeight w:val="191"/>
          <w:jc w:val="right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A1315" w:rsidRPr="0027057A" w:rsidRDefault="00DA1315" w:rsidP="00DA1315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A1315" w:rsidRPr="0027057A" w:rsidRDefault="00DA1315" w:rsidP="00DA1315">
            <w:pPr>
              <w:ind w:right="-108"/>
              <w:rPr>
                <w:b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315" w:rsidRPr="007E2D53" w:rsidRDefault="00DA1315" w:rsidP="00DA1315">
            <w:pPr>
              <w:jc w:val="center"/>
            </w:pPr>
            <w:r w:rsidRPr="007E2D53">
              <w:t>19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315" w:rsidRPr="007E2D53" w:rsidRDefault="00DA1315" w:rsidP="00DA1315">
            <w:r w:rsidRPr="007E2D53">
              <w:t>Набор реагентов Мочевая Кислота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315" w:rsidRPr="00916228" w:rsidRDefault="00DA1315" w:rsidP="00DA1315">
            <w:pPr>
              <w:rPr>
                <w:sz w:val="26"/>
                <w:szCs w:val="26"/>
              </w:rPr>
            </w:pPr>
            <w:r w:rsidRPr="00315CA5">
              <w:rPr>
                <w:sz w:val="26"/>
                <w:szCs w:val="26"/>
              </w:rPr>
              <w:t xml:space="preserve">Фасовка: </w:t>
            </w:r>
            <w:r w:rsidRPr="00916228">
              <w:rPr>
                <w:sz w:val="26"/>
                <w:szCs w:val="26"/>
              </w:rPr>
              <w:t>1x125 мл реагент</w:t>
            </w:r>
          </w:p>
          <w:p w:rsidR="00DA1315" w:rsidRDefault="00DA1315" w:rsidP="00DA1315">
            <w:r w:rsidRPr="00916228">
              <w:rPr>
                <w:sz w:val="26"/>
                <w:szCs w:val="26"/>
              </w:rPr>
              <w:t>1х5 мл стандарт мочевой кислоты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315" w:rsidRDefault="00DA1315" w:rsidP="00DA1315">
            <w:r w:rsidRPr="002651FA">
              <w:rPr>
                <w:sz w:val="26"/>
                <w:szCs w:val="26"/>
              </w:rPr>
              <w:t xml:space="preserve">1 </w:t>
            </w:r>
            <w:r>
              <w:rPr>
                <w:sz w:val="26"/>
                <w:szCs w:val="26"/>
              </w:rPr>
              <w:t>наб</w:t>
            </w:r>
            <w:r w:rsidRPr="002651FA">
              <w:rPr>
                <w:sz w:val="26"/>
                <w:szCs w:val="26"/>
              </w:rPr>
              <w:t>.</w:t>
            </w:r>
          </w:p>
        </w:tc>
      </w:tr>
      <w:tr w:rsidR="00DA1315" w:rsidRPr="0027057A" w:rsidTr="00DA1315">
        <w:trPr>
          <w:trHeight w:val="470"/>
          <w:jc w:val="right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1315" w:rsidRPr="0027057A" w:rsidRDefault="00DA1315" w:rsidP="00DA1315">
            <w:pPr>
              <w:jc w:val="center"/>
              <w:rPr>
                <w:b/>
                <w:sz w:val="26"/>
                <w:szCs w:val="26"/>
              </w:rPr>
            </w:pPr>
            <w:r w:rsidRPr="0027057A">
              <w:rPr>
                <w:b/>
                <w:sz w:val="26"/>
                <w:szCs w:val="26"/>
              </w:rPr>
              <w:t>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1315" w:rsidRPr="0027057A" w:rsidRDefault="00DA1315" w:rsidP="00DA1315">
            <w:pPr>
              <w:rPr>
                <w:b/>
                <w:sz w:val="26"/>
                <w:szCs w:val="26"/>
              </w:rPr>
            </w:pPr>
            <w:r w:rsidRPr="0027057A">
              <w:rPr>
                <w:b/>
                <w:bCs/>
                <w:sz w:val="26"/>
                <w:szCs w:val="26"/>
              </w:rPr>
              <w:t>Требования к условиям эксплуатации</w:t>
            </w:r>
          </w:p>
        </w:tc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315" w:rsidRPr="00156FFD" w:rsidRDefault="00DA1315" w:rsidP="00DA1315">
            <w:pPr>
              <w:rPr>
                <w:sz w:val="26"/>
                <w:szCs w:val="26"/>
              </w:rPr>
            </w:pPr>
            <w:r w:rsidRPr="00156FFD">
              <w:rPr>
                <w:sz w:val="26"/>
                <w:szCs w:val="26"/>
              </w:rPr>
              <w:t>Рабочая температура: 10С – 30С</w:t>
            </w:r>
          </w:p>
          <w:p w:rsidR="00DA1315" w:rsidRPr="00156FFD" w:rsidRDefault="00DA1315" w:rsidP="00DA1315">
            <w:pPr>
              <w:rPr>
                <w:sz w:val="26"/>
                <w:szCs w:val="26"/>
              </w:rPr>
            </w:pPr>
            <w:r w:rsidRPr="00156FFD">
              <w:rPr>
                <w:sz w:val="26"/>
                <w:szCs w:val="26"/>
              </w:rPr>
              <w:t>Влажность: &lt;80%</w:t>
            </w:r>
          </w:p>
          <w:p w:rsidR="00DA1315" w:rsidRPr="00156FFD" w:rsidRDefault="00DA1315" w:rsidP="00DA1315">
            <w:pPr>
              <w:rPr>
                <w:sz w:val="26"/>
                <w:szCs w:val="26"/>
              </w:rPr>
            </w:pPr>
            <w:r w:rsidRPr="00156FFD">
              <w:rPr>
                <w:sz w:val="26"/>
                <w:szCs w:val="26"/>
              </w:rPr>
              <w:t>Атмосферное давление: 70kPa – 106kPa</w:t>
            </w:r>
          </w:p>
          <w:p w:rsidR="00DA1315" w:rsidRPr="00156FFD" w:rsidRDefault="00DA1315" w:rsidP="00DA1315">
            <w:pPr>
              <w:rPr>
                <w:sz w:val="26"/>
                <w:szCs w:val="26"/>
              </w:rPr>
            </w:pPr>
            <w:r w:rsidRPr="00156FFD">
              <w:rPr>
                <w:sz w:val="26"/>
                <w:szCs w:val="26"/>
              </w:rPr>
              <w:t>Рабочий вольтаж: AC220V±10%</w:t>
            </w:r>
          </w:p>
          <w:p w:rsidR="00DA1315" w:rsidRPr="0027057A" w:rsidRDefault="00DA1315" w:rsidP="00DA1315">
            <w:pPr>
              <w:rPr>
                <w:sz w:val="26"/>
                <w:szCs w:val="26"/>
              </w:rPr>
            </w:pPr>
            <w:r w:rsidRPr="00156FFD">
              <w:rPr>
                <w:sz w:val="26"/>
                <w:szCs w:val="26"/>
              </w:rPr>
              <w:t>Частота: 50Hz±10%</w:t>
            </w:r>
          </w:p>
        </w:tc>
      </w:tr>
      <w:tr w:rsidR="00DA1315" w:rsidRPr="0027057A" w:rsidTr="00DA1315">
        <w:trPr>
          <w:trHeight w:val="470"/>
          <w:jc w:val="right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1315" w:rsidRPr="0027057A" w:rsidRDefault="00DA1315" w:rsidP="00DA1315">
            <w:pPr>
              <w:jc w:val="center"/>
              <w:rPr>
                <w:b/>
                <w:sz w:val="26"/>
                <w:szCs w:val="26"/>
              </w:rPr>
            </w:pPr>
            <w:r w:rsidRPr="0027057A">
              <w:rPr>
                <w:b/>
                <w:sz w:val="26"/>
                <w:szCs w:val="26"/>
              </w:rPr>
              <w:t>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1315" w:rsidRPr="0027057A" w:rsidRDefault="00DA1315" w:rsidP="00DA1315">
            <w:pPr>
              <w:rPr>
                <w:b/>
                <w:sz w:val="26"/>
                <w:szCs w:val="26"/>
              </w:rPr>
            </w:pPr>
            <w:r w:rsidRPr="0027057A">
              <w:rPr>
                <w:b/>
                <w:sz w:val="26"/>
                <w:szCs w:val="26"/>
              </w:rPr>
              <w:t>Условия осуществления поставки М</w:t>
            </w:r>
            <w:r>
              <w:rPr>
                <w:b/>
                <w:sz w:val="26"/>
                <w:szCs w:val="26"/>
              </w:rPr>
              <w:t>И ТСО</w:t>
            </w:r>
          </w:p>
          <w:p w:rsidR="00DA1315" w:rsidRPr="0027057A" w:rsidRDefault="00DA1315" w:rsidP="00DA1315">
            <w:pPr>
              <w:rPr>
                <w:i/>
                <w:sz w:val="26"/>
                <w:szCs w:val="26"/>
              </w:rPr>
            </w:pPr>
            <w:r w:rsidRPr="0027057A">
              <w:rPr>
                <w:i/>
                <w:sz w:val="26"/>
                <w:szCs w:val="26"/>
              </w:rPr>
              <w:t>(в соответствии с ИНКОТЕРМС 2010)</w:t>
            </w:r>
          </w:p>
        </w:tc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315" w:rsidRDefault="00DA1315" w:rsidP="00DA1315">
            <w:pPr>
              <w:jc w:val="center"/>
              <w:textAlignment w:val="baseline"/>
              <w:rPr>
                <w:lang w:val="kk-KZ"/>
              </w:rPr>
            </w:pPr>
          </w:p>
          <w:p w:rsidR="00DA1315" w:rsidRPr="00B27B29" w:rsidRDefault="00DA1315" w:rsidP="00DA1315">
            <w:pPr>
              <w:jc w:val="center"/>
              <w:textAlignment w:val="baseline"/>
              <w:rPr>
                <w:lang w:val="kk-KZ"/>
              </w:rPr>
            </w:pPr>
            <w:r>
              <w:t xml:space="preserve">DDP: </w:t>
            </w:r>
            <w:r w:rsidRPr="00B27B29">
              <w:t xml:space="preserve">КГП на ПХВ "Больница г. </w:t>
            </w:r>
            <w:proofErr w:type="spellStart"/>
            <w:r w:rsidRPr="00B27B29">
              <w:t>Сатпаев</w:t>
            </w:r>
            <w:proofErr w:type="spellEnd"/>
            <w:r w:rsidRPr="00B27B29">
              <w:t>"</w:t>
            </w:r>
            <w:r>
              <w:t xml:space="preserve"> УЗ области </w:t>
            </w:r>
            <w:r>
              <w:rPr>
                <w:lang w:val="kk-KZ"/>
              </w:rPr>
              <w:t>Ұлытау</w:t>
            </w:r>
          </w:p>
        </w:tc>
      </w:tr>
      <w:tr w:rsidR="00DA1315" w:rsidRPr="0027057A" w:rsidTr="00DA1315">
        <w:trPr>
          <w:trHeight w:val="470"/>
          <w:jc w:val="right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1315" w:rsidRPr="0027057A" w:rsidRDefault="00DA1315" w:rsidP="00DA1315">
            <w:pPr>
              <w:jc w:val="center"/>
              <w:rPr>
                <w:b/>
                <w:sz w:val="26"/>
                <w:szCs w:val="26"/>
              </w:rPr>
            </w:pPr>
            <w:r w:rsidRPr="0027057A">
              <w:rPr>
                <w:b/>
                <w:sz w:val="26"/>
                <w:szCs w:val="26"/>
              </w:rPr>
              <w:t>6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1315" w:rsidRPr="0027057A" w:rsidRDefault="00DA1315" w:rsidP="00DA1315">
            <w:pPr>
              <w:rPr>
                <w:b/>
                <w:sz w:val="26"/>
                <w:szCs w:val="26"/>
              </w:rPr>
            </w:pPr>
            <w:r w:rsidRPr="0027057A">
              <w:rPr>
                <w:b/>
                <w:sz w:val="26"/>
                <w:szCs w:val="26"/>
              </w:rPr>
              <w:t xml:space="preserve">Срок поставки </w:t>
            </w:r>
            <w:r>
              <w:rPr>
                <w:b/>
                <w:sz w:val="26"/>
                <w:szCs w:val="26"/>
              </w:rPr>
              <w:t>МИ ТСО</w:t>
            </w:r>
            <w:r w:rsidRPr="0027057A">
              <w:rPr>
                <w:b/>
                <w:sz w:val="26"/>
                <w:szCs w:val="26"/>
              </w:rPr>
              <w:t xml:space="preserve"> и место дислокации </w:t>
            </w:r>
          </w:p>
        </w:tc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315" w:rsidRPr="00B27B29" w:rsidRDefault="00DA1315" w:rsidP="00DA1315">
            <w:pPr>
              <w:jc w:val="center"/>
              <w:textAlignment w:val="baseline"/>
            </w:pPr>
            <w:r>
              <w:t>Срок поставки: 30 календарных дней</w:t>
            </w:r>
          </w:p>
          <w:p w:rsidR="00DA1315" w:rsidRDefault="00DA1315" w:rsidP="00DA1315">
            <w:pPr>
              <w:jc w:val="center"/>
              <w:textAlignment w:val="baseline"/>
            </w:pPr>
            <w:r>
              <w:t xml:space="preserve">Адрес: </w:t>
            </w:r>
            <w:r w:rsidRPr="00B27B29">
              <w:t xml:space="preserve">область </w:t>
            </w:r>
            <w:proofErr w:type="spellStart"/>
            <w:r w:rsidRPr="00B27B29">
              <w:t>Ұлытау</w:t>
            </w:r>
            <w:proofErr w:type="spellEnd"/>
            <w:r w:rsidRPr="00B27B29">
              <w:t xml:space="preserve">, г. </w:t>
            </w:r>
            <w:proofErr w:type="spellStart"/>
            <w:r w:rsidRPr="00B27B29">
              <w:t>Сатпаев</w:t>
            </w:r>
            <w:proofErr w:type="spellEnd"/>
            <w:r w:rsidRPr="00B27B29">
              <w:t xml:space="preserve">, ул. </w:t>
            </w:r>
            <w:proofErr w:type="spellStart"/>
            <w:r w:rsidRPr="00B27B29">
              <w:t>Аубакира</w:t>
            </w:r>
            <w:proofErr w:type="spellEnd"/>
            <w:r w:rsidRPr="00B27B29">
              <w:t xml:space="preserve"> </w:t>
            </w:r>
            <w:proofErr w:type="spellStart"/>
            <w:r w:rsidRPr="00B27B29">
              <w:t>Кусаинова</w:t>
            </w:r>
            <w:proofErr w:type="spellEnd"/>
            <w:r w:rsidRPr="00B27B29">
              <w:t>, 9</w:t>
            </w:r>
          </w:p>
          <w:p w:rsidR="00DA1315" w:rsidRPr="00B27B29" w:rsidRDefault="00DA1315" w:rsidP="00DA1315">
            <w:pPr>
              <w:jc w:val="center"/>
              <w:textAlignment w:val="baseline"/>
              <w:rPr>
                <w:lang w:val="kk-KZ"/>
              </w:rPr>
            </w:pPr>
          </w:p>
        </w:tc>
      </w:tr>
      <w:tr w:rsidR="00DA1315" w:rsidRPr="0027057A" w:rsidTr="00DA1315">
        <w:trPr>
          <w:trHeight w:val="136"/>
          <w:jc w:val="right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1315" w:rsidRPr="0027057A" w:rsidRDefault="00DA1315" w:rsidP="00DA1315">
            <w:pPr>
              <w:jc w:val="center"/>
              <w:rPr>
                <w:b/>
                <w:sz w:val="26"/>
                <w:szCs w:val="26"/>
              </w:rPr>
            </w:pPr>
            <w:r w:rsidRPr="0027057A">
              <w:rPr>
                <w:b/>
                <w:sz w:val="26"/>
                <w:szCs w:val="26"/>
              </w:rPr>
              <w:t>7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1315" w:rsidRPr="0027057A" w:rsidRDefault="00DA1315" w:rsidP="00DA1315">
            <w:pPr>
              <w:rPr>
                <w:sz w:val="26"/>
                <w:szCs w:val="26"/>
              </w:rPr>
            </w:pPr>
            <w:r w:rsidRPr="0027057A">
              <w:rPr>
                <w:b/>
                <w:sz w:val="26"/>
                <w:szCs w:val="26"/>
              </w:rPr>
              <w:t>Условия гарантийного сервисного обслуживания М</w:t>
            </w:r>
            <w:r>
              <w:rPr>
                <w:b/>
                <w:sz w:val="26"/>
                <w:szCs w:val="26"/>
              </w:rPr>
              <w:t>И ТСО</w:t>
            </w:r>
            <w:r w:rsidRPr="0027057A">
              <w:rPr>
                <w:b/>
                <w:sz w:val="26"/>
                <w:szCs w:val="26"/>
              </w:rPr>
              <w:t xml:space="preserve"> поставщиком, его сервисными центрами в Республике Казахстан либо с привлечением третьих компетентных лиц</w:t>
            </w:r>
          </w:p>
        </w:tc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315" w:rsidRPr="00282A3B" w:rsidRDefault="00DA1315" w:rsidP="00DA1315">
            <w:pPr>
              <w:jc w:val="both"/>
              <w:textAlignment w:val="baseline"/>
            </w:pPr>
            <w:r w:rsidRPr="00282A3B">
              <w:t>Гарантийное сервисное обслуживание медицинской техники не менее 37 месяцев.</w:t>
            </w:r>
          </w:p>
          <w:p w:rsidR="00DA1315" w:rsidRPr="00282A3B" w:rsidRDefault="00DA1315" w:rsidP="00DA1315">
            <w:pPr>
              <w:jc w:val="both"/>
              <w:textAlignment w:val="baseline"/>
            </w:pPr>
            <w:r w:rsidRPr="00282A3B">
              <w:t>Плановое техническое обслуживание должно проводиться не реже чем 1 раз в квартал.</w:t>
            </w:r>
          </w:p>
          <w:p w:rsidR="00DA1315" w:rsidRPr="00282A3B" w:rsidRDefault="00DA1315" w:rsidP="00DA1315">
            <w:pPr>
              <w:jc w:val="both"/>
              <w:textAlignment w:val="baseline"/>
            </w:pPr>
            <w:r w:rsidRPr="00282A3B">
              <w:t>Работы по техническому обслуживанию выполняются в соответствии с требованиями эксплуатационной документации и включа</w:t>
            </w:r>
            <w:r>
              <w:t>ют</w:t>
            </w:r>
            <w:r w:rsidRPr="00282A3B">
              <w:t xml:space="preserve"> в себя:</w:t>
            </w:r>
          </w:p>
          <w:p w:rsidR="00DA1315" w:rsidRPr="0028630B" w:rsidRDefault="00DA1315" w:rsidP="00DA1315">
            <w:pPr>
              <w:jc w:val="both"/>
              <w:textAlignment w:val="baseline"/>
            </w:pPr>
            <w:r w:rsidRPr="0028630B">
              <w:t>- замену отработавших ресурс составных частей (за счет конечного пользователя);</w:t>
            </w:r>
          </w:p>
          <w:p w:rsidR="00DA1315" w:rsidRPr="00282A3B" w:rsidRDefault="00DA1315" w:rsidP="00DA1315">
            <w:pPr>
              <w:jc w:val="both"/>
              <w:textAlignment w:val="baseline"/>
            </w:pPr>
            <w:r w:rsidRPr="0028630B">
              <w:t>- замен</w:t>
            </w:r>
            <w:r>
              <w:t>у</w:t>
            </w:r>
            <w:r w:rsidRPr="0028630B">
              <w:t xml:space="preserve"> или восстановлени</w:t>
            </w:r>
            <w:r>
              <w:t>е</w:t>
            </w:r>
            <w:r w:rsidRPr="0028630B">
              <w:t xml:space="preserve"> отдельных частей медицинской техники (при гарантийном случае – за счет производителя, при не</w:t>
            </w:r>
            <w:r>
              <w:t xml:space="preserve"> </w:t>
            </w:r>
            <w:r w:rsidRPr="0028630B">
              <w:t>гарантийном случае – за счет конечного пользователя);</w:t>
            </w:r>
          </w:p>
          <w:p w:rsidR="00DA1315" w:rsidRPr="00282A3B" w:rsidRDefault="00DA1315" w:rsidP="00DA1315">
            <w:pPr>
              <w:jc w:val="both"/>
              <w:textAlignment w:val="baseline"/>
            </w:pPr>
            <w:r w:rsidRPr="00282A3B">
              <w:t>- настройку и регулировку медицинской техники; специфические для данной медицинской техники работы и т.п.;</w:t>
            </w:r>
          </w:p>
          <w:p w:rsidR="00DA1315" w:rsidRPr="00282A3B" w:rsidRDefault="00DA1315" w:rsidP="00DA1315">
            <w:pPr>
              <w:jc w:val="both"/>
              <w:textAlignment w:val="baseline"/>
            </w:pPr>
            <w:r w:rsidRPr="00282A3B">
              <w:t>- чистку, смазку и при необходимости переборку основных механизмов и узлов;</w:t>
            </w:r>
          </w:p>
          <w:p w:rsidR="00DA1315" w:rsidRPr="00282A3B" w:rsidRDefault="00DA1315" w:rsidP="00DA1315">
            <w:pPr>
              <w:jc w:val="both"/>
              <w:textAlignment w:val="baseline"/>
            </w:pPr>
            <w:r w:rsidRPr="00282A3B">
              <w:lastRenderedPageBreak/>
              <w:t xml:space="preserve">- удаление пыли, грязи, следов коррозии и окисления с наружных и внутренних поверхностей корпуса медицинской техники его составных частей (с частичной </w:t>
            </w:r>
            <w:proofErr w:type="spellStart"/>
            <w:r w:rsidRPr="00282A3B">
              <w:t>блочно</w:t>
            </w:r>
            <w:proofErr w:type="spellEnd"/>
            <w:r w:rsidRPr="00282A3B">
              <w:t>-узловой разборкой);</w:t>
            </w:r>
          </w:p>
          <w:p w:rsidR="00DA1315" w:rsidRPr="00282A3B" w:rsidRDefault="00DA1315" w:rsidP="00DA1315">
            <w:pPr>
              <w:jc w:val="both"/>
              <w:textAlignment w:val="baseline"/>
            </w:pPr>
            <w:r w:rsidRPr="00282A3B">
              <w:t>- иные указанные в эксплуатационной документации операции, специфические для конкретного типа медицинской техники.</w:t>
            </w:r>
          </w:p>
        </w:tc>
      </w:tr>
    </w:tbl>
    <w:p w:rsidR="00DA1315" w:rsidRDefault="00DA1315" w:rsidP="00DA1315">
      <w:pPr>
        <w:jc w:val="center"/>
      </w:pPr>
    </w:p>
    <w:p w:rsidR="00DA1315" w:rsidRPr="00DA1315" w:rsidRDefault="00DA1315" w:rsidP="00DA1315">
      <w:pPr>
        <w:jc w:val="center"/>
        <w:rPr>
          <w:b/>
        </w:rPr>
      </w:pPr>
      <w:r w:rsidRPr="00DA1315">
        <w:rPr>
          <w:b/>
        </w:rPr>
        <w:t>Лот №4</w:t>
      </w:r>
    </w:p>
    <w:p w:rsidR="00DA1315" w:rsidRPr="00DA1315" w:rsidRDefault="00DA1315" w:rsidP="00DA1315">
      <w:pPr>
        <w:jc w:val="center"/>
        <w:rPr>
          <w:b/>
        </w:rPr>
      </w:pPr>
      <w:r w:rsidRPr="00DA1315">
        <w:rPr>
          <w:b/>
        </w:rPr>
        <w:t>Техническая спецификация</w:t>
      </w:r>
    </w:p>
    <w:tbl>
      <w:tblPr>
        <w:tblW w:w="15127" w:type="dxa"/>
        <w:tblInd w:w="-289" w:type="dxa"/>
        <w:tblLayout w:type="fixed"/>
        <w:tblLook w:val="0000" w:firstRow="0" w:lastRow="0" w:firstColumn="0" w:lastColumn="0" w:noHBand="0" w:noVBand="0"/>
      </w:tblPr>
      <w:tblGrid>
        <w:gridCol w:w="850"/>
        <w:gridCol w:w="3646"/>
        <w:gridCol w:w="608"/>
        <w:gridCol w:w="2551"/>
        <w:gridCol w:w="5913"/>
        <w:gridCol w:w="1559"/>
      </w:tblGrid>
      <w:tr w:rsidR="00DA1315" w:rsidRPr="00AC4FC2" w:rsidTr="00DA1315">
        <w:trPr>
          <w:trHeight w:val="409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:rsidR="00DA1315" w:rsidRPr="00AC4FC2" w:rsidRDefault="00DA1315" w:rsidP="00DA1315">
            <w:pPr>
              <w:snapToGrid w:val="0"/>
              <w:rPr>
                <w:b/>
              </w:rPr>
            </w:pPr>
            <w:r w:rsidRPr="00AC4FC2">
              <w:br w:type="page"/>
            </w:r>
            <w:r w:rsidRPr="00AC4FC2">
              <w:rPr>
                <w:b/>
              </w:rPr>
              <w:t xml:space="preserve">№ </w:t>
            </w:r>
            <w:proofErr w:type="gramStart"/>
            <w:r w:rsidRPr="00AC4FC2">
              <w:rPr>
                <w:b/>
              </w:rPr>
              <w:t>п</w:t>
            </w:r>
            <w:proofErr w:type="gramEnd"/>
            <w:r w:rsidRPr="00AC4FC2">
              <w:rPr>
                <w:b/>
              </w:rPr>
              <w:t>/п</w:t>
            </w:r>
          </w:p>
        </w:tc>
        <w:tc>
          <w:tcPr>
            <w:tcW w:w="3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:rsidR="00DA1315" w:rsidRPr="00AC4FC2" w:rsidRDefault="00DA1315" w:rsidP="00DA1315">
            <w:pPr>
              <w:tabs>
                <w:tab w:val="left" w:pos="450"/>
              </w:tabs>
              <w:snapToGrid w:val="0"/>
              <w:jc w:val="center"/>
              <w:rPr>
                <w:b/>
              </w:rPr>
            </w:pPr>
            <w:r w:rsidRPr="00AC4FC2">
              <w:rPr>
                <w:b/>
              </w:rPr>
              <w:t>Критерии</w:t>
            </w:r>
          </w:p>
        </w:tc>
        <w:tc>
          <w:tcPr>
            <w:tcW w:w="1063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DA1315" w:rsidRPr="00AC4FC2" w:rsidRDefault="00DA1315" w:rsidP="00DA1315">
            <w:pPr>
              <w:tabs>
                <w:tab w:val="left" w:pos="450"/>
              </w:tabs>
              <w:snapToGrid w:val="0"/>
              <w:jc w:val="center"/>
              <w:rPr>
                <w:b/>
              </w:rPr>
            </w:pPr>
            <w:r w:rsidRPr="00AC4FC2">
              <w:rPr>
                <w:b/>
              </w:rPr>
              <w:t>Описание</w:t>
            </w:r>
          </w:p>
        </w:tc>
      </w:tr>
      <w:tr w:rsidR="00DA1315" w:rsidRPr="00AC4FC2" w:rsidTr="00DA1315">
        <w:trPr>
          <w:trHeight w:val="1050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A1315" w:rsidRPr="00AC4FC2" w:rsidRDefault="00DA1315" w:rsidP="00DA1315">
            <w:pPr>
              <w:tabs>
                <w:tab w:val="left" w:pos="450"/>
              </w:tabs>
              <w:snapToGrid w:val="0"/>
              <w:jc w:val="center"/>
              <w:rPr>
                <w:b/>
              </w:rPr>
            </w:pPr>
            <w:r w:rsidRPr="00AC4FC2">
              <w:rPr>
                <w:b/>
              </w:rPr>
              <w:t>1</w:t>
            </w:r>
          </w:p>
        </w:tc>
        <w:tc>
          <w:tcPr>
            <w:tcW w:w="3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1315" w:rsidRPr="00AC4FC2" w:rsidRDefault="00DA1315" w:rsidP="00DA1315">
            <w:pPr>
              <w:widowControl w:val="0"/>
              <w:jc w:val="both"/>
              <w:rPr>
                <w:b/>
              </w:rPr>
            </w:pPr>
            <w:r w:rsidRPr="00AC4FC2">
              <w:rPr>
                <w:b/>
              </w:rPr>
              <w:t xml:space="preserve">Наименование медицинской техники </w:t>
            </w:r>
            <w:r w:rsidRPr="00AC4FC2">
              <w:rPr>
                <w:i/>
              </w:rPr>
              <w:t>(в соответствии с государственным реестром медицинских изделий, с указанием модели, наименования производителя, страны).</w:t>
            </w:r>
          </w:p>
        </w:tc>
        <w:tc>
          <w:tcPr>
            <w:tcW w:w="106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514" w:rsidRPr="00750FCE" w:rsidRDefault="00DA1315" w:rsidP="00795514">
            <w:pPr>
              <w:tabs>
                <w:tab w:val="left" w:pos="450"/>
              </w:tabs>
              <w:rPr>
                <w:b/>
                <w:bCs/>
                <w:color w:val="000000"/>
              </w:rPr>
            </w:pPr>
            <w:r w:rsidRPr="00750FCE">
              <w:rPr>
                <w:b/>
                <w:bCs/>
                <w:color w:val="000000"/>
              </w:rPr>
              <w:t xml:space="preserve">Хемилюминесцентный иммунологический анализатор </w:t>
            </w:r>
          </w:p>
          <w:p w:rsidR="00DA1315" w:rsidRPr="00AC4FC2" w:rsidRDefault="00DA1315" w:rsidP="00DA1315">
            <w:pPr>
              <w:tabs>
                <w:tab w:val="left" w:pos="450"/>
              </w:tabs>
              <w:rPr>
                <w:bCs/>
                <w:color w:val="000000"/>
              </w:rPr>
            </w:pPr>
          </w:p>
        </w:tc>
      </w:tr>
      <w:tr w:rsidR="00DA1315" w:rsidRPr="00AC4FC2" w:rsidTr="00DA1315">
        <w:trPr>
          <w:trHeight w:val="611"/>
        </w:trPr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A1315" w:rsidRPr="00AC4FC2" w:rsidRDefault="00DA1315" w:rsidP="00DA1315">
            <w:pPr>
              <w:snapToGrid w:val="0"/>
              <w:jc w:val="center"/>
              <w:rPr>
                <w:b/>
              </w:rPr>
            </w:pPr>
            <w:r w:rsidRPr="00AC4FC2">
              <w:rPr>
                <w:b/>
              </w:rPr>
              <w:t>2</w:t>
            </w:r>
          </w:p>
        </w:tc>
        <w:tc>
          <w:tcPr>
            <w:tcW w:w="36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A1315" w:rsidRPr="00AC4FC2" w:rsidRDefault="00DA1315" w:rsidP="00DA1315">
            <w:pPr>
              <w:snapToGrid w:val="0"/>
              <w:ind w:right="-108"/>
              <w:rPr>
                <w:b/>
              </w:rPr>
            </w:pPr>
            <w:r w:rsidRPr="00AC4FC2">
              <w:rPr>
                <w:b/>
              </w:rPr>
              <w:t>Требования к комплектации</w:t>
            </w:r>
          </w:p>
        </w:tc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A1315" w:rsidRPr="00AC4FC2" w:rsidRDefault="00DA1315" w:rsidP="00DA1315">
            <w:pPr>
              <w:snapToGrid w:val="0"/>
              <w:jc w:val="center"/>
              <w:rPr>
                <w:i/>
              </w:rPr>
            </w:pPr>
            <w:r w:rsidRPr="00AC4FC2">
              <w:rPr>
                <w:i/>
              </w:rPr>
              <w:t>№</w:t>
            </w:r>
          </w:p>
          <w:p w:rsidR="00DA1315" w:rsidRPr="00AC4FC2" w:rsidRDefault="00DA1315" w:rsidP="00DA1315">
            <w:pPr>
              <w:jc w:val="center"/>
              <w:rPr>
                <w:i/>
              </w:rPr>
            </w:pPr>
            <w:proofErr w:type="gramStart"/>
            <w:r w:rsidRPr="00AC4FC2">
              <w:rPr>
                <w:i/>
              </w:rPr>
              <w:t>п</w:t>
            </w:r>
            <w:proofErr w:type="gramEnd"/>
            <w:r w:rsidRPr="00AC4FC2">
              <w:rPr>
                <w:i/>
              </w:rPr>
              <w:t>/п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A1315" w:rsidRPr="00AC4FC2" w:rsidRDefault="00DA1315" w:rsidP="00DA1315">
            <w:pPr>
              <w:snapToGrid w:val="0"/>
              <w:ind w:left="-97" w:right="-86"/>
              <w:jc w:val="center"/>
              <w:rPr>
                <w:i/>
              </w:rPr>
            </w:pPr>
            <w:r w:rsidRPr="00AC4FC2">
              <w:rPr>
                <w:i/>
              </w:rPr>
              <w:t xml:space="preserve">Наименование </w:t>
            </w:r>
            <w:proofErr w:type="gramStart"/>
            <w:r w:rsidRPr="00AC4FC2">
              <w:rPr>
                <w:i/>
              </w:rPr>
              <w:t>комплектующего</w:t>
            </w:r>
            <w:proofErr w:type="gramEnd"/>
            <w:r w:rsidRPr="00AC4FC2">
              <w:rPr>
                <w:i/>
              </w:rPr>
              <w:t xml:space="preserve"> к медицинской технике (в соответствии с государственным реестром медицинских изделий)</w:t>
            </w:r>
          </w:p>
        </w:tc>
        <w:tc>
          <w:tcPr>
            <w:tcW w:w="5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A1315" w:rsidRPr="00AC4FC2" w:rsidRDefault="00DA1315" w:rsidP="00DA1315">
            <w:pPr>
              <w:snapToGrid w:val="0"/>
              <w:ind w:left="-97" w:right="-86"/>
              <w:jc w:val="center"/>
              <w:rPr>
                <w:i/>
              </w:rPr>
            </w:pPr>
            <w:r w:rsidRPr="00AC4FC2">
              <w:rPr>
                <w:i/>
                <w:lang w:eastAsia="zh-CN"/>
              </w:rPr>
              <w:t xml:space="preserve">Модель и (или) марка, каталожный номер, краткая техническая характеристика </w:t>
            </w:r>
            <w:proofErr w:type="gramStart"/>
            <w:r w:rsidRPr="00AC4FC2">
              <w:rPr>
                <w:i/>
                <w:lang w:eastAsia="zh-CN"/>
              </w:rPr>
              <w:t>комплектующего</w:t>
            </w:r>
            <w:proofErr w:type="gramEnd"/>
            <w:r w:rsidRPr="00AC4FC2">
              <w:rPr>
                <w:i/>
                <w:lang w:eastAsia="zh-CN"/>
              </w:rPr>
              <w:t xml:space="preserve"> к медицинской технике.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1315" w:rsidRPr="00AC4FC2" w:rsidRDefault="00DA1315" w:rsidP="00DA1315">
            <w:pPr>
              <w:snapToGrid w:val="0"/>
              <w:ind w:left="-97" w:right="-86"/>
              <w:jc w:val="center"/>
              <w:rPr>
                <w:i/>
              </w:rPr>
            </w:pPr>
            <w:r w:rsidRPr="00AC4FC2">
              <w:rPr>
                <w:i/>
              </w:rPr>
              <w:t>Требуемое количество</w:t>
            </w:r>
          </w:p>
          <w:p w:rsidR="00DA1315" w:rsidRPr="00AC4FC2" w:rsidRDefault="00DA1315" w:rsidP="00DA1315">
            <w:pPr>
              <w:ind w:left="-97" w:right="-86"/>
              <w:jc w:val="center"/>
              <w:rPr>
                <w:i/>
              </w:rPr>
            </w:pPr>
            <w:r w:rsidRPr="00AC4FC2">
              <w:rPr>
                <w:i/>
              </w:rPr>
              <w:t>(с указанием единицы измерения)</w:t>
            </w:r>
          </w:p>
        </w:tc>
      </w:tr>
      <w:tr w:rsidR="00DA1315" w:rsidRPr="00AC4FC2" w:rsidTr="00DA1315">
        <w:trPr>
          <w:trHeight w:val="141"/>
        </w:trPr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A1315" w:rsidRPr="00AC4FC2" w:rsidRDefault="00DA1315" w:rsidP="00DA1315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6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A1315" w:rsidRPr="00AC4FC2" w:rsidRDefault="00DA1315" w:rsidP="00DA1315">
            <w:pPr>
              <w:snapToGrid w:val="0"/>
              <w:ind w:right="-108"/>
              <w:rPr>
                <w:b/>
              </w:rPr>
            </w:pPr>
          </w:p>
        </w:tc>
        <w:tc>
          <w:tcPr>
            <w:tcW w:w="1063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1315" w:rsidRPr="00AC4FC2" w:rsidRDefault="00DA1315" w:rsidP="00DA1315">
            <w:pPr>
              <w:snapToGrid w:val="0"/>
              <w:rPr>
                <w:i/>
              </w:rPr>
            </w:pPr>
            <w:r w:rsidRPr="00AC4FC2">
              <w:rPr>
                <w:i/>
              </w:rPr>
              <w:t>Основные комплектующие:</w:t>
            </w:r>
          </w:p>
        </w:tc>
      </w:tr>
      <w:tr w:rsidR="00DA1315" w:rsidRPr="00AC4FC2" w:rsidTr="00DA1315">
        <w:trPr>
          <w:trHeight w:val="274"/>
        </w:trPr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A1315" w:rsidRPr="00AC4FC2" w:rsidRDefault="00DA1315" w:rsidP="00DA1315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6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A1315" w:rsidRPr="00AC4FC2" w:rsidRDefault="00DA1315" w:rsidP="00DA1315">
            <w:pPr>
              <w:snapToGrid w:val="0"/>
              <w:ind w:right="-108"/>
              <w:rPr>
                <w:b/>
              </w:rPr>
            </w:pPr>
          </w:p>
        </w:tc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A1315" w:rsidRPr="00AC4FC2" w:rsidRDefault="00DA1315" w:rsidP="00DA1315">
            <w:pPr>
              <w:jc w:val="center"/>
            </w:pPr>
            <w:r w:rsidRPr="00AC4FC2"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A1315" w:rsidRPr="00AC4FC2" w:rsidRDefault="00DA1315" w:rsidP="00795514">
            <w:pPr>
              <w:pStyle w:val="a3"/>
            </w:pPr>
            <w:r w:rsidRPr="00F619EB">
              <w:t xml:space="preserve">Основной блок анализатора </w:t>
            </w:r>
          </w:p>
        </w:tc>
        <w:tc>
          <w:tcPr>
            <w:tcW w:w="5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1315" w:rsidRPr="00747892" w:rsidRDefault="00DA1315" w:rsidP="00DA1315">
            <w:pPr>
              <w:pStyle w:val="a3"/>
              <w:jc w:val="both"/>
            </w:pPr>
            <w:r w:rsidRPr="00747892">
              <w:t xml:space="preserve">Полностью автоматический, настольный </w:t>
            </w:r>
            <w:proofErr w:type="spellStart"/>
            <w:r w:rsidRPr="00747892">
              <w:t>Хемолюминисцентный</w:t>
            </w:r>
            <w:proofErr w:type="spellEnd"/>
            <w:r w:rsidRPr="00747892">
              <w:t xml:space="preserve"> иммунологический анализатор. Производительность прибора 120 тестов в час. Возможность использования первичных пробирок. Возможность добавления образцов во время работы. Возможность установки срочных образцов. Возможность автоматического предварительного и повторного разведения образцов. Возможность дозагрузки образцов, не прерывая рабочего цикла. Количество позиций для реагентов 24 позиций. Количество позиций для проб 60 позиций. Независимая система охлаждения для реагентов с возможностью круглосуточного хранения реактивов</w:t>
            </w:r>
            <w:proofErr w:type="gramStart"/>
            <w:r w:rsidRPr="00747892">
              <w:t xml:space="preserve">.. </w:t>
            </w:r>
            <w:proofErr w:type="gramEnd"/>
            <w:r w:rsidRPr="00747892">
              <w:lastRenderedPageBreak/>
              <w:t xml:space="preserve">Датчик столкновения пробоотборника с твердой поверхностью в вертикальной и горизонтальной плоскости. Подогрев пробоотборника. </w:t>
            </w:r>
            <w:proofErr w:type="gramStart"/>
            <w:r w:rsidRPr="00747892">
              <w:t>Емкостной</w:t>
            </w:r>
            <w:proofErr w:type="gramEnd"/>
            <w:r w:rsidRPr="00747892">
              <w:t xml:space="preserve"> датчик уровня реактивов и образца. Автоматическое определение объема остатка реагентов. Промывка пробоотборника внутри и снаружи. Платформа </w:t>
            </w:r>
            <w:proofErr w:type="spellStart"/>
            <w:r w:rsidRPr="00747892">
              <w:t>суперпарамагнитных</w:t>
            </w:r>
            <w:proofErr w:type="spellEnd"/>
            <w:r w:rsidRPr="00747892">
              <w:t xml:space="preserve"> микрочастиц (SPMP) с высокой взвешивающей способностью. </w:t>
            </w:r>
            <w:r w:rsidRPr="00747892">
              <w:br/>
              <w:t xml:space="preserve">Реагенты, </w:t>
            </w:r>
            <w:proofErr w:type="gramStart"/>
            <w:r w:rsidRPr="00747892">
              <w:t>меченые</w:t>
            </w:r>
            <w:proofErr w:type="gramEnd"/>
            <w:r w:rsidRPr="00747892">
              <w:t xml:space="preserve"> щелочной фосфатазой (ALP), и субстрат AMPPD, высокочувствительный иммунологический метод для выполнения таких анализов, как TSH, HIV, </w:t>
            </w:r>
            <w:proofErr w:type="spellStart"/>
            <w:r w:rsidRPr="00747892">
              <w:t>HBsAg</w:t>
            </w:r>
            <w:proofErr w:type="spellEnd"/>
            <w:r w:rsidRPr="00747892">
              <w:t xml:space="preserve"> и другие.</w:t>
            </w:r>
          </w:p>
          <w:p w:rsidR="00DA1315" w:rsidRPr="00747892" w:rsidRDefault="00DA1315" w:rsidP="00DA1315">
            <w:pPr>
              <w:pStyle w:val="a3"/>
              <w:jc w:val="both"/>
            </w:pPr>
            <w:r w:rsidRPr="00747892">
              <w:t>Реализована эффективная система контроля качества антител и антигенов.</w:t>
            </w:r>
            <w:r w:rsidRPr="00747892">
              <w:br/>
              <w:t>4-этапное разделение в магнитном поле, смешение между различными этапами разделения.</w:t>
            </w:r>
          </w:p>
          <w:p w:rsidR="00DA1315" w:rsidRPr="00747892" w:rsidRDefault="00DA1315" w:rsidP="00DA1315">
            <w:pPr>
              <w:snapToGrid w:val="0"/>
              <w:jc w:val="both"/>
            </w:pPr>
            <w:r w:rsidRPr="00747892">
              <w:t>Встроенный контроль качества в реальном времени. Построение графика Леви-</w:t>
            </w:r>
            <w:proofErr w:type="spellStart"/>
            <w:r w:rsidRPr="00747892">
              <w:t>Джегинса</w:t>
            </w:r>
            <w:proofErr w:type="spellEnd"/>
            <w:r w:rsidRPr="00747892">
              <w:t xml:space="preserve"> по правилам </w:t>
            </w:r>
            <w:proofErr w:type="spellStart"/>
            <w:r w:rsidRPr="00747892">
              <w:t>Вестгарда</w:t>
            </w:r>
            <w:proofErr w:type="spellEnd"/>
            <w:r w:rsidRPr="00747892">
              <w:t xml:space="preserve">. Ведение архива анализов пациентов. Программное обеспечение на базе ОС </w:t>
            </w:r>
            <w:r w:rsidRPr="00747892">
              <w:rPr>
                <w:lang w:val="en-US"/>
              </w:rPr>
              <w:t>Windows</w:t>
            </w:r>
            <w:r w:rsidRPr="00747892">
              <w:t>. Русскоязычный интерфейс. Оригинальные реагенты, контроли, калибраторы и методики для выполнения исследований. Внешний компьютер. Лазерный принтер. Максимальные размеры (мм) 1400 мм*760 мм*600 мм (</w:t>
            </w:r>
            <w:proofErr w:type="gramStart"/>
            <w:r w:rsidRPr="00747892">
              <w:t>Ш</w:t>
            </w:r>
            <w:proofErr w:type="gramEnd"/>
            <w:r w:rsidRPr="00747892">
              <w:t>*Г*В)</w:t>
            </w:r>
            <w:r w:rsidRPr="00747892">
              <w:rPr>
                <w:lang w:eastAsia="zh-CN"/>
              </w:rPr>
              <w:t>.</w:t>
            </w:r>
            <w:r w:rsidRPr="00747892">
              <w:t xml:space="preserve"> Вес прибора 225 кг. Настольное размещение анализатора. Количество наименований необходимых промывающих и дополнительных растворов - 1. </w:t>
            </w:r>
          </w:p>
          <w:p w:rsidR="00DA1315" w:rsidRPr="00747892" w:rsidRDefault="00DA1315" w:rsidP="00795514">
            <w:pPr>
              <w:snapToGrid w:val="0"/>
              <w:jc w:val="both"/>
            </w:pPr>
            <w:r w:rsidRPr="00747892">
              <w:t xml:space="preserve">Комплект: Хемилюминесцентный иммунологический анализатор, ПК, Лазерный принтер,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1315" w:rsidRPr="00AC4FC2" w:rsidRDefault="00DA1315" w:rsidP="00DA1315">
            <w:pPr>
              <w:jc w:val="center"/>
            </w:pPr>
            <w:r w:rsidRPr="00AC4FC2">
              <w:lastRenderedPageBreak/>
              <w:t>1 шт</w:t>
            </w:r>
            <w:r>
              <w:t>.</w:t>
            </w:r>
          </w:p>
        </w:tc>
      </w:tr>
      <w:tr w:rsidR="00DA1315" w:rsidRPr="00AC4FC2" w:rsidTr="00DA1315">
        <w:trPr>
          <w:trHeight w:val="141"/>
        </w:trPr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A1315" w:rsidRPr="00AC4FC2" w:rsidRDefault="00DA1315" w:rsidP="00DA1315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6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A1315" w:rsidRPr="00AC4FC2" w:rsidRDefault="00DA1315" w:rsidP="00DA1315">
            <w:pPr>
              <w:snapToGrid w:val="0"/>
              <w:ind w:right="-108"/>
              <w:rPr>
                <w:b/>
              </w:rPr>
            </w:pPr>
          </w:p>
        </w:tc>
        <w:tc>
          <w:tcPr>
            <w:tcW w:w="1063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1315" w:rsidRPr="00AC4FC2" w:rsidRDefault="00DA1315" w:rsidP="00DA1315">
            <w:pPr>
              <w:snapToGrid w:val="0"/>
              <w:rPr>
                <w:i/>
              </w:rPr>
            </w:pPr>
            <w:r w:rsidRPr="00AC4FC2">
              <w:rPr>
                <w:i/>
              </w:rPr>
              <w:t>Расходные материалы и изнашиваемые узлы:</w:t>
            </w:r>
          </w:p>
        </w:tc>
      </w:tr>
      <w:tr w:rsidR="00DA1315" w:rsidRPr="00AC4FC2" w:rsidTr="00DA1315">
        <w:trPr>
          <w:trHeight w:val="470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A1315" w:rsidRPr="00AC4FC2" w:rsidRDefault="00DA1315" w:rsidP="00DA1315">
            <w:pPr>
              <w:tabs>
                <w:tab w:val="left" w:pos="450"/>
              </w:tabs>
              <w:snapToGrid w:val="0"/>
              <w:jc w:val="center"/>
              <w:rPr>
                <w:b/>
              </w:rPr>
            </w:pPr>
            <w:r w:rsidRPr="00AC4FC2">
              <w:rPr>
                <w:b/>
              </w:rPr>
              <w:t>3</w:t>
            </w:r>
          </w:p>
        </w:tc>
        <w:tc>
          <w:tcPr>
            <w:tcW w:w="3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A1315" w:rsidRPr="00AC4FC2" w:rsidRDefault="00DA1315" w:rsidP="00DA1315">
            <w:pPr>
              <w:snapToGrid w:val="0"/>
              <w:rPr>
                <w:b/>
                <w:bCs/>
              </w:rPr>
            </w:pPr>
            <w:r w:rsidRPr="00AC4FC2">
              <w:rPr>
                <w:b/>
                <w:bCs/>
              </w:rPr>
              <w:t>Требования к условиям эксплуатации</w:t>
            </w:r>
          </w:p>
        </w:tc>
        <w:tc>
          <w:tcPr>
            <w:tcW w:w="106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315" w:rsidRPr="00AC4FC2" w:rsidRDefault="00DA1315" w:rsidP="00DA1315">
            <w:pPr>
              <w:pStyle w:val="a3"/>
              <w:rPr>
                <w:color w:val="000000"/>
              </w:rPr>
            </w:pPr>
            <w:r w:rsidRPr="00AC4FC2">
              <w:rPr>
                <w:color w:val="000000"/>
              </w:rPr>
              <w:t>Напряжение 220-240</w:t>
            </w:r>
            <w:proofErr w:type="gramStart"/>
            <w:r w:rsidRPr="00AC4FC2">
              <w:rPr>
                <w:color w:val="000000"/>
              </w:rPr>
              <w:t xml:space="preserve"> В</w:t>
            </w:r>
            <w:proofErr w:type="gramEnd"/>
            <w:r w:rsidRPr="00AC4FC2">
              <w:rPr>
                <w:color w:val="000000"/>
              </w:rPr>
              <w:t xml:space="preserve"> </w:t>
            </w:r>
          </w:p>
          <w:p w:rsidR="00DA1315" w:rsidRPr="00AC4FC2" w:rsidRDefault="00DA1315" w:rsidP="00DA1315">
            <w:pPr>
              <w:pStyle w:val="a3"/>
              <w:rPr>
                <w:color w:val="000000"/>
              </w:rPr>
            </w:pPr>
            <w:r w:rsidRPr="00AC4FC2">
              <w:rPr>
                <w:color w:val="000000"/>
              </w:rPr>
              <w:t>Частота 50/60 Гц</w:t>
            </w:r>
          </w:p>
          <w:p w:rsidR="00DA1315" w:rsidRPr="00AC4FC2" w:rsidRDefault="00DA1315" w:rsidP="00DA1315">
            <w:pPr>
              <w:pStyle w:val="a3"/>
              <w:rPr>
                <w:color w:val="000000"/>
              </w:rPr>
            </w:pPr>
            <w:r w:rsidRPr="00AC4FC2">
              <w:rPr>
                <w:color w:val="000000"/>
              </w:rPr>
              <w:t xml:space="preserve">Потребляемая мощность </w:t>
            </w:r>
            <w:r>
              <w:rPr>
                <w:color w:val="000000"/>
              </w:rPr>
              <w:t>20</w:t>
            </w:r>
            <w:r w:rsidRPr="00AC4FC2">
              <w:rPr>
                <w:color w:val="000000"/>
              </w:rPr>
              <w:t>00ВА</w:t>
            </w:r>
          </w:p>
        </w:tc>
      </w:tr>
      <w:tr w:rsidR="00795514" w:rsidRPr="00AC4FC2" w:rsidTr="00D1254C">
        <w:trPr>
          <w:trHeight w:val="470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95514" w:rsidRPr="00AC4FC2" w:rsidRDefault="00795514" w:rsidP="00DA1315">
            <w:pPr>
              <w:snapToGrid w:val="0"/>
              <w:jc w:val="center"/>
              <w:rPr>
                <w:b/>
              </w:rPr>
            </w:pPr>
            <w:r w:rsidRPr="00AC4FC2">
              <w:rPr>
                <w:b/>
              </w:rPr>
              <w:t>4</w:t>
            </w:r>
          </w:p>
        </w:tc>
        <w:tc>
          <w:tcPr>
            <w:tcW w:w="3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95514" w:rsidRPr="00AC4FC2" w:rsidRDefault="00795514" w:rsidP="00DA1315">
            <w:pPr>
              <w:widowControl w:val="0"/>
              <w:rPr>
                <w:b/>
              </w:rPr>
            </w:pPr>
            <w:r w:rsidRPr="00AC4FC2">
              <w:rPr>
                <w:b/>
              </w:rPr>
              <w:t xml:space="preserve">Условия осуществления поставки медицинской </w:t>
            </w:r>
            <w:r w:rsidRPr="00AC4FC2">
              <w:rPr>
                <w:b/>
              </w:rPr>
              <w:lastRenderedPageBreak/>
              <w:t>техники</w:t>
            </w:r>
          </w:p>
          <w:p w:rsidR="00795514" w:rsidRPr="00AC4FC2" w:rsidRDefault="00795514" w:rsidP="00DA1315">
            <w:r w:rsidRPr="00AC4FC2">
              <w:rPr>
                <w:i/>
              </w:rPr>
              <w:t>(в соответствии с ИНКОТЕРМС 2010)</w:t>
            </w:r>
          </w:p>
        </w:tc>
        <w:tc>
          <w:tcPr>
            <w:tcW w:w="1063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5514" w:rsidRDefault="00795514" w:rsidP="00D1254C">
            <w:pPr>
              <w:jc w:val="center"/>
              <w:textAlignment w:val="baseline"/>
              <w:rPr>
                <w:lang w:val="kk-KZ"/>
              </w:rPr>
            </w:pPr>
          </w:p>
          <w:p w:rsidR="00795514" w:rsidRPr="00B27B29" w:rsidRDefault="00795514" w:rsidP="00D1254C">
            <w:pPr>
              <w:jc w:val="center"/>
              <w:textAlignment w:val="baseline"/>
              <w:rPr>
                <w:lang w:val="kk-KZ"/>
              </w:rPr>
            </w:pPr>
            <w:r>
              <w:t xml:space="preserve">DDP: </w:t>
            </w:r>
            <w:r w:rsidRPr="00B27B29">
              <w:t xml:space="preserve">КГП на ПХВ "Больница г. </w:t>
            </w:r>
            <w:proofErr w:type="spellStart"/>
            <w:r w:rsidRPr="00B27B29">
              <w:t>Сатпаев</w:t>
            </w:r>
            <w:proofErr w:type="spellEnd"/>
            <w:r w:rsidRPr="00B27B29">
              <w:t>"</w:t>
            </w:r>
            <w:r>
              <w:t xml:space="preserve"> УЗ области </w:t>
            </w:r>
            <w:r>
              <w:rPr>
                <w:lang w:val="kk-KZ"/>
              </w:rPr>
              <w:t>Ұлытау</w:t>
            </w:r>
          </w:p>
        </w:tc>
      </w:tr>
      <w:tr w:rsidR="00795514" w:rsidRPr="00AC4FC2" w:rsidTr="00D1254C">
        <w:trPr>
          <w:trHeight w:val="470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95514" w:rsidRPr="00AC4FC2" w:rsidRDefault="00795514" w:rsidP="00DA1315">
            <w:pPr>
              <w:snapToGrid w:val="0"/>
              <w:jc w:val="center"/>
              <w:rPr>
                <w:b/>
              </w:rPr>
            </w:pPr>
            <w:r w:rsidRPr="00AC4FC2">
              <w:rPr>
                <w:b/>
              </w:rPr>
              <w:lastRenderedPageBreak/>
              <w:t>5</w:t>
            </w:r>
          </w:p>
        </w:tc>
        <w:tc>
          <w:tcPr>
            <w:tcW w:w="3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95514" w:rsidRPr="00AC4FC2" w:rsidRDefault="00795514" w:rsidP="00DA1315">
            <w:pPr>
              <w:snapToGrid w:val="0"/>
            </w:pPr>
            <w:r w:rsidRPr="00AC4FC2">
              <w:rPr>
                <w:b/>
              </w:rPr>
              <w:t>Срок поставки медицинской техники и место дислокации</w:t>
            </w:r>
          </w:p>
        </w:tc>
        <w:tc>
          <w:tcPr>
            <w:tcW w:w="1063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5514" w:rsidRPr="00B27B29" w:rsidRDefault="00795514" w:rsidP="00D1254C">
            <w:pPr>
              <w:jc w:val="center"/>
              <w:textAlignment w:val="baseline"/>
            </w:pPr>
            <w:r>
              <w:t>Срок поставки: 30 календарных дней</w:t>
            </w:r>
          </w:p>
          <w:p w:rsidR="00795514" w:rsidRDefault="00795514" w:rsidP="00D1254C">
            <w:pPr>
              <w:jc w:val="center"/>
              <w:textAlignment w:val="baseline"/>
            </w:pPr>
            <w:r>
              <w:t xml:space="preserve">Адрес: </w:t>
            </w:r>
            <w:r w:rsidRPr="00B27B29">
              <w:t xml:space="preserve">область </w:t>
            </w:r>
            <w:proofErr w:type="spellStart"/>
            <w:r w:rsidRPr="00B27B29">
              <w:t>Ұлытау</w:t>
            </w:r>
            <w:proofErr w:type="spellEnd"/>
            <w:r w:rsidRPr="00B27B29">
              <w:t xml:space="preserve">, г. </w:t>
            </w:r>
            <w:proofErr w:type="spellStart"/>
            <w:r w:rsidRPr="00B27B29">
              <w:t>Сатпаев</w:t>
            </w:r>
            <w:proofErr w:type="spellEnd"/>
            <w:r w:rsidRPr="00B27B29">
              <w:t xml:space="preserve">, ул. </w:t>
            </w:r>
            <w:proofErr w:type="spellStart"/>
            <w:r w:rsidRPr="00B27B29">
              <w:t>Аубакира</w:t>
            </w:r>
            <w:proofErr w:type="spellEnd"/>
            <w:r w:rsidRPr="00B27B29">
              <w:t xml:space="preserve"> </w:t>
            </w:r>
            <w:proofErr w:type="spellStart"/>
            <w:r w:rsidRPr="00B27B29">
              <w:t>Кусаинова</w:t>
            </w:r>
            <w:proofErr w:type="spellEnd"/>
            <w:r w:rsidRPr="00B27B29">
              <w:t>, 9</w:t>
            </w:r>
          </w:p>
          <w:p w:rsidR="00795514" w:rsidRPr="00B27B29" w:rsidRDefault="00795514" w:rsidP="00D1254C">
            <w:pPr>
              <w:jc w:val="center"/>
              <w:textAlignment w:val="baseline"/>
              <w:rPr>
                <w:lang w:val="kk-KZ"/>
              </w:rPr>
            </w:pPr>
          </w:p>
        </w:tc>
      </w:tr>
      <w:tr w:rsidR="00DA1315" w:rsidRPr="00AC4FC2" w:rsidTr="00DA1315">
        <w:trPr>
          <w:trHeight w:val="370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A1315" w:rsidRPr="00AC4FC2" w:rsidRDefault="00DA1315" w:rsidP="00DA1315">
            <w:pPr>
              <w:snapToGrid w:val="0"/>
              <w:jc w:val="center"/>
              <w:rPr>
                <w:b/>
              </w:rPr>
            </w:pPr>
            <w:r w:rsidRPr="00AC4FC2">
              <w:rPr>
                <w:b/>
              </w:rPr>
              <w:t>6</w:t>
            </w:r>
          </w:p>
        </w:tc>
        <w:tc>
          <w:tcPr>
            <w:tcW w:w="3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A1315" w:rsidRPr="00AC4FC2" w:rsidRDefault="00DA1315" w:rsidP="00DA1315">
            <w:pPr>
              <w:snapToGrid w:val="0"/>
            </w:pPr>
            <w:r w:rsidRPr="00AC4FC2">
              <w:rPr>
                <w:b/>
              </w:rPr>
              <w:t>Условия гарантийного сервисного обслуживания медицинской техники поставщиком, его сервисными центрами в Республике Казахстан либо с привлечением третьих компетентных лиц</w:t>
            </w:r>
          </w:p>
        </w:tc>
        <w:tc>
          <w:tcPr>
            <w:tcW w:w="1063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1315" w:rsidRPr="00AC4FC2" w:rsidRDefault="00DA1315" w:rsidP="00DA1315">
            <w:pPr>
              <w:widowControl w:val="0"/>
              <w:jc w:val="both"/>
              <w:rPr>
                <w:i/>
              </w:rPr>
            </w:pPr>
            <w:r w:rsidRPr="00AC4FC2">
              <w:t>Гарантийное сервисное обслуживание медицинской техники не менее 37 месяцев</w:t>
            </w:r>
            <w:r w:rsidRPr="00AC4FC2">
              <w:rPr>
                <w:i/>
              </w:rPr>
              <w:t>.</w:t>
            </w:r>
          </w:p>
          <w:p w:rsidR="00DA1315" w:rsidRPr="00AC4FC2" w:rsidRDefault="00DA1315" w:rsidP="00DA1315">
            <w:pPr>
              <w:widowControl w:val="0"/>
              <w:jc w:val="both"/>
            </w:pPr>
            <w:r w:rsidRPr="00AC4FC2">
              <w:t>Плановое техническое обслуживание должно проводиться не реже чем 1 раз в квартал.</w:t>
            </w:r>
          </w:p>
          <w:p w:rsidR="00DA1315" w:rsidRPr="00AC4FC2" w:rsidRDefault="00DA1315" w:rsidP="00DA1315">
            <w:pPr>
              <w:widowControl w:val="0"/>
              <w:jc w:val="both"/>
            </w:pPr>
            <w:r w:rsidRPr="00AC4FC2">
              <w:t xml:space="preserve">Работы по техническому обслуживанию выполняются в соответствии с требованиями эксплуатационной документации и должны включать в себя: </w:t>
            </w:r>
          </w:p>
          <w:p w:rsidR="00DA1315" w:rsidRPr="00AC4FC2" w:rsidRDefault="00DA1315" w:rsidP="00DA1315">
            <w:pPr>
              <w:widowControl w:val="0"/>
              <w:jc w:val="both"/>
            </w:pPr>
            <w:r w:rsidRPr="00AC4FC2">
              <w:t>- замену отработавших ресурс составных частей;</w:t>
            </w:r>
          </w:p>
          <w:p w:rsidR="00DA1315" w:rsidRPr="00AC4FC2" w:rsidRDefault="00DA1315" w:rsidP="00DA1315">
            <w:pPr>
              <w:widowControl w:val="0"/>
              <w:jc w:val="both"/>
            </w:pPr>
            <w:r w:rsidRPr="00AC4FC2">
              <w:t>- замене или восстановлении отдельных частей медицинской техники;</w:t>
            </w:r>
          </w:p>
          <w:p w:rsidR="00DA1315" w:rsidRPr="00AC4FC2" w:rsidRDefault="00DA1315" w:rsidP="00DA1315">
            <w:pPr>
              <w:widowControl w:val="0"/>
              <w:jc w:val="both"/>
            </w:pPr>
            <w:r w:rsidRPr="00AC4FC2">
              <w:t>- настройку и регулировку изделия; специфические для данного изделия работы и т.п.;</w:t>
            </w:r>
          </w:p>
          <w:p w:rsidR="00DA1315" w:rsidRPr="00AC4FC2" w:rsidRDefault="00DA1315" w:rsidP="00DA1315">
            <w:pPr>
              <w:widowControl w:val="0"/>
              <w:jc w:val="both"/>
            </w:pPr>
            <w:r w:rsidRPr="00AC4FC2">
              <w:t>- чистку, смазку и при необходимости переборку основных механизмов и узлов;</w:t>
            </w:r>
          </w:p>
          <w:p w:rsidR="00DA1315" w:rsidRPr="00AC4FC2" w:rsidRDefault="00DA1315" w:rsidP="00DA1315">
            <w:pPr>
              <w:widowControl w:val="0"/>
              <w:jc w:val="both"/>
            </w:pPr>
            <w:r w:rsidRPr="00AC4FC2">
              <w:t xml:space="preserve">- удаление пыли, грязи, следов коррозии и окисления с наружных и внутренних поверхностей корпуса изделия его составных частей (с частичной </w:t>
            </w:r>
            <w:proofErr w:type="spellStart"/>
            <w:r w:rsidRPr="00AC4FC2">
              <w:t>блочно</w:t>
            </w:r>
            <w:proofErr w:type="spellEnd"/>
            <w:r w:rsidRPr="00AC4FC2">
              <w:t>-узловой разборкой);</w:t>
            </w:r>
          </w:p>
          <w:p w:rsidR="00DA1315" w:rsidRPr="00AC4FC2" w:rsidRDefault="00DA1315" w:rsidP="00DA1315">
            <w:r w:rsidRPr="00AC4FC2">
              <w:t>- иные указанные в эксплуатационной документации операции, специфические для конкретного типа изделий</w:t>
            </w:r>
          </w:p>
        </w:tc>
      </w:tr>
    </w:tbl>
    <w:p w:rsidR="00DA1315" w:rsidRPr="008848CB" w:rsidRDefault="00DA1315" w:rsidP="00DA1315">
      <w:pPr>
        <w:rPr>
          <w:sz w:val="20"/>
          <w:szCs w:val="20"/>
        </w:rPr>
      </w:pPr>
    </w:p>
    <w:p w:rsidR="00DA1315" w:rsidRPr="008848CB" w:rsidRDefault="00DA1315" w:rsidP="00DA1315">
      <w:pPr>
        <w:rPr>
          <w:sz w:val="20"/>
          <w:szCs w:val="20"/>
        </w:rPr>
      </w:pPr>
    </w:p>
    <w:p w:rsidR="00DA1315" w:rsidRPr="00795514" w:rsidRDefault="00795514" w:rsidP="00795514">
      <w:pPr>
        <w:jc w:val="center"/>
        <w:rPr>
          <w:b/>
        </w:rPr>
      </w:pPr>
      <w:r w:rsidRPr="00795514">
        <w:rPr>
          <w:b/>
        </w:rPr>
        <w:t>Лот №5</w:t>
      </w:r>
    </w:p>
    <w:p w:rsidR="00795514" w:rsidRPr="00795514" w:rsidRDefault="00795514" w:rsidP="00795514">
      <w:pPr>
        <w:jc w:val="center"/>
        <w:rPr>
          <w:b/>
        </w:rPr>
      </w:pPr>
      <w:r w:rsidRPr="00795514">
        <w:rPr>
          <w:b/>
        </w:rPr>
        <w:t>Техническая спецификация</w:t>
      </w:r>
    </w:p>
    <w:tbl>
      <w:tblPr>
        <w:tblW w:w="151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4536"/>
        <w:gridCol w:w="567"/>
        <w:gridCol w:w="2835"/>
        <w:gridCol w:w="4678"/>
        <w:gridCol w:w="1843"/>
      </w:tblGrid>
      <w:tr w:rsidR="00795514" w:rsidRPr="0003209E" w:rsidTr="00D1254C">
        <w:trPr>
          <w:trHeight w:val="40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795514" w:rsidRPr="0003209E" w:rsidRDefault="00795514" w:rsidP="00D1254C">
            <w:pPr>
              <w:ind w:left="-108"/>
              <w:jc w:val="center"/>
              <w:rPr>
                <w:b/>
              </w:rPr>
            </w:pPr>
            <w:r w:rsidRPr="0003209E">
              <w:rPr>
                <w:b/>
              </w:rPr>
              <w:t xml:space="preserve">№ </w:t>
            </w:r>
            <w:proofErr w:type="gramStart"/>
            <w:r w:rsidRPr="0003209E">
              <w:rPr>
                <w:b/>
              </w:rPr>
              <w:t>п</w:t>
            </w:r>
            <w:proofErr w:type="gramEnd"/>
            <w:r w:rsidRPr="0003209E">
              <w:rPr>
                <w:b/>
              </w:rPr>
              <w:t>/п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795514" w:rsidRPr="0003209E" w:rsidRDefault="00795514" w:rsidP="00D1254C">
            <w:pPr>
              <w:tabs>
                <w:tab w:val="left" w:pos="450"/>
              </w:tabs>
              <w:jc w:val="center"/>
              <w:rPr>
                <w:b/>
              </w:rPr>
            </w:pPr>
            <w:r w:rsidRPr="0003209E">
              <w:rPr>
                <w:b/>
              </w:rPr>
              <w:t>Критерии</w:t>
            </w:r>
          </w:p>
        </w:tc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795514" w:rsidRPr="0003209E" w:rsidRDefault="00795514" w:rsidP="00D1254C">
            <w:pPr>
              <w:tabs>
                <w:tab w:val="left" w:pos="450"/>
              </w:tabs>
              <w:jc w:val="center"/>
              <w:rPr>
                <w:b/>
              </w:rPr>
            </w:pPr>
            <w:r w:rsidRPr="0003209E">
              <w:rPr>
                <w:b/>
              </w:rPr>
              <w:t>Описание</w:t>
            </w:r>
          </w:p>
        </w:tc>
      </w:tr>
      <w:tr w:rsidR="00795514" w:rsidRPr="0003209E" w:rsidTr="00D1254C">
        <w:trPr>
          <w:trHeight w:val="4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514" w:rsidRPr="0003209E" w:rsidRDefault="00795514" w:rsidP="00D1254C">
            <w:pPr>
              <w:tabs>
                <w:tab w:val="left" w:pos="450"/>
              </w:tabs>
              <w:jc w:val="center"/>
              <w:rPr>
                <w:b/>
              </w:rPr>
            </w:pPr>
            <w:r w:rsidRPr="0003209E">
              <w:rPr>
                <w:b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514" w:rsidRPr="00E52774" w:rsidRDefault="00795514" w:rsidP="00D1254C">
            <w:pPr>
              <w:tabs>
                <w:tab w:val="left" w:pos="450"/>
              </w:tabs>
              <w:ind w:right="-108"/>
              <w:rPr>
                <w:rFonts w:eastAsia="Arial Unicode MS"/>
                <w:b/>
                <w:color w:val="000000"/>
              </w:rPr>
            </w:pPr>
            <w:r w:rsidRPr="00E52774">
              <w:rPr>
                <w:rFonts w:eastAsia="Arial Unicode MS"/>
                <w:b/>
                <w:color w:val="000000"/>
              </w:rPr>
              <w:t xml:space="preserve">Наименование медицинской техники </w:t>
            </w:r>
          </w:p>
          <w:p w:rsidR="00795514" w:rsidRPr="0003209E" w:rsidRDefault="00795514" w:rsidP="00D1254C">
            <w:pPr>
              <w:tabs>
                <w:tab w:val="left" w:pos="450"/>
              </w:tabs>
              <w:jc w:val="both"/>
              <w:rPr>
                <w:b/>
                <w:i/>
              </w:rPr>
            </w:pPr>
            <w:r w:rsidRPr="00E52774">
              <w:rPr>
                <w:rFonts w:eastAsia="Arial Unicode MS"/>
                <w:i/>
                <w:color w:val="000000"/>
              </w:rPr>
              <w:t xml:space="preserve"> (в соответствии с государственным реестром медицинских изделий, с указанием модели, наименованием производителя, страны)</w:t>
            </w:r>
          </w:p>
        </w:tc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514" w:rsidRPr="00750FCE" w:rsidRDefault="00795514" w:rsidP="00D1254C">
            <w:pPr>
              <w:widowControl w:val="0"/>
              <w:autoSpaceDE w:val="0"/>
              <w:autoSpaceDN w:val="0"/>
              <w:adjustRightInd w:val="0"/>
              <w:spacing w:before="30"/>
              <w:jc w:val="both"/>
              <w:rPr>
                <w:b/>
              </w:rPr>
            </w:pPr>
            <w:proofErr w:type="spellStart"/>
            <w:r w:rsidRPr="00750FCE">
              <w:rPr>
                <w:b/>
              </w:rPr>
              <w:t>Видеоларингоскоп</w:t>
            </w:r>
            <w:proofErr w:type="spellEnd"/>
            <w:r w:rsidRPr="00750FCE">
              <w:rPr>
                <w:b/>
              </w:rPr>
              <w:t xml:space="preserve"> </w:t>
            </w:r>
          </w:p>
          <w:p w:rsidR="00795514" w:rsidRPr="0003209E" w:rsidRDefault="00795514" w:rsidP="00D1254C">
            <w:pPr>
              <w:widowControl w:val="0"/>
              <w:autoSpaceDE w:val="0"/>
              <w:autoSpaceDN w:val="0"/>
              <w:adjustRightInd w:val="0"/>
              <w:spacing w:before="30"/>
              <w:jc w:val="both"/>
            </w:pPr>
          </w:p>
        </w:tc>
      </w:tr>
      <w:tr w:rsidR="00795514" w:rsidRPr="0003209E" w:rsidTr="00D1254C">
        <w:trPr>
          <w:trHeight w:val="611"/>
        </w:trPr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95514" w:rsidRPr="0003209E" w:rsidRDefault="00795514" w:rsidP="00D1254C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453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95514" w:rsidRDefault="00795514" w:rsidP="00D1254C">
            <w:pPr>
              <w:ind w:right="-108"/>
              <w:rPr>
                <w:b/>
              </w:rPr>
            </w:pPr>
            <w:r w:rsidRPr="0003209E">
              <w:rPr>
                <w:b/>
              </w:rPr>
              <w:t>Требования к комплектации</w:t>
            </w:r>
          </w:p>
          <w:p w:rsidR="00795514" w:rsidRPr="0003209E" w:rsidRDefault="00795514" w:rsidP="00D1254C">
            <w:pPr>
              <w:ind w:right="-108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514" w:rsidRPr="002819AC" w:rsidRDefault="00795514" w:rsidP="00D1254C">
            <w:pPr>
              <w:jc w:val="center"/>
              <w:rPr>
                <w:i/>
              </w:rPr>
            </w:pPr>
            <w:r w:rsidRPr="002819AC">
              <w:rPr>
                <w:i/>
              </w:rPr>
              <w:t>№</w:t>
            </w:r>
          </w:p>
          <w:p w:rsidR="00795514" w:rsidRPr="002819AC" w:rsidRDefault="00795514" w:rsidP="00D1254C">
            <w:pPr>
              <w:jc w:val="center"/>
              <w:rPr>
                <w:i/>
              </w:rPr>
            </w:pPr>
            <w:proofErr w:type="gramStart"/>
            <w:r w:rsidRPr="002819AC">
              <w:rPr>
                <w:i/>
              </w:rPr>
              <w:t>п</w:t>
            </w:r>
            <w:proofErr w:type="gramEnd"/>
            <w:r w:rsidRPr="002819AC">
              <w:rPr>
                <w:i/>
              </w:rPr>
              <w:t>/п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514" w:rsidRPr="002819AC" w:rsidRDefault="00795514" w:rsidP="00D1254C">
            <w:pPr>
              <w:ind w:left="-97" w:right="-86"/>
              <w:jc w:val="center"/>
              <w:rPr>
                <w:i/>
              </w:rPr>
            </w:pPr>
            <w:r w:rsidRPr="002819AC">
              <w:rPr>
                <w:i/>
              </w:rPr>
              <w:t xml:space="preserve">Наименование </w:t>
            </w:r>
            <w:proofErr w:type="gramStart"/>
            <w:r w:rsidRPr="002819AC">
              <w:rPr>
                <w:i/>
              </w:rPr>
              <w:t>комплектующего</w:t>
            </w:r>
            <w:proofErr w:type="gramEnd"/>
            <w:r w:rsidRPr="002819AC">
              <w:rPr>
                <w:i/>
              </w:rPr>
              <w:t xml:space="preserve"> к МТ (в соответствии с государственным реестром </w:t>
            </w:r>
            <w:r>
              <w:rPr>
                <w:i/>
              </w:rPr>
              <w:t>медицинских изделий</w:t>
            </w:r>
            <w:r w:rsidRPr="002819AC">
              <w:rPr>
                <w:i/>
              </w:rPr>
              <w:t>)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514" w:rsidRPr="002819AC" w:rsidRDefault="00795514" w:rsidP="00D1254C">
            <w:pPr>
              <w:ind w:left="-97" w:right="-86"/>
              <w:jc w:val="center"/>
              <w:rPr>
                <w:i/>
              </w:rPr>
            </w:pPr>
            <w:r>
              <w:rPr>
                <w:i/>
              </w:rPr>
              <w:t>Модель и (или) марка, каталожный номер, краткая т</w:t>
            </w:r>
            <w:r w:rsidRPr="002819AC">
              <w:rPr>
                <w:i/>
              </w:rPr>
              <w:t xml:space="preserve">ехническая характеристика </w:t>
            </w:r>
            <w:proofErr w:type="gramStart"/>
            <w:r w:rsidRPr="002819AC">
              <w:rPr>
                <w:i/>
              </w:rPr>
              <w:t>комплектующего</w:t>
            </w:r>
            <w:proofErr w:type="gramEnd"/>
            <w:r w:rsidRPr="002819AC">
              <w:rPr>
                <w:i/>
              </w:rPr>
              <w:t xml:space="preserve"> к </w:t>
            </w:r>
            <w:r>
              <w:rPr>
                <w:i/>
              </w:rPr>
              <w:t>медицинской технике.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514" w:rsidRPr="002819AC" w:rsidRDefault="00795514" w:rsidP="00D1254C">
            <w:pPr>
              <w:ind w:left="-97" w:right="-86"/>
              <w:jc w:val="center"/>
              <w:rPr>
                <w:i/>
              </w:rPr>
            </w:pPr>
            <w:r w:rsidRPr="002819AC">
              <w:rPr>
                <w:i/>
              </w:rPr>
              <w:t>Требуемое количество</w:t>
            </w:r>
          </w:p>
          <w:p w:rsidR="00795514" w:rsidRPr="002819AC" w:rsidRDefault="00795514" w:rsidP="00D1254C">
            <w:pPr>
              <w:ind w:left="-97" w:right="-86"/>
              <w:jc w:val="center"/>
              <w:rPr>
                <w:i/>
              </w:rPr>
            </w:pPr>
            <w:r w:rsidRPr="002819AC">
              <w:rPr>
                <w:i/>
              </w:rPr>
              <w:t>(с указанием единицы измерения)</w:t>
            </w:r>
          </w:p>
        </w:tc>
      </w:tr>
      <w:tr w:rsidR="00795514" w:rsidRPr="0003209E" w:rsidTr="00D1254C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95514" w:rsidRPr="0003209E" w:rsidRDefault="00795514" w:rsidP="00D1254C">
            <w:pPr>
              <w:jc w:val="center"/>
              <w:rPr>
                <w:b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95514" w:rsidRPr="0003209E" w:rsidRDefault="00795514" w:rsidP="00D1254C">
            <w:pPr>
              <w:ind w:right="-108"/>
              <w:rPr>
                <w:b/>
              </w:rPr>
            </w:pPr>
          </w:p>
        </w:tc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514" w:rsidRPr="0003209E" w:rsidRDefault="00795514" w:rsidP="00D1254C">
            <w:pPr>
              <w:rPr>
                <w:i/>
              </w:rPr>
            </w:pPr>
            <w:r w:rsidRPr="0003209E">
              <w:rPr>
                <w:i/>
              </w:rPr>
              <w:t>Основные комплектующие</w:t>
            </w:r>
            <w:r>
              <w:rPr>
                <w:i/>
              </w:rPr>
              <w:t>:</w:t>
            </w:r>
          </w:p>
        </w:tc>
      </w:tr>
      <w:tr w:rsidR="00795514" w:rsidRPr="0003209E" w:rsidTr="00D1254C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95514" w:rsidRPr="0003209E" w:rsidRDefault="00795514" w:rsidP="00D1254C">
            <w:pPr>
              <w:jc w:val="center"/>
              <w:rPr>
                <w:b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95514" w:rsidRPr="0003209E" w:rsidRDefault="00795514" w:rsidP="00D1254C">
            <w:pPr>
              <w:ind w:right="-108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95514" w:rsidRPr="0003209E" w:rsidRDefault="00795514" w:rsidP="00D1254C">
            <w:pPr>
              <w:jc w:val="center"/>
            </w:pPr>
            <w:r w:rsidRPr="0003209E"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514" w:rsidRPr="00E00794" w:rsidRDefault="00795514" w:rsidP="00D1254C">
            <w:proofErr w:type="spellStart"/>
            <w:r w:rsidRPr="00E00794">
              <w:t>Видеоларингоскоп</w:t>
            </w:r>
            <w:proofErr w:type="spellEnd"/>
          </w:p>
          <w:p w:rsidR="00795514" w:rsidRPr="00E00794" w:rsidRDefault="00795514" w:rsidP="00D1254C">
            <w:r w:rsidRPr="00E00794">
              <w:t xml:space="preserve"> </w:t>
            </w:r>
            <w:proofErr w:type="gramStart"/>
            <w:r w:rsidRPr="00E00794">
              <w:t>(основной</w:t>
            </w:r>
            <w:proofErr w:type="gramEnd"/>
          </w:p>
          <w:p w:rsidR="00795514" w:rsidRPr="007E0639" w:rsidRDefault="00795514" w:rsidP="00D1254C">
            <w:r w:rsidRPr="00E00794">
              <w:t>блок)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514" w:rsidRPr="007E0639" w:rsidRDefault="00795514" w:rsidP="00D1254C">
            <w:pPr>
              <w:jc w:val="both"/>
            </w:pPr>
            <w:r>
              <w:t xml:space="preserve">Беспроводной, портативный прибор, </w:t>
            </w:r>
            <w:r w:rsidRPr="00807B18">
              <w:t>предназначен</w:t>
            </w:r>
            <w:r>
              <w:t>ный</w:t>
            </w:r>
            <w:r w:rsidRPr="00807B18">
              <w:t xml:space="preserve"> для </w:t>
            </w:r>
            <w:proofErr w:type="gramStart"/>
            <w:r>
              <w:t>проведения</w:t>
            </w:r>
            <w:proofErr w:type="gramEnd"/>
            <w:r w:rsidRPr="00807B18">
              <w:t xml:space="preserve"> </w:t>
            </w:r>
            <w:r>
              <w:t xml:space="preserve">как рутинной </w:t>
            </w:r>
            <w:r w:rsidRPr="00807B18">
              <w:t>интубации</w:t>
            </w:r>
            <w:r>
              <w:t xml:space="preserve">, так и сложной интубации, </w:t>
            </w:r>
            <w:r w:rsidRPr="0074553A">
              <w:t>для визуализации дыхательных путей и помощи при введении устройств для осмотра дыхательных путей</w:t>
            </w:r>
            <w:r>
              <w:t xml:space="preserve">. </w:t>
            </w:r>
            <w:r w:rsidRPr="00807B18">
              <w:t xml:space="preserve">Используется для прямой и непрямой ларингоскопии. Возможность применения </w:t>
            </w:r>
            <w:proofErr w:type="spellStart"/>
            <w:r>
              <w:t>видеоларингоскопа</w:t>
            </w:r>
            <w:proofErr w:type="spellEnd"/>
            <w:r>
              <w:t xml:space="preserve"> </w:t>
            </w:r>
            <w:r w:rsidRPr="00807B18">
              <w:t xml:space="preserve">как в педиатрии, так и у взрослых пациентов. </w:t>
            </w:r>
            <w:r>
              <w:t>При помощи</w:t>
            </w:r>
            <w:r w:rsidRPr="00807B18">
              <w:t xml:space="preserve"> вертикально расположенн</w:t>
            </w:r>
            <w:r>
              <w:t>ого</w:t>
            </w:r>
            <w:r w:rsidRPr="00807B18">
              <w:t xml:space="preserve"> диспле</w:t>
            </w:r>
            <w:r>
              <w:t>я</w:t>
            </w:r>
            <w:r w:rsidRPr="00807B18">
              <w:t xml:space="preserve"> улучшает</w:t>
            </w:r>
            <w:r>
              <w:t>ся</w:t>
            </w:r>
            <w:r w:rsidRPr="00807B18">
              <w:t xml:space="preserve"> визуализацию </w:t>
            </w:r>
            <w:proofErr w:type="spellStart"/>
            <w:r w:rsidRPr="00807B18">
              <w:t>эндотрахеальной</w:t>
            </w:r>
            <w:proofErr w:type="spellEnd"/>
            <w:r w:rsidRPr="00807B18">
              <w:t xml:space="preserve"> трубки для предотвращения случайного повреждения гортани. Компактный, герметичный и готовый к использованию в любой момент. Информативность: встроенная камера с увеличенным углом обзора для отображения всех анатомических особенностей гортани. Уникальный минутный счетчик остаточного времени работы батареи. Тонкий профиль клинка улучшает доступ к гортани и предотвращает случайное повреждение зубной эмали. LCD дисплей </w:t>
            </w:r>
            <w:r>
              <w:t xml:space="preserve">диагональю </w:t>
            </w:r>
            <w:r w:rsidRPr="00807B18">
              <w:t>2,5 дюйма цветной. Батарея</w:t>
            </w:r>
            <w:r>
              <w:t>:</w:t>
            </w:r>
            <w:r w:rsidRPr="00807B18">
              <w:t xml:space="preserve"> Время работы от литиевой батареи (3.6V) 250 мин. Отображение на экране оставшегося времени работы от батареи. Портативность: компактный, весом </w:t>
            </w:r>
            <w:r>
              <w:t>около</w:t>
            </w:r>
            <w:r w:rsidRPr="00807B18">
              <w:t xml:space="preserve"> 200 грамм. Беспроводная </w:t>
            </w:r>
            <w:r>
              <w:t>конструкция. Одноразовые клинки</w:t>
            </w:r>
            <w:r w:rsidRPr="00807B18">
              <w:t xml:space="preserve"> устанавливаются на каркас из усиленного сплава со встроенной камерой CMOS. </w:t>
            </w:r>
            <w:proofErr w:type="gramStart"/>
            <w:r w:rsidRPr="00807B18">
              <w:t>Устойчив</w:t>
            </w:r>
            <w:proofErr w:type="gramEnd"/>
            <w:r w:rsidRPr="00807B18">
              <w:t xml:space="preserve"> к химическим и физическим воздействиям. </w:t>
            </w:r>
            <w:r>
              <w:t>П</w:t>
            </w:r>
            <w:r w:rsidRPr="00807B18">
              <w:t xml:space="preserve">рофиль клинка 11,9 мм. Габаритные размеры: </w:t>
            </w:r>
            <w:r>
              <w:t xml:space="preserve">не </w:t>
            </w:r>
            <w:r>
              <w:lastRenderedPageBreak/>
              <w:t xml:space="preserve">более </w:t>
            </w:r>
            <w:r w:rsidRPr="00807B18">
              <w:t>180х68х110 мм.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514" w:rsidRDefault="00795514" w:rsidP="00D1254C">
            <w:pPr>
              <w:jc w:val="center"/>
            </w:pPr>
            <w:r>
              <w:lastRenderedPageBreak/>
              <w:t>1 шт.</w:t>
            </w:r>
          </w:p>
        </w:tc>
      </w:tr>
      <w:tr w:rsidR="00795514" w:rsidRPr="0003209E" w:rsidTr="00D1254C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5514" w:rsidRPr="0003209E" w:rsidRDefault="00795514" w:rsidP="00D1254C">
            <w:pPr>
              <w:jc w:val="center"/>
              <w:rPr>
                <w:b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5514" w:rsidRPr="0003209E" w:rsidRDefault="00795514" w:rsidP="00D1254C">
            <w:pPr>
              <w:ind w:right="-108"/>
              <w:rPr>
                <w:b/>
              </w:rPr>
            </w:pPr>
          </w:p>
        </w:tc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5514" w:rsidRDefault="00795514" w:rsidP="00D1254C">
            <w:pPr>
              <w:jc w:val="both"/>
            </w:pPr>
            <w:r>
              <w:rPr>
                <w:i/>
              </w:rPr>
              <w:t>Дополнительные</w:t>
            </w:r>
            <w:r w:rsidRPr="0003209E">
              <w:rPr>
                <w:i/>
              </w:rPr>
              <w:t xml:space="preserve"> комплектующие</w:t>
            </w:r>
            <w:r>
              <w:rPr>
                <w:i/>
              </w:rPr>
              <w:t>:</w:t>
            </w:r>
          </w:p>
        </w:tc>
      </w:tr>
      <w:tr w:rsidR="00795514" w:rsidRPr="0003209E" w:rsidTr="00D1254C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5514" w:rsidRPr="0003209E" w:rsidRDefault="00795514" w:rsidP="00D1254C">
            <w:pPr>
              <w:jc w:val="center"/>
              <w:rPr>
                <w:b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5514" w:rsidRPr="0003209E" w:rsidRDefault="00795514" w:rsidP="00D1254C">
            <w:pPr>
              <w:ind w:right="-108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5514" w:rsidRPr="0003209E" w:rsidRDefault="00795514" w:rsidP="00D1254C">
            <w:pPr>
              <w:jc w:val="center"/>
            </w:pPr>
            <w: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514" w:rsidRDefault="00795514" w:rsidP="00D1254C">
            <w:r w:rsidRPr="00EE514D">
              <w:t>Кейс для хранения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514" w:rsidRPr="00EE514D" w:rsidRDefault="00795514" w:rsidP="00D1254C">
            <w:pPr>
              <w:jc w:val="both"/>
            </w:pPr>
            <w:r>
              <w:t>Транспортный к</w:t>
            </w:r>
            <w:r w:rsidRPr="00EE514D">
              <w:t>ейс для хранения</w:t>
            </w:r>
            <w:r>
              <w:t xml:space="preserve"> </w:t>
            </w:r>
            <w:proofErr w:type="spellStart"/>
            <w:r>
              <w:t>видеоларингоскопа</w:t>
            </w:r>
            <w:proofErr w:type="spellEnd"/>
            <w:r>
              <w:t xml:space="preserve">, служащий для защиты от внешнего воздействия и для транспортировки.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514" w:rsidRDefault="00795514" w:rsidP="00D1254C">
            <w:pPr>
              <w:jc w:val="center"/>
            </w:pPr>
            <w:r>
              <w:t>1 шт.</w:t>
            </w:r>
          </w:p>
        </w:tc>
      </w:tr>
      <w:tr w:rsidR="00795514" w:rsidRPr="0003209E" w:rsidTr="00D1254C">
        <w:trPr>
          <w:trHeight w:val="137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95514" w:rsidRPr="0003209E" w:rsidRDefault="00795514" w:rsidP="00D1254C">
            <w:pPr>
              <w:jc w:val="center"/>
              <w:rPr>
                <w:b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95514" w:rsidRPr="0003209E" w:rsidRDefault="00795514" w:rsidP="00D1254C">
            <w:pPr>
              <w:ind w:right="-108"/>
              <w:rPr>
                <w:b/>
              </w:rPr>
            </w:pPr>
          </w:p>
        </w:tc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514" w:rsidRPr="0003209E" w:rsidRDefault="00795514" w:rsidP="00D1254C">
            <w:pPr>
              <w:rPr>
                <w:i/>
              </w:rPr>
            </w:pPr>
            <w:r w:rsidRPr="0003209E">
              <w:rPr>
                <w:i/>
              </w:rPr>
              <w:t>Расходные материалы и изнашиваемые узлы:</w:t>
            </w:r>
          </w:p>
        </w:tc>
      </w:tr>
      <w:tr w:rsidR="00795514" w:rsidRPr="0003209E" w:rsidTr="00D1254C">
        <w:trPr>
          <w:trHeight w:val="19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5514" w:rsidRPr="0003209E" w:rsidRDefault="00795514" w:rsidP="00D1254C">
            <w:pPr>
              <w:jc w:val="center"/>
              <w:rPr>
                <w:b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5514" w:rsidRPr="0003209E" w:rsidRDefault="00795514" w:rsidP="00D1254C">
            <w:pPr>
              <w:ind w:right="-108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514" w:rsidRPr="0003209E" w:rsidRDefault="00795514" w:rsidP="00D1254C">
            <w:pPr>
              <w:jc w:val="center"/>
            </w:pPr>
            <w: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514" w:rsidRPr="00DC4298" w:rsidRDefault="00795514" w:rsidP="00D1254C">
            <w:r w:rsidRPr="00E00794">
              <w:t>Клинок, размер 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514" w:rsidRPr="0003209E" w:rsidRDefault="00795514" w:rsidP="00D1254C">
            <w:pPr>
              <w:jc w:val="both"/>
            </w:pPr>
            <w:r>
              <w:t xml:space="preserve">Одноразовые </w:t>
            </w:r>
            <w:proofErr w:type="spellStart"/>
            <w:r>
              <w:t>атравматичные</w:t>
            </w:r>
            <w:proofErr w:type="spellEnd"/>
            <w:r>
              <w:t xml:space="preserve"> клинки, прозрачные, размер 1. </w:t>
            </w:r>
            <w:r w:rsidRPr="00807B18">
              <w:t>Одноразовые клинки из высокопрочного оптического полимера</w:t>
            </w:r>
            <w: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514" w:rsidRPr="0003209E" w:rsidRDefault="00795514" w:rsidP="00D1254C">
            <w:pPr>
              <w:jc w:val="center"/>
            </w:pPr>
            <w:r>
              <w:t>50 шт.</w:t>
            </w:r>
          </w:p>
        </w:tc>
      </w:tr>
      <w:tr w:rsidR="00795514" w:rsidRPr="0003209E" w:rsidTr="00D1254C">
        <w:trPr>
          <w:trHeight w:val="19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5514" w:rsidRPr="0003209E" w:rsidRDefault="00795514" w:rsidP="00D1254C">
            <w:pPr>
              <w:jc w:val="center"/>
              <w:rPr>
                <w:b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5514" w:rsidRPr="0003209E" w:rsidRDefault="00795514" w:rsidP="00D1254C">
            <w:pPr>
              <w:ind w:right="-108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514" w:rsidRDefault="00795514" w:rsidP="00D1254C">
            <w:pPr>
              <w:jc w:val="center"/>
            </w:pPr>
            <w: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514" w:rsidRPr="00DC4298" w:rsidRDefault="00795514" w:rsidP="00D1254C">
            <w:r w:rsidRPr="00E00794">
              <w:t>Клинок</w:t>
            </w:r>
            <w:r>
              <w:t>, размер 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514" w:rsidRPr="0003209E" w:rsidRDefault="00795514" w:rsidP="00D1254C">
            <w:pPr>
              <w:jc w:val="both"/>
            </w:pPr>
            <w:r>
              <w:t xml:space="preserve">Одноразовые </w:t>
            </w:r>
            <w:proofErr w:type="spellStart"/>
            <w:r>
              <w:t>атравматичные</w:t>
            </w:r>
            <w:proofErr w:type="spellEnd"/>
            <w:r>
              <w:t xml:space="preserve"> клинки, прозрачные, размер 2. </w:t>
            </w:r>
            <w:r w:rsidRPr="00807B18">
              <w:t>Одноразовые клинки из высокопрочного оптического полимера</w:t>
            </w:r>
            <w: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514" w:rsidRPr="0003209E" w:rsidRDefault="00795514" w:rsidP="00D1254C">
            <w:pPr>
              <w:jc w:val="center"/>
            </w:pPr>
            <w:r>
              <w:t>50 шт.</w:t>
            </w:r>
          </w:p>
        </w:tc>
      </w:tr>
      <w:tr w:rsidR="00795514" w:rsidRPr="0003209E" w:rsidTr="00D1254C">
        <w:trPr>
          <w:trHeight w:val="19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5514" w:rsidRPr="0003209E" w:rsidRDefault="00795514" w:rsidP="00D1254C">
            <w:pPr>
              <w:jc w:val="center"/>
              <w:rPr>
                <w:b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5514" w:rsidRPr="0003209E" w:rsidRDefault="00795514" w:rsidP="00D1254C">
            <w:pPr>
              <w:ind w:right="-108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514" w:rsidRPr="0003209E" w:rsidRDefault="00795514" w:rsidP="00D1254C">
            <w:pPr>
              <w:jc w:val="center"/>
            </w:pPr>
            <w: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514" w:rsidRPr="00DC4298" w:rsidRDefault="00795514" w:rsidP="00D1254C">
            <w:r w:rsidRPr="00E00794">
              <w:t>Клинок</w:t>
            </w:r>
            <w:r>
              <w:t>, размер 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514" w:rsidRPr="0003209E" w:rsidRDefault="00795514" w:rsidP="00D1254C">
            <w:pPr>
              <w:jc w:val="both"/>
            </w:pPr>
            <w:r>
              <w:t xml:space="preserve">Одноразовые </w:t>
            </w:r>
            <w:proofErr w:type="spellStart"/>
            <w:r>
              <w:t>атравматичные</w:t>
            </w:r>
            <w:proofErr w:type="spellEnd"/>
            <w:r>
              <w:t xml:space="preserve"> клинки, прозрачные, размер 3. </w:t>
            </w:r>
            <w:r w:rsidRPr="00807B18">
              <w:t>Одноразовые клинки из высокопрочного оптического полимера</w:t>
            </w:r>
            <w: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514" w:rsidRPr="0003209E" w:rsidRDefault="00795514" w:rsidP="00D1254C">
            <w:pPr>
              <w:jc w:val="center"/>
            </w:pPr>
            <w:r>
              <w:t>50 шт.</w:t>
            </w:r>
          </w:p>
        </w:tc>
      </w:tr>
      <w:tr w:rsidR="00795514" w:rsidRPr="0003209E" w:rsidTr="00D1254C">
        <w:trPr>
          <w:trHeight w:val="19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5514" w:rsidRPr="0003209E" w:rsidRDefault="00795514" w:rsidP="00D1254C">
            <w:pPr>
              <w:jc w:val="center"/>
              <w:rPr>
                <w:b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5514" w:rsidRPr="0003209E" w:rsidRDefault="00795514" w:rsidP="00D1254C">
            <w:pPr>
              <w:ind w:right="-108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514" w:rsidRPr="0003209E" w:rsidRDefault="00795514" w:rsidP="00D1254C">
            <w:pPr>
              <w:jc w:val="center"/>
            </w:pPr>
            <w:r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514" w:rsidRPr="00DC4298" w:rsidRDefault="00795514" w:rsidP="00D1254C">
            <w:r w:rsidRPr="00E00794">
              <w:t>Клинок</w:t>
            </w:r>
            <w:r>
              <w:t>, размер 4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514" w:rsidRPr="0003209E" w:rsidRDefault="00795514" w:rsidP="00D1254C">
            <w:pPr>
              <w:jc w:val="both"/>
            </w:pPr>
            <w:r>
              <w:t xml:space="preserve">Одноразовые </w:t>
            </w:r>
            <w:proofErr w:type="spellStart"/>
            <w:r>
              <w:t>атравматичные</w:t>
            </w:r>
            <w:proofErr w:type="spellEnd"/>
            <w:r>
              <w:t xml:space="preserve"> клинки, прозрачные, размер 4. </w:t>
            </w:r>
            <w:r w:rsidRPr="00807B18">
              <w:t>Одноразовые клинки из высокопрочного оптического полимера</w:t>
            </w:r>
            <w: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514" w:rsidRPr="0003209E" w:rsidRDefault="00795514" w:rsidP="00D1254C">
            <w:pPr>
              <w:jc w:val="center"/>
            </w:pPr>
            <w:r>
              <w:t>50 шт.</w:t>
            </w:r>
          </w:p>
        </w:tc>
      </w:tr>
      <w:tr w:rsidR="00795514" w:rsidRPr="0003209E" w:rsidTr="00D1254C">
        <w:trPr>
          <w:trHeight w:val="19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5514" w:rsidRPr="0003209E" w:rsidRDefault="00795514" w:rsidP="00D1254C">
            <w:pPr>
              <w:jc w:val="center"/>
              <w:rPr>
                <w:b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5514" w:rsidRPr="0003209E" w:rsidRDefault="00795514" w:rsidP="00D1254C">
            <w:pPr>
              <w:ind w:right="-108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514" w:rsidRDefault="00795514" w:rsidP="00D1254C">
            <w:pPr>
              <w:jc w:val="center"/>
            </w:pPr>
            <w: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514" w:rsidRPr="00DC4298" w:rsidRDefault="00795514" w:rsidP="00D1254C">
            <w:r w:rsidRPr="00E00794">
              <w:t>Клинок Х,</w:t>
            </w:r>
            <w:r>
              <w:t xml:space="preserve"> </w:t>
            </w:r>
            <w:r w:rsidRPr="00E00794">
              <w:t>размер 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514" w:rsidRDefault="00795514" w:rsidP="00D1254C">
            <w:pPr>
              <w:jc w:val="both"/>
            </w:pPr>
            <w:r>
              <w:t xml:space="preserve">Одноразовые </w:t>
            </w:r>
            <w:proofErr w:type="spellStart"/>
            <w:r>
              <w:t>атравматичные</w:t>
            </w:r>
            <w:proofErr w:type="spellEnd"/>
            <w:r>
              <w:t xml:space="preserve"> клинки, прозрачные, изогнутые, размер 3 для сложной интубации. </w:t>
            </w:r>
            <w:r w:rsidRPr="00807B18">
              <w:t>Одноразовые клинки из высокопрочного оптического полимера</w:t>
            </w:r>
            <w: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514" w:rsidRDefault="00795514" w:rsidP="00D1254C">
            <w:pPr>
              <w:jc w:val="center"/>
            </w:pPr>
            <w:r>
              <w:t>20 шт.</w:t>
            </w:r>
          </w:p>
        </w:tc>
      </w:tr>
      <w:tr w:rsidR="00795514" w:rsidRPr="0003209E" w:rsidTr="00D1254C">
        <w:trPr>
          <w:trHeight w:val="19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5514" w:rsidRPr="0003209E" w:rsidRDefault="00795514" w:rsidP="00D1254C">
            <w:pPr>
              <w:jc w:val="center"/>
              <w:rPr>
                <w:b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5514" w:rsidRPr="0003209E" w:rsidRDefault="00795514" w:rsidP="00D1254C">
            <w:pPr>
              <w:ind w:right="-108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514" w:rsidRPr="0003209E" w:rsidRDefault="00795514" w:rsidP="00D1254C">
            <w:pPr>
              <w:jc w:val="center"/>
            </w:pPr>
            <w:r>
              <w:t>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514" w:rsidRPr="00DC4298" w:rsidRDefault="00795514" w:rsidP="00D1254C">
            <w:r w:rsidRPr="00DC4298">
              <w:t>Аккумуляторная батарея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514" w:rsidRPr="0003209E" w:rsidRDefault="00795514" w:rsidP="00D1254C">
            <w:pPr>
              <w:jc w:val="both"/>
            </w:pPr>
            <w:r w:rsidRPr="00390482">
              <w:t xml:space="preserve">Аккумуляторная </w:t>
            </w:r>
            <w:r>
              <w:t xml:space="preserve">литиевая </w:t>
            </w:r>
            <w:r w:rsidRPr="00390482">
              <w:t xml:space="preserve">батарея к </w:t>
            </w:r>
            <w:proofErr w:type="spellStart"/>
            <w:r w:rsidRPr="00390482">
              <w:t>видеоларингоскопу</w:t>
            </w:r>
            <w:proofErr w:type="spellEnd"/>
            <w:r>
              <w:t xml:space="preserve"> съемная, обеспечивающая не менее чем до 250 минут работы. Без перезарядки. 3,6</w:t>
            </w:r>
            <w:proofErr w:type="gramStart"/>
            <w:r>
              <w:t xml:space="preserve"> В</w:t>
            </w:r>
            <w:proofErr w:type="gramEnd"/>
            <w:r>
              <w:t xml:space="preserve">,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514" w:rsidRPr="0086435C" w:rsidRDefault="00795514" w:rsidP="00D1254C">
            <w:pPr>
              <w:jc w:val="center"/>
            </w:pPr>
            <w:r w:rsidRPr="002C1C84">
              <w:t xml:space="preserve">5 шт. </w:t>
            </w:r>
          </w:p>
        </w:tc>
      </w:tr>
      <w:tr w:rsidR="00795514" w:rsidRPr="0003209E" w:rsidTr="00D1254C">
        <w:trPr>
          <w:trHeight w:val="4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514" w:rsidRPr="002819AC" w:rsidRDefault="00795514" w:rsidP="00D1254C">
            <w:pPr>
              <w:tabs>
                <w:tab w:val="left" w:pos="450"/>
              </w:tabs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514" w:rsidRPr="002819AC" w:rsidRDefault="00795514" w:rsidP="00D1254C">
            <w:pPr>
              <w:rPr>
                <w:b/>
              </w:rPr>
            </w:pPr>
            <w:r w:rsidRPr="002819AC">
              <w:rPr>
                <w:b/>
                <w:bCs/>
              </w:rPr>
              <w:t>Требования к условиям эксплуатации</w:t>
            </w:r>
          </w:p>
        </w:tc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514" w:rsidRPr="0003209E" w:rsidRDefault="00795514" w:rsidP="00D1254C">
            <w:pPr>
              <w:rPr>
                <w:b/>
              </w:rPr>
            </w:pPr>
            <w:r w:rsidRPr="0003209E">
              <w:rPr>
                <w:b/>
              </w:rPr>
              <w:t xml:space="preserve">Требования к помещению: </w:t>
            </w:r>
          </w:p>
          <w:p w:rsidR="00795514" w:rsidRPr="0003209E" w:rsidRDefault="00795514" w:rsidP="00D1254C">
            <w:r w:rsidRPr="0003209E">
              <w:t xml:space="preserve">Площадь помещения: не менее 7 </w:t>
            </w:r>
            <w:proofErr w:type="spellStart"/>
            <w:r w:rsidRPr="0003209E">
              <w:t>кв</w:t>
            </w:r>
            <w:proofErr w:type="gramStart"/>
            <w:r w:rsidRPr="0003209E">
              <w:t>.м</w:t>
            </w:r>
            <w:proofErr w:type="spellEnd"/>
            <w:proofErr w:type="gramEnd"/>
            <w:r w:rsidRPr="0003209E">
              <w:t>;</w:t>
            </w:r>
          </w:p>
          <w:p w:rsidR="00795514" w:rsidRPr="0003209E" w:rsidRDefault="00795514" w:rsidP="00D1254C">
            <w:r w:rsidRPr="0003209E">
              <w:t>Вентиляция помещения не требуется;</w:t>
            </w:r>
          </w:p>
          <w:p w:rsidR="00795514" w:rsidRPr="0003209E" w:rsidRDefault="00795514" w:rsidP="00D1254C">
            <w:r w:rsidRPr="0003209E">
              <w:t>Оптимальные условия эксплуатации системы:</w:t>
            </w:r>
          </w:p>
          <w:p w:rsidR="00795514" w:rsidRPr="0003209E" w:rsidRDefault="00795514" w:rsidP="00D1254C">
            <w:r w:rsidRPr="0003209E">
              <w:t>Окружающая температура: 20~30°C</w:t>
            </w:r>
          </w:p>
          <w:p w:rsidR="00795514" w:rsidRPr="0003209E" w:rsidRDefault="00795514" w:rsidP="00D1254C">
            <w:r w:rsidRPr="0003209E">
              <w:lastRenderedPageBreak/>
              <w:t>Относительная влажность: 30~75 %</w:t>
            </w:r>
          </w:p>
          <w:p w:rsidR="00795514" w:rsidRPr="0003209E" w:rsidRDefault="00795514" w:rsidP="00D1254C">
            <w:r w:rsidRPr="0003209E">
              <w:t>Атмосферное давление: 70~106 кПа</w:t>
            </w:r>
          </w:p>
          <w:p w:rsidR="00795514" w:rsidRPr="0003209E" w:rsidRDefault="00795514" w:rsidP="00D1254C">
            <w:r w:rsidRPr="0003209E">
              <w:t>Электроснабжение 200-240В</w:t>
            </w:r>
          </w:p>
        </w:tc>
      </w:tr>
      <w:tr w:rsidR="00795514" w:rsidRPr="0003209E" w:rsidTr="00D1254C">
        <w:trPr>
          <w:trHeight w:val="21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514" w:rsidRPr="002819AC" w:rsidRDefault="00795514" w:rsidP="00D1254C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514" w:rsidRPr="002819AC" w:rsidRDefault="00795514" w:rsidP="00D1254C">
            <w:pPr>
              <w:rPr>
                <w:b/>
              </w:rPr>
            </w:pPr>
            <w:r w:rsidRPr="002819AC">
              <w:rPr>
                <w:b/>
              </w:rPr>
              <w:t xml:space="preserve">Условия осуществления поставки </w:t>
            </w:r>
            <w:r>
              <w:rPr>
                <w:b/>
              </w:rPr>
              <w:t>медицинской техники</w:t>
            </w:r>
            <w:r w:rsidRPr="002819AC">
              <w:rPr>
                <w:b/>
              </w:rPr>
              <w:t xml:space="preserve"> </w:t>
            </w:r>
          </w:p>
          <w:p w:rsidR="00795514" w:rsidRPr="002819AC" w:rsidRDefault="00795514" w:rsidP="00D1254C">
            <w:pPr>
              <w:rPr>
                <w:i/>
              </w:rPr>
            </w:pPr>
            <w:r w:rsidRPr="002819AC">
              <w:rPr>
                <w:i/>
              </w:rPr>
              <w:t>(в соответствии с ИНКОТЕРМС 2010)</w:t>
            </w:r>
          </w:p>
        </w:tc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514" w:rsidRDefault="00795514" w:rsidP="00D1254C">
            <w:pPr>
              <w:jc w:val="center"/>
              <w:textAlignment w:val="baseline"/>
              <w:rPr>
                <w:lang w:val="kk-KZ"/>
              </w:rPr>
            </w:pPr>
          </w:p>
          <w:p w:rsidR="00795514" w:rsidRPr="00B27B29" w:rsidRDefault="00795514" w:rsidP="00D1254C">
            <w:pPr>
              <w:jc w:val="center"/>
              <w:textAlignment w:val="baseline"/>
              <w:rPr>
                <w:lang w:val="kk-KZ"/>
              </w:rPr>
            </w:pPr>
            <w:r>
              <w:t xml:space="preserve">DDP: </w:t>
            </w:r>
            <w:r w:rsidRPr="00B27B29">
              <w:t xml:space="preserve">КГП на ПХВ "Больница г. </w:t>
            </w:r>
            <w:proofErr w:type="spellStart"/>
            <w:r w:rsidRPr="00B27B29">
              <w:t>Сатпаев</w:t>
            </w:r>
            <w:proofErr w:type="spellEnd"/>
            <w:r w:rsidRPr="00B27B29">
              <w:t>"</w:t>
            </w:r>
            <w:r>
              <w:t xml:space="preserve"> УЗ области </w:t>
            </w:r>
            <w:r>
              <w:rPr>
                <w:lang w:val="kk-KZ"/>
              </w:rPr>
              <w:t>Ұлытау</w:t>
            </w:r>
          </w:p>
        </w:tc>
      </w:tr>
      <w:tr w:rsidR="00795514" w:rsidRPr="0003209E" w:rsidTr="00D1254C">
        <w:trPr>
          <w:trHeight w:val="18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514" w:rsidRPr="002819AC" w:rsidRDefault="00795514" w:rsidP="00D1254C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514" w:rsidRPr="002819AC" w:rsidRDefault="00795514" w:rsidP="00D1254C">
            <w:pPr>
              <w:rPr>
                <w:b/>
              </w:rPr>
            </w:pPr>
            <w:r w:rsidRPr="002819AC">
              <w:rPr>
                <w:b/>
              </w:rPr>
              <w:t xml:space="preserve">Срок поставки </w:t>
            </w:r>
            <w:r>
              <w:rPr>
                <w:b/>
              </w:rPr>
              <w:t>медицинской техники</w:t>
            </w:r>
            <w:r w:rsidRPr="002819AC">
              <w:rPr>
                <w:b/>
              </w:rPr>
              <w:t xml:space="preserve"> и место дислокации </w:t>
            </w:r>
          </w:p>
        </w:tc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514" w:rsidRPr="00B27B29" w:rsidRDefault="00795514" w:rsidP="00D1254C">
            <w:pPr>
              <w:jc w:val="center"/>
              <w:textAlignment w:val="baseline"/>
            </w:pPr>
            <w:r>
              <w:t>Срок поставки: 15 календарных дней</w:t>
            </w:r>
          </w:p>
          <w:p w:rsidR="00795514" w:rsidRDefault="00795514" w:rsidP="00D1254C">
            <w:pPr>
              <w:jc w:val="center"/>
              <w:textAlignment w:val="baseline"/>
            </w:pPr>
            <w:r>
              <w:t xml:space="preserve">Адрес: </w:t>
            </w:r>
            <w:r w:rsidRPr="00B27B29">
              <w:t xml:space="preserve">область </w:t>
            </w:r>
            <w:proofErr w:type="spellStart"/>
            <w:r w:rsidRPr="00B27B29">
              <w:t>Ұлытау</w:t>
            </w:r>
            <w:proofErr w:type="spellEnd"/>
            <w:r w:rsidRPr="00B27B29">
              <w:t xml:space="preserve">, г. </w:t>
            </w:r>
            <w:proofErr w:type="spellStart"/>
            <w:r w:rsidRPr="00B27B29">
              <w:t>Сатпаев</w:t>
            </w:r>
            <w:proofErr w:type="spellEnd"/>
            <w:r w:rsidRPr="00B27B29">
              <w:t xml:space="preserve">, ул. </w:t>
            </w:r>
            <w:proofErr w:type="spellStart"/>
            <w:r w:rsidRPr="00B27B29">
              <w:t>Аубакира</w:t>
            </w:r>
            <w:proofErr w:type="spellEnd"/>
            <w:r w:rsidRPr="00B27B29">
              <w:t xml:space="preserve"> </w:t>
            </w:r>
            <w:proofErr w:type="spellStart"/>
            <w:r w:rsidRPr="00B27B29">
              <w:t>Кусаинова</w:t>
            </w:r>
            <w:proofErr w:type="spellEnd"/>
            <w:r w:rsidRPr="00B27B29">
              <w:t>, 9</w:t>
            </w:r>
          </w:p>
          <w:p w:rsidR="00795514" w:rsidRPr="00B27B29" w:rsidRDefault="00795514" w:rsidP="00D1254C">
            <w:pPr>
              <w:jc w:val="center"/>
              <w:textAlignment w:val="baseline"/>
              <w:rPr>
                <w:lang w:val="kk-KZ"/>
              </w:rPr>
            </w:pPr>
          </w:p>
        </w:tc>
      </w:tr>
      <w:tr w:rsidR="00795514" w:rsidRPr="0003209E" w:rsidTr="00D1254C">
        <w:trPr>
          <w:trHeight w:val="18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514" w:rsidRDefault="00795514" w:rsidP="00D1254C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514" w:rsidRPr="00CE43F0" w:rsidRDefault="00795514" w:rsidP="00D1254C">
            <w:r w:rsidRPr="00CE43F0">
              <w:rPr>
                <w:b/>
              </w:rPr>
              <w:t>Условия гарантийного сервисного обслуживания медицинской техники поставщиком, его сервисными центрами в Республике Казахстан либо с привлечением третьих компетентных лиц</w:t>
            </w:r>
          </w:p>
        </w:tc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514" w:rsidRPr="00953BB1" w:rsidRDefault="00795514" w:rsidP="00D1254C">
            <w:r w:rsidRPr="00953BB1">
              <w:t xml:space="preserve">Гарантийное сервисное обслуживание МТ не менее 37 месяцев. </w:t>
            </w:r>
          </w:p>
          <w:p w:rsidR="00795514" w:rsidRPr="00953BB1" w:rsidRDefault="00795514" w:rsidP="00D1254C">
            <w:r w:rsidRPr="00953BB1">
              <w:t>Плановое техническое обслуживание должно проводиться не реже чем 1 раз в квартал.</w:t>
            </w:r>
          </w:p>
          <w:p w:rsidR="00795514" w:rsidRPr="00953BB1" w:rsidRDefault="00795514" w:rsidP="00D1254C">
            <w:r w:rsidRPr="00953BB1">
              <w:t xml:space="preserve">Работы по техническому обслуживанию выполняются в соответствии с требованиями эксплуатационной документации и должны включать в себя: </w:t>
            </w:r>
          </w:p>
          <w:p w:rsidR="00795514" w:rsidRPr="00953BB1" w:rsidRDefault="00795514" w:rsidP="00D1254C">
            <w:r w:rsidRPr="00953BB1">
              <w:t>- замену отработавших ресурс составных частей;</w:t>
            </w:r>
          </w:p>
          <w:p w:rsidR="00795514" w:rsidRPr="00953BB1" w:rsidRDefault="00795514" w:rsidP="00D1254C">
            <w:r w:rsidRPr="00953BB1">
              <w:t>- замене или восстановлении отдельных частей медицинской техники;</w:t>
            </w:r>
          </w:p>
          <w:p w:rsidR="00795514" w:rsidRPr="00953BB1" w:rsidRDefault="00795514" w:rsidP="00D1254C">
            <w:r w:rsidRPr="00953BB1">
              <w:t>- настройку и регулировку медицинской техники; специфические для данного изделия работы и т.п.;</w:t>
            </w:r>
          </w:p>
          <w:p w:rsidR="00795514" w:rsidRPr="00953BB1" w:rsidRDefault="00795514" w:rsidP="00D1254C">
            <w:r w:rsidRPr="00953BB1">
              <w:t>- чистку, смазку и при необходимости переборку основных механизмов и узлов;</w:t>
            </w:r>
          </w:p>
          <w:p w:rsidR="00795514" w:rsidRPr="00953BB1" w:rsidRDefault="00795514" w:rsidP="00D1254C">
            <w:r w:rsidRPr="00953BB1">
              <w:t xml:space="preserve">- удаление пыли, грязи, следов коррозии и окисления с наружных и внутренних поверхностей корпуса медицинской техники его составных частей (с частичной </w:t>
            </w:r>
            <w:proofErr w:type="spellStart"/>
            <w:r w:rsidRPr="00953BB1">
              <w:t>блочно</w:t>
            </w:r>
            <w:proofErr w:type="spellEnd"/>
            <w:r w:rsidRPr="00953BB1">
              <w:t>-узловой разборкой);</w:t>
            </w:r>
          </w:p>
          <w:p w:rsidR="00795514" w:rsidRPr="00B428D0" w:rsidRDefault="00795514" w:rsidP="00D1254C">
            <w:r w:rsidRPr="00953BB1">
              <w:t>- иные указанные в эксплуатационной документации операции, специфические для конкретного типа медицинской техники</w:t>
            </w:r>
          </w:p>
        </w:tc>
      </w:tr>
    </w:tbl>
    <w:p w:rsidR="00795514" w:rsidRPr="00B8726F" w:rsidRDefault="00795514" w:rsidP="00795514"/>
    <w:p w:rsidR="00D1254C" w:rsidRDefault="00D1254C" w:rsidP="006B7EE6">
      <w:pPr>
        <w:jc w:val="center"/>
        <w:rPr>
          <w:b/>
          <w:bCs/>
          <w:color w:val="000000"/>
        </w:rPr>
      </w:pPr>
    </w:p>
    <w:p w:rsidR="00D1254C" w:rsidRDefault="00D1254C" w:rsidP="006B7EE6">
      <w:pPr>
        <w:jc w:val="center"/>
        <w:rPr>
          <w:b/>
          <w:bCs/>
          <w:color w:val="000000"/>
        </w:rPr>
      </w:pPr>
    </w:p>
    <w:p w:rsidR="00D1254C" w:rsidRDefault="00D1254C" w:rsidP="006B7EE6">
      <w:pPr>
        <w:jc w:val="center"/>
        <w:rPr>
          <w:b/>
          <w:bCs/>
          <w:color w:val="000000"/>
        </w:rPr>
      </w:pPr>
    </w:p>
    <w:p w:rsidR="00D1254C" w:rsidRDefault="00D1254C" w:rsidP="006B7EE6">
      <w:pPr>
        <w:jc w:val="center"/>
        <w:rPr>
          <w:b/>
          <w:bCs/>
          <w:color w:val="000000"/>
        </w:rPr>
      </w:pPr>
    </w:p>
    <w:p w:rsidR="00D1254C" w:rsidRDefault="00D1254C" w:rsidP="006B7EE6">
      <w:pPr>
        <w:jc w:val="center"/>
        <w:rPr>
          <w:b/>
          <w:bCs/>
          <w:color w:val="000000"/>
        </w:rPr>
      </w:pPr>
    </w:p>
    <w:p w:rsidR="00D1254C" w:rsidRDefault="00D1254C" w:rsidP="006B7EE6">
      <w:pPr>
        <w:jc w:val="center"/>
        <w:rPr>
          <w:b/>
          <w:bCs/>
          <w:color w:val="000000"/>
        </w:rPr>
      </w:pPr>
    </w:p>
    <w:p w:rsidR="00D1254C" w:rsidRDefault="00D1254C" w:rsidP="006B7EE6">
      <w:pPr>
        <w:jc w:val="center"/>
        <w:rPr>
          <w:b/>
          <w:bCs/>
          <w:color w:val="000000"/>
        </w:rPr>
      </w:pPr>
    </w:p>
    <w:p w:rsidR="00D1254C" w:rsidRDefault="00D1254C" w:rsidP="006B7EE6">
      <w:pPr>
        <w:jc w:val="center"/>
        <w:rPr>
          <w:b/>
          <w:bCs/>
          <w:color w:val="000000"/>
        </w:rPr>
      </w:pPr>
    </w:p>
    <w:p w:rsidR="00D1254C" w:rsidRDefault="00D1254C" w:rsidP="006B7EE6">
      <w:pPr>
        <w:jc w:val="center"/>
        <w:rPr>
          <w:b/>
          <w:bCs/>
          <w:color w:val="000000"/>
        </w:rPr>
      </w:pPr>
    </w:p>
    <w:p w:rsidR="00D1254C" w:rsidRDefault="00D1254C" w:rsidP="006B7EE6">
      <w:pPr>
        <w:jc w:val="center"/>
        <w:rPr>
          <w:b/>
          <w:bCs/>
          <w:color w:val="000000"/>
        </w:rPr>
      </w:pPr>
    </w:p>
    <w:p w:rsidR="00D1254C" w:rsidRDefault="00D1254C" w:rsidP="006B7EE6">
      <w:pPr>
        <w:jc w:val="center"/>
        <w:rPr>
          <w:b/>
          <w:bCs/>
          <w:color w:val="000000"/>
        </w:rPr>
      </w:pPr>
    </w:p>
    <w:p w:rsidR="00D1254C" w:rsidRDefault="00D1254C" w:rsidP="006B7EE6">
      <w:pPr>
        <w:jc w:val="center"/>
        <w:rPr>
          <w:b/>
          <w:bCs/>
          <w:color w:val="000000"/>
        </w:rPr>
      </w:pPr>
    </w:p>
    <w:p w:rsidR="00D1254C" w:rsidRDefault="00D1254C" w:rsidP="006B7EE6">
      <w:pPr>
        <w:jc w:val="center"/>
        <w:rPr>
          <w:b/>
          <w:bCs/>
          <w:color w:val="000000"/>
        </w:rPr>
      </w:pPr>
    </w:p>
    <w:p w:rsidR="006B7EE6" w:rsidRDefault="00D1254C" w:rsidP="006B7EE6">
      <w:pPr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lastRenderedPageBreak/>
        <w:t xml:space="preserve">Лот №6 </w:t>
      </w:r>
    </w:p>
    <w:p w:rsidR="00D1254C" w:rsidRDefault="00D1254C" w:rsidP="006B7EE6">
      <w:pPr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Техническая спецификация</w:t>
      </w:r>
    </w:p>
    <w:tbl>
      <w:tblPr>
        <w:tblW w:w="154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665"/>
        <w:gridCol w:w="567"/>
        <w:gridCol w:w="2580"/>
        <w:gridCol w:w="7825"/>
        <w:gridCol w:w="1133"/>
        <w:gridCol w:w="12"/>
      </w:tblGrid>
      <w:tr w:rsidR="00D1254C" w:rsidRPr="00D1254C" w:rsidTr="00D1254C">
        <w:trPr>
          <w:trHeight w:val="409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54C" w:rsidRPr="00D1254C" w:rsidRDefault="00D1254C" w:rsidP="00D1254C">
            <w:pPr>
              <w:widowControl w:val="0"/>
              <w:ind w:left="-639" w:firstLine="639"/>
              <w:rPr>
                <w:b/>
              </w:rPr>
            </w:pPr>
            <w:r w:rsidRPr="00D1254C">
              <w:rPr>
                <w:b/>
              </w:rPr>
              <w:t xml:space="preserve">№ </w:t>
            </w:r>
          </w:p>
          <w:p w:rsidR="00D1254C" w:rsidRPr="00D1254C" w:rsidRDefault="00D1254C" w:rsidP="00D1254C">
            <w:pPr>
              <w:widowControl w:val="0"/>
              <w:rPr>
                <w:b/>
              </w:rPr>
            </w:pPr>
            <w:proofErr w:type="gramStart"/>
            <w:r w:rsidRPr="00D1254C">
              <w:rPr>
                <w:b/>
              </w:rPr>
              <w:t>п</w:t>
            </w:r>
            <w:proofErr w:type="gramEnd"/>
            <w:r w:rsidRPr="00D1254C">
              <w:rPr>
                <w:b/>
              </w:rPr>
              <w:t>/п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54C" w:rsidRPr="00D1254C" w:rsidRDefault="00D1254C" w:rsidP="00D1254C">
            <w:pPr>
              <w:widowControl w:val="0"/>
              <w:rPr>
                <w:b/>
              </w:rPr>
            </w:pPr>
            <w:r w:rsidRPr="00D1254C">
              <w:rPr>
                <w:b/>
              </w:rPr>
              <w:t>Критерии</w:t>
            </w:r>
          </w:p>
        </w:tc>
        <w:tc>
          <w:tcPr>
            <w:tcW w:w="121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54C" w:rsidRPr="00D1254C" w:rsidRDefault="00D1254C" w:rsidP="00D1254C">
            <w:pPr>
              <w:widowControl w:val="0"/>
              <w:rPr>
                <w:b/>
              </w:rPr>
            </w:pPr>
            <w:r w:rsidRPr="00D1254C">
              <w:rPr>
                <w:b/>
              </w:rPr>
              <w:t>Описание</w:t>
            </w:r>
          </w:p>
        </w:tc>
      </w:tr>
      <w:tr w:rsidR="00D1254C" w:rsidRPr="00D1254C" w:rsidTr="00D1254C">
        <w:trPr>
          <w:trHeight w:val="47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54C" w:rsidRPr="00D1254C" w:rsidRDefault="00D1254C" w:rsidP="00D1254C">
            <w:pPr>
              <w:widowControl w:val="0"/>
              <w:rPr>
                <w:b/>
              </w:rPr>
            </w:pPr>
            <w:r w:rsidRPr="00D1254C">
              <w:rPr>
                <w:b/>
              </w:rPr>
              <w:t>1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54C" w:rsidRPr="00D1254C" w:rsidRDefault="00D1254C" w:rsidP="00D1254C">
            <w:pPr>
              <w:widowControl w:val="0"/>
              <w:rPr>
                <w:b/>
              </w:rPr>
            </w:pPr>
            <w:r w:rsidRPr="00D1254C">
              <w:rPr>
                <w:b/>
              </w:rPr>
              <w:t>Наименование медицинской техники</w:t>
            </w:r>
          </w:p>
          <w:p w:rsidR="00D1254C" w:rsidRPr="00D1254C" w:rsidRDefault="00D1254C" w:rsidP="00D1254C">
            <w:pPr>
              <w:widowControl w:val="0"/>
              <w:rPr>
                <w:b/>
                <w:i/>
              </w:rPr>
            </w:pPr>
            <w:r w:rsidRPr="00D1254C">
              <w:rPr>
                <w:i/>
              </w:rPr>
              <w:t>(в соответствии с государственным реестром медицинских изделий с указанием модели, наименования производителя, страны)</w:t>
            </w:r>
          </w:p>
        </w:tc>
        <w:tc>
          <w:tcPr>
            <w:tcW w:w="121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54C" w:rsidRPr="00D1254C" w:rsidRDefault="00D1254C" w:rsidP="00D1254C">
            <w:pPr>
              <w:autoSpaceDE w:val="0"/>
              <w:autoSpaceDN w:val="0"/>
              <w:adjustRightInd w:val="0"/>
              <w:rPr>
                <w:rFonts w:eastAsia="Arial Unicode MS"/>
                <w:b/>
                <w:bCs/>
                <w:highlight w:val="yellow"/>
              </w:rPr>
            </w:pPr>
            <w:r w:rsidRPr="00D1254C">
              <w:rPr>
                <w:rFonts w:eastAsiaTheme="minorHAnsi"/>
                <w:b/>
                <w:bCs/>
                <w:color w:val="080000"/>
                <w:lang w:eastAsia="en-US"/>
              </w:rPr>
              <w:t xml:space="preserve">Многопараметрический монитор пациента </w:t>
            </w:r>
          </w:p>
          <w:p w:rsidR="00D1254C" w:rsidRPr="00D1254C" w:rsidRDefault="00D1254C" w:rsidP="00D1254C">
            <w:pPr>
              <w:spacing w:line="276" w:lineRule="auto"/>
              <w:rPr>
                <w:rFonts w:eastAsia="Arial Unicode MS"/>
                <w:b/>
                <w:bCs/>
                <w:highlight w:val="yellow"/>
              </w:rPr>
            </w:pPr>
          </w:p>
        </w:tc>
      </w:tr>
      <w:tr w:rsidR="00D1254C" w:rsidRPr="00D1254C" w:rsidTr="00D1254C">
        <w:trPr>
          <w:gridAfter w:val="1"/>
          <w:wAfter w:w="12" w:type="dxa"/>
          <w:trHeight w:val="1138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54C" w:rsidRPr="00D1254C" w:rsidRDefault="00D1254C" w:rsidP="00D1254C">
            <w:pPr>
              <w:widowControl w:val="0"/>
              <w:rPr>
                <w:b/>
              </w:rPr>
            </w:pPr>
            <w:r w:rsidRPr="00D1254C">
              <w:rPr>
                <w:b/>
              </w:rPr>
              <w:t>2</w:t>
            </w:r>
          </w:p>
        </w:tc>
        <w:tc>
          <w:tcPr>
            <w:tcW w:w="26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54C" w:rsidRPr="00D1254C" w:rsidRDefault="00D1254C" w:rsidP="00D1254C">
            <w:pPr>
              <w:widowControl w:val="0"/>
              <w:rPr>
                <w:b/>
              </w:rPr>
            </w:pPr>
            <w:r w:rsidRPr="00D1254C">
              <w:rPr>
                <w:b/>
              </w:rPr>
              <w:t>Требования к комплектации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54C" w:rsidRPr="00D1254C" w:rsidRDefault="00D1254C" w:rsidP="00D1254C">
            <w:pPr>
              <w:widowControl w:val="0"/>
              <w:rPr>
                <w:i/>
              </w:rPr>
            </w:pPr>
            <w:r w:rsidRPr="00D1254C">
              <w:rPr>
                <w:i/>
              </w:rPr>
              <w:t xml:space="preserve">№ </w:t>
            </w:r>
            <w:proofErr w:type="gramStart"/>
            <w:r w:rsidRPr="00D1254C">
              <w:rPr>
                <w:i/>
              </w:rPr>
              <w:t>п</w:t>
            </w:r>
            <w:proofErr w:type="gramEnd"/>
            <w:r w:rsidRPr="00D1254C">
              <w:rPr>
                <w:i/>
              </w:rPr>
              <w:t>/п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54C" w:rsidRPr="00D1254C" w:rsidRDefault="00D1254C" w:rsidP="00D1254C">
            <w:pPr>
              <w:widowControl w:val="0"/>
              <w:rPr>
                <w:i/>
              </w:rPr>
            </w:pPr>
            <w:r w:rsidRPr="00D1254C">
              <w:rPr>
                <w:i/>
              </w:rPr>
              <w:t xml:space="preserve">Наименование </w:t>
            </w:r>
            <w:proofErr w:type="gramStart"/>
            <w:r w:rsidRPr="00D1254C">
              <w:rPr>
                <w:i/>
              </w:rPr>
              <w:t>комплектующего</w:t>
            </w:r>
            <w:proofErr w:type="gramEnd"/>
            <w:r w:rsidRPr="00D1254C">
              <w:rPr>
                <w:i/>
              </w:rPr>
              <w:t xml:space="preserve"> к медицинской технике (в соответствии с государственным реестром медицинских изделий)</w:t>
            </w:r>
          </w:p>
        </w:tc>
        <w:tc>
          <w:tcPr>
            <w:tcW w:w="7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54C" w:rsidRPr="00D1254C" w:rsidRDefault="00D1254C" w:rsidP="00D1254C">
            <w:pPr>
              <w:widowControl w:val="0"/>
              <w:rPr>
                <w:i/>
                <w:color w:val="000000"/>
              </w:rPr>
            </w:pPr>
            <w:r w:rsidRPr="00D1254C">
              <w:rPr>
                <w:i/>
              </w:rPr>
              <w:t xml:space="preserve">Модель и (или) марка, каталожный номер, краткая техническая характеристика </w:t>
            </w:r>
            <w:proofErr w:type="gramStart"/>
            <w:r w:rsidRPr="00D1254C">
              <w:rPr>
                <w:i/>
              </w:rPr>
              <w:t>комплектующего</w:t>
            </w:r>
            <w:proofErr w:type="gramEnd"/>
            <w:r w:rsidRPr="00D1254C">
              <w:rPr>
                <w:i/>
              </w:rPr>
              <w:t xml:space="preserve"> к </w:t>
            </w:r>
            <w:r w:rsidRPr="00D1254C">
              <w:rPr>
                <w:i/>
                <w:color w:val="000000"/>
              </w:rPr>
              <w:t>медицинской технике</w:t>
            </w:r>
          </w:p>
          <w:p w:rsidR="00D1254C" w:rsidRPr="00D1254C" w:rsidRDefault="00D1254C" w:rsidP="00D1254C">
            <w:pPr>
              <w:widowControl w:val="0"/>
              <w:rPr>
                <w:i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54C" w:rsidRPr="00D1254C" w:rsidRDefault="00D1254C" w:rsidP="00D1254C">
            <w:pPr>
              <w:widowControl w:val="0"/>
              <w:rPr>
                <w:i/>
              </w:rPr>
            </w:pPr>
            <w:r w:rsidRPr="00D1254C">
              <w:rPr>
                <w:i/>
              </w:rPr>
              <w:t>Требуемое количество</w:t>
            </w:r>
          </w:p>
          <w:p w:rsidR="00D1254C" w:rsidRPr="00D1254C" w:rsidRDefault="00D1254C" w:rsidP="00D1254C">
            <w:pPr>
              <w:widowControl w:val="0"/>
              <w:rPr>
                <w:i/>
              </w:rPr>
            </w:pPr>
            <w:r w:rsidRPr="00D1254C">
              <w:rPr>
                <w:i/>
              </w:rPr>
              <w:t>(с указанием единицы измерения)</w:t>
            </w:r>
          </w:p>
        </w:tc>
      </w:tr>
      <w:tr w:rsidR="00D1254C" w:rsidRPr="00D1254C" w:rsidTr="00D1254C">
        <w:trPr>
          <w:trHeight w:val="416"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254C" w:rsidRPr="00D1254C" w:rsidRDefault="00D1254C" w:rsidP="00D1254C">
            <w:pPr>
              <w:widowControl w:val="0"/>
              <w:rPr>
                <w:b/>
                <w:highlight w:val="yellow"/>
              </w:rPr>
            </w:pPr>
          </w:p>
        </w:tc>
        <w:tc>
          <w:tcPr>
            <w:tcW w:w="26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254C" w:rsidRPr="00D1254C" w:rsidRDefault="00D1254C" w:rsidP="00D1254C">
            <w:pPr>
              <w:widowControl w:val="0"/>
              <w:rPr>
                <w:b/>
                <w:highlight w:val="yellow"/>
              </w:rPr>
            </w:pPr>
          </w:p>
        </w:tc>
        <w:tc>
          <w:tcPr>
            <w:tcW w:w="121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54C" w:rsidRPr="00D1254C" w:rsidRDefault="00D1254C" w:rsidP="00D1254C">
            <w:pPr>
              <w:pStyle w:val="a3"/>
              <w:rPr>
                <w:i/>
                <w:highlight w:val="yellow"/>
              </w:rPr>
            </w:pPr>
            <w:r w:rsidRPr="00D1254C">
              <w:rPr>
                <w:i/>
              </w:rPr>
              <w:t>Основные комплектующие</w:t>
            </w:r>
          </w:p>
        </w:tc>
      </w:tr>
      <w:tr w:rsidR="00D1254C" w:rsidRPr="00D1254C" w:rsidTr="00D1254C">
        <w:trPr>
          <w:gridAfter w:val="1"/>
          <w:wAfter w:w="12" w:type="dxa"/>
          <w:trHeight w:val="268"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254C" w:rsidRPr="00D1254C" w:rsidRDefault="00D1254C" w:rsidP="00D1254C">
            <w:pPr>
              <w:widowControl w:val="0"/>
              <w:rPr>
                <w:b/>
                <w:highlight w:val="yellow"/>
              </w:rPr>
            </w:pPr>
          </w:p>
        </w:tc>
        <w:tc>
          <w:tcPr>
            <w:tcW w:w="26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254C" w:rsidRPr="00D1254C" w:rsidRDefault="00D1254C" w:rsidP="00D1254C">
            <w:pPr>
              <w:widowControl w:val="0"/>
              <w:rPr>
                <w:b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1254C" w:rsidRPr="00D1254C" w:rsidRDefault="00D1254C" w:rsidP="00D1254C">
            <w:pPr>
              <w:widowControl w:val="0"/>
              <w:rPr>
                <w:highlight w:val="yellow"/>
              </w:rPr>
            </w:pPr>
            <w:r w:rsidRPr="00D1254C">
              <w:t>1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1254C" w:rsidRPr="00D1254C" w:rsidRDefault="00D1254C" w:rsidP="00D1254C">
            <w:pPr>
              <w:autoSpaceDE w:val="0"/>
              <w:autoSpaceDN w:val="0"/>
              <w:adjustRightInd w:val="0"/>
              <w:rPr>
                <w:highlight w:val="yellow"/>
              </w:rPr>
            </w:pPr>
            <w:r w:rsidRPr="00D1254C">
              <w:rPr>
                <w:rFonts w:eastAsiaTheme="minorHAnsi"/>
                <w:b/>
                <w:bCs/>
                <w:color w:val="080000"/>
                <w:lang w:eastAsia="en-US"/>
              </w:rPr>
              <w:t xml:space="preserve">Многопараметрический монитор пациента </w:t>
            </w:r>
          </w:p>
        </w:tc>
        <w:tc>
          <w:tcPr>
            <w:tcW w:w="78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1254C" w:rsidRPr="00D1254C" w:rsidRDefault="00D1254C" w:rsidP="00D1254C">
            <w:pPr>
              <w:rPr>
                <w:color w:val="000000"/>
              </w:rPr>
            </w:pPr>
            <w:r w:rsidRPr="00D1254C">
              <w:rPr>
                <w:color w:val="000000"/>
              </w:rPr>
              <w:t xml:space="preserve">   Многопараметрический монитор предназначен для мониторинга физиологических показателей пациента в отделениях интенсивной терапии, кардиохирургических отделениях, операционных, отделениях неотложной помощи и в терапевтических отделениях. </w:t>
            </w:r>
          </w:p>
          <w:p w:rsidR="00D1254C" w:rsidRPr="00D1254C" w:rsidRDefault="00D1254C" w:rsidP="00D1254C">
            <w:pPr>
              <w:rPr>
                <w:color w:val="000000"/>
              </w:rPr>
            </w:pPr>
            <w:r w:rsidRPr="00D1254C">
              <w:rPr>
                <w:color w:val="000000"/>
              </w:rPr>
              <w:t xml:space="preserve">   Монитор подходит для круглосуточного наблюдения взрослых, детей и новорожденных. 15,6-дюймовый  TFT сенсорный ЖК-экран с высоким разрешением. Монитор используется для мониторинга электрокардиограммы (ЭКГ), дыхания (RESP), частоты пульса (PR), насыщения крови кислородом (SPO2), </w:t>
            </w:r>
            <w:proofErr w:type="spellStart"/>
            <w:r w:rsidRPr="00D1254C">
              <w:rPr>
                <w:color w:val="000000"/>
              </w:rPr>
              <w:t>неинвазивного</w:t>
            </w:r>
            <w:proofErr w:type="spellEnd"/>
            <w:r w:rsidRPr="00D1254C">
              <w:rPr>
                <w:color w:val="000000"/>
              </w:rPr>
              <w:t xml:space="preserve"> артериального давления (НИАД) и температуры тела (TEMP), инвазивного артериального давления (ИАД), </w:t>
            </w:r>
            <w:proofErr w:type="spellStart"/>
            <w:r w:rsidRPr="00D1254C">
              <w:rPr>
                <w:color w:val="000000"/>
              </w:rPr>
              <w:t>капнометрии</w:t>
            </w:r>
            <w:proofErr w:type="spellEnd"/>
            <w:r w:rsidRPr="00D1254C">
              <w:rPr>
                <w:color w:val="000000"/>
              </w:rPr>
              <w:t xml:space="preserve"> (EtCO2).</w:t>
            </w:r>
          </w:p>
          <w:p w:rsidR="00D1254C" w:rsidRPr="00D1254C" w:rsidRDefault="00D1254C" w:rsidP="00D1254C">
            <w:pPr>
              <w:rPr>
                <w:color w:val="000000"/>
              </w:rPr>
            </w:pPr>
            <w:r w:rsidRPr="00D1254C">
              <w:rPr>
                <w:color w:val="000000"/>
              </w:rPr>
              <w:t xml:space="preserve">   </w:t>
            </w:r>
            <w:r w:rsidRPr="00D1254C">
              <w:rPr>
                <w:color w:val="000000"/>
                <w:u w:val="single"/>
              </w:rPr>
              <w:t>Возможные опции:</w:t>
            </w:r>
            <w:r w:rsidRPr="00D1254C">
              <w:rPr>
                <w:color w:val="000000"/>
              </w:rPr>
              <w:t xml:space="preserve"> </w:t>
            </w:r>
            <w:proofErr w:type="spellStart"/>
            <w:r w:rsidRPr="00D1254C">
              <w:rPr>
                <w:color w:val="000000"/>
              </w:rPr>
              <w:t>биспектральный</w:t>
            </w:r>
            <w:proofErr w:type="spellEnd"/>
            <w:r w:rsidRPr="00D1254C">
              <w:rPr>
                <w:color w:val="000000"/>
              </w:rPr>
              <w:t xml:space="preserve"> индекс (BIS), мониторинг </w:t>
            </w:r>
            <w:proofErr w:type="spellStart"/>
            <w:r w:rsidRPr="00D1254C">
              <w:rPr>
                <w:color w:val="000000"/>
              </w:rPr>
              <w:t>нейро</w:t>
            </w:r>
            <w:proofErr w:type="spellEnd"/>
            <w:r w:rsidRPr="00D1254C">
              <w:rPr>
                <w:color w:val="000000"/>
              </w:rPr>
              <w:t>-</w:t>
            </w:r>
            <w:r w:rsidRPr="00D1254C">
              <w:rPr>
                <w:color w:val="000000"/>
              </w:rPr>
              <w:lastRenderedPageBreak/>
              <w:t>мышечной проводимости (NMT), анализатор анестезиологических газов, измерение сердечного выброса (</w:t>
            </w:r>
            <w:proofErr w:type="gramStart"/>
            <w:r w:rsidRPr="00D1254C">
              <w:rPr>
                <w:color w:val="000000"/>
              </w:rPr>
              <w:t>СО</w:t>
            </w:r>
            <w:proofErr w:type="gramEnd"/>
            <w:r w:rsidRPr="00D1254C">
              <w:rPr>
                <w:color w:val="000000"/>
              </w:rPr>
              <w:t>).</w:t>
            </w:r>
          </w:p>
          <w:p w:rsidR="00D1254C" w:rsidRPr="00D1254C" w:rsidRDefault="00D1254C" w:rsidP="00D1254C">
            <w:r w:rsidRPr="00D1254C">
              <w:t xml:space="preserve">   Монитор состоит из главного блока, дисплея, кабеля ЭКГ, датчика SpO2, манжеты для измерения </w:t>
            </w:r>
            <w:proofErr w:type="spellStart"/>
            <w:r w:rsidRPr="00D1254C">
              <w:t>неинвазивного</w:t>
            </w:r>
            <w:proofErr w:type="spellEnd"/>
            <w:r w:rsidRPr="00D1254C">
              <w:t xml:space="preserve"> артериального давления, датчика температуры и встроенной литиевой батареи (аккумулятор).</w:t>
            </w:r>
          </w:p>
          <w:p w:rsidR="00D1254C" w:rsidRPr="00D1254C" w:rsidRDefault="00D1254C" w:rsidP="00D1254C">
            <w:r w:rsidRPr="00D1254C">
              <w:t xml:space="preserve">   Дополнительно в монитор встраиваются модули (дополнительные опции).</w:t>
            </w:r>
          </w:p>
          <w:p w:rsidR="00D1254C" w:rsidRPr="00D1254C" w:rsidRDefault="00D1254C" w:rsidP="00D1254C">
            <w:r w:rsidRPr="00D1254C">
              <w:t xml:space="preserve">   В памяти монитора сохраняются в виде непрерывной записи до 120 часов соответствующие данные, информация о тревогах. Отображенные на цветном </w:t>
            </w:r>
            <w:r w:rsidRPr="00D1254C">
              <w:rPr>
                <w:lang w:val="en-US"/>
              </w:rPr>
              <w:t>TFT</w:t>
            </w:r>
            <w:r w:rsidRPr="00D1254C">
              <w:t>-дисплее формы волн и числовые данные могут быть распечатаны на термопринтере.</w:t>
            </w:r>
          </w:p>
          <w:p w:rsidR="00D1254C" w:rsidRPr="00D1254C" w:rsidRDefault="00D1254C" w:rsidP="00D1254C">
            <w:r w:rsidRPr="00D1254C">
              <w:t xml:space="preserve">   Отображение сигналов </w:t>
            </w:r>
            <w:proofErr w:type="gramStart"/>
            <w:r w:rsidRPr="00D1254C">
              <w:t>возможны</w:t>
            </w:r>
            <w:proofErr w:type="gramEnd"/>
            <w:r w:rsidRPr="00D1254C">
              <w:t xml:space="preserve"> 3, 5, 10 ЭКГ отведений.</w:t>
            </w:r>
          </w:p>
          <w:p w:rsidR="00D1254C" w:rsidRPr="00D1254C" w:rsidRDefault="00D1254C" w:rsidP="00D1254C">
            <w:r w:rsidRPr="00D1254C">
              <w:t xml:space="preserve">   Полезный расчет (гемодинамика, дозы лекарств, </w:t>
            </w:r>
            <w:proofErr w:type="spellStart"/>
            <w:r w:rsidRPr="00D1254C">
              <w:t>оксигенация</w:t>
            </w:r>
            <w:proofErr w:type="spellEnd"/>
            <w:r w:rsidRPr="00D1254C">
              <w:t>, вентиляция).</w:t>
            </w:r>
          </w:p>
          <w:p w:rsidR="00D1254C" w:rsidRPr="00D1254C" w:rsidRDefault="00D1254C" w:rsidP="00D1254C">
            <w:r w:rsidRPr="00D1254C">
              <w:t xml:space="preserve">   Обнаружение наличия кардиостимулятора.</w:t>
            </w:r>
          </w:p>
          <w:p w:rsidR="00D1254C" w:rsidRPr="00D1254C" w:rsidRDefault="00D1254C" w:rsidP="00D1254C">
            <w:r w:rsidRPr="00D1254C">
              <w:t xml:space="preserve">   Анализ </w:t>
            </w:r>
            <w:r w:rsidRPr="00D1254C">
              <w:rPr>
                <w:lang w:val="en-US"/>
              </w:rPr>
              <w:t>ST</w:t>
            </w:r>
            <w:r w:rsidRPr="00D1254C">
              <w:t>-сегмента и аритмии.</w:t>
            </w:r>
          </w:p>
          <w:p w:rsidR="00D1254C" w:rsidRPr="00D1254C" w:rsidRDefault="00D1254C" w:rsidP="00D1254C">
            <w:r w:rsidRPr="00D1254C">
              <w:t xml:space="preserve">   Тональная модуляция импульсов SpO2 (звуковой сигнал).</w:t>
            </w:r>
          </w:p>
          <w:p w:rsidR="00D1254C" w:rsidRPr="00D1254C" w:rsidRDefault="00D1254C" w:rsidP="00D1254C">
            <w:r w:rsidRPr="00D1254C">
              <w:t xml:space="preserve">   </w:t>
            </w:r>
            <w:r w:rsidRPr="00D1254C">
              <w:rPr>
                <w:lang w:val="en-US"/>
              </w:rPr>
              <w:t>MEWS</w:t>
            </w:r>
            <w:r w:rsidRPr="00D1254C">
              <w:t xml:space="preserve"> (модифицированная скала раннего </w:t>
            </w:r>
            <w:proofErr w:type="spellStart"/>
            <w:r w:rsidRPr="00D1254C">
              <w:t>предупрждения</w:t>
            </w:r>
            <w:proofErr w:type="spellEnd"/>
            <w:r w:rsidRPr="00D1254C">
              <w:t>).</w:t>
            </w:r>
          </w:p>
          <w:p w:rsidR="00D1254C" w:rsidRPr="00D1254C" w:rsidRDefault="00D1254C" w:rsidP="00D1254C">
            <w:r w:rsidRPr="00D1254C">
              <w:t xml:space="preserve">   Графическое и табличное отображение трендов (120 часов).</w:t>
            </w:r>
          </w:p>
          <w:p w:rsidR="00D1254C" w:rsidRPr="00D1254C" w:rsidRDefault="00D1254C" w:rsidP="00D1254C">
            <w:r w:rsidRPr="00D1254C">
              <w:t xml:space="preserve">   Литий-ионный аккумулятор (2600 </w:t>
            </w:r>
            <w:proofErr w:type="spellStart"/>
            <w:r w:rsidRPr="00D1254C">
              <w:t>мАч</w:t>
            </w:r>
            <w:proofErr w:type="spellEnd"/>
            <w:r w:rsidRPr="00D1254C">
              <w:t>)</w:t>
            </w:r>
          </w:p>
          <w:p w:rsidR="00D1254C" w:rsidRPr="00D1254C" w:rsidRDefault="00D1254C" w:rsidP="00D1254C">
            <w:r w:rsidRPr="00D1254C">
              <w:t xml:space="preserve">   </w:t>
            </w:r>
          </w:p>
          <w:p w:rsidR="00D1254C" w:rsidRPr="00D1254C" w:rsidRDefault="00D1254C" w:rsidP="00D1254C">
            <w:r w:rsidRPr="00D1254C">
              <w:t xml:space="preserve">   Для удобства работы </w:t>
            </w:r>
            <w:r w:rsidRPr="00D1254C">
              <w:rPr>
                <w:lang w:val="kk-KZ"/>
              </w:rPr>
              <w:t xml:space="preserve">монитор можно установить </w:t>
            </w:r>
            <w:r w:rsidRPr="00D1254C">
              <w:t>на мобильную тележку для монитора.</w:t>
            </w:r>
          </w:p>
          <w:p w:rsidR="00D1254C" w:rsidRPr="00D1254C" w:rsidRDefault="00D1254C" w:rsidP="00D1254C">
            <w:r w:rsidRPr="00D1254C">
              <w:t xml:space="preserve">  </w:t>
            </w:r>
          </w:p>
          <w:p w:rsidR="00D1254C" w:rsidRPr="00D1254C" w:rsidRDefault="00D1254C" w:rsidP="00D1254C">
            <w:r w:rsidRPr="00D1254C">
              <w:t xml:space="preserve">   Монитор имеет удобную ручку для транспортировки.</w:t>
            </w:r>
          </w:p>
          <w:p w:rsidR="00D1254C" w:rsidRPr="00D1254C" w:rsidRDefault="00D1254C" w:rsidP="00D1254C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  <w:tbl>
            <w:tblPr>
              <w:tblW w:w="7997" w:type="dxa"/>
              <w:tblLayout w:type="fixed"/>
              <w:tblLook w:val="04A0" w:firstRow="1" w:lastRow="0" w:firstColumn="1" w:lastColumn="0" w:noHBand="0" w:noVBand="1"/>
            </w:tblPr>
            <w:tblGrid>
              <w:gridCol w:w="4313"/>
              <w:gridCol w:w="3684"/>
            </w:tblGrid>
            <w:tr w:rsidR="00D1254C" w:rsidRPr="00D1254C" w:rsidTr="00D1254C">
              <w:trPr>
                <w:trHeight w:val="300"/>
              </w:trPr>
              <w:tc>
                <w:tcPr>
                  <w:tcW w:w="43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D1254C" w:rsidRPr="00D1254C" w:rsidRDefault="00D1254C" w:rsidP="00D1254C">
                  <w:pPr>
                    <w:rPr>
                      <w:b/>
                      <w:bCs/>
                      <w:color w:val="000000"/>
                    </w:rPr>
                  </w:pPr>
                  <w:r w:rsidRPr="00D1254C">
                    <w:rPr>
                      <w:b/>
                      <w:bCs/>
                      <w:color w:val="000000"/>
                    </w:rPr>
                    <w:t>Основной блок м</w:t>
                  </w:r>
                  <w:r w:rsidRPr="00D1254C">
                    <w:rPr>
                      <w:rFonts w:eastAsiaTheme="minorHAnsi"/>
                      <w:b/>
                      <w:bCs/>
                      <w:color w:val="080000"/>
                      <w:lang w:eastAsia="en-US"/>
                    </w:rPr>
                    <w:t xml:space="preserve">ногопараметрического монитора пациента </w:t>
                  </w:r>
                  <w:proofErr w:type="spellStart"/>
                  <w:r w:rsidRPr="00D1254C">
                    <w:rPr>
                      <w:rFonts w:eastAsiaTheme="minorHAnsi"/>
                      <w:b/>
                      <w:bCs/>
                      <w:color w:val="080000"/>
                      <w:lang w:val="en-US" w:eastAsia="en-US"/>
                    </w:rPr>
                    <w:t>Cetus</w:t>
                  </w:r>
                  <w:proofErr w:type="spellEnd"/>
                  <w:r w:rsidRPr="00D1254C">
                    <w:rPr>
                      <w:rFonts w:eastAsiaTheme="minorHAnsi"/>
                      <w:b/>
                      <w:bCs/>
                      <w:color w:val="080000"/>
                      <w:lang w:eastAsia="en-US"/>
                    </w:rPr>
                    <w:t xml:space="preserve"> </w:t>
                  </w:r>
                  <w:r w:rsidRPr="00D1254C">
                    <w:rPr>
                      <w:rFonts w:eastAsiaTheme="minorHAnsi"/>
                      <w:b/>
                      <w:bCs/>
                      <w:color w:val="080000"/>
                      <w:lang w:val="en-US" w:eastAsia="en-US"/>
                    </w:rPr>
                    <w:t>x</w:t>
                  </w:r>
                  <w:r w:rsidRPr="00D1254C">
                    <w:rPr>
                      <w:rFonts w:eastAsiaTheme="minorHAnsi"/>
                      <w:b/>
                      <w:bCs/>
                      <w:color w:val="080000"/>
                      <w:lang w:eastAsia="en-US"/>
                    </w:rPr>
                    <w:t>15</w:t>
                  </w:r>
                </w:p>
              </w:tc>
              <w:tc>
                <w:tcPr>
                  <w:tcW w:w="36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D1254C" w:rsidRPr="00D1254C" w:rsidRDefault="00D1254C" w:rsidP="00D1254C">
                  <w:pPr>
                    <w:rPr>
                      <w:b/>
                      <w:bCs/>
                      <w:color w:val="000000"/>
                    </w:rPr>
                  </w:pPr>
                  <w:r w:rsidRPr="00D1254C">
                    <w:rPr>
                      <w:rFonts w:eastAsiaTheme="minorHAnsi"/>
                      <w:b/>
                      <w:bCs/>
                      <w:color w:val="080000"/>
                      <w:lang w:eastAsia="en-US"/>
                    </w:rPr>
                    <w:t xml:space="preserve"> 1 </w:t>
                  </w:r>
                  <w:proofErr w:type="spellStart"/>
                  <w:proofErr w:type="gramStart"/>
                  <w:r w:rsidRPr="00D1254C">
                    <w:rPr>
                      <w:rFonts w:eastAsiaTheme="minorHAnsi"/>
                      <w:b/>
                      <w:bCs/>
                      <w:color w:val="080000"/>
                      <w:lang w:eastAsia="en-US"/>
                    </w:rPr>
                    <w:t>шт</w:t>
                  </w:r>
                  <w:proofErr w:type="spellEnd"/>
                  <w:proofErr w:type="gramEnd"/>
                  <w:r w:rsidRPr="00D1254C">
                    <w:rPr>
                      <w:rFonts w:eastAsiaTheme="minorHAnsi"/>
                      <w:b/>
                      <w:bCs/>
                      <w:color w:val="080000"/>
                      <w:lang w:eastAsia="en-US"/>
                    </w:rPr>
                    <w:t xml:space="preserve"> </w:t>
                  </w:r>
                  <w:r w:rsidRPr="00D1254C">
                    <w:rPr>
                      <w:b/>
                      <w:bCs/>
                      <w:color w:val="000000"/>
                    </w:rPr>
                    <w:t xml:space="preserve"> </w:t>
                  </w:r>
                </w:p>
              </w:tc>
            </w:tr>
            <w:tr w:rsidR="00D1254C" w:rsidRPr="00D1254C" w:rsidTr="00D1254C">
              <w:trPr>
                <w:trHeight w:val="315"/>
              </w:trPr>
              <w:tc>
                <w:tcPr>
                  <w:tcW w:w="43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D1254C" w:rsidRPr="00D1254C" w:rsidRDefault="00D1254C" w:rsidP="00D1254C">
                  <w:pPr>
                    <w:rPr>
                      <w:b/>
                      <w:bCs/>
                      <w:color w:val="000000"/>
                    </w:rPr>
                  </w:pPr>
                  <w:r w:rsidRPr="00D1254C">
                    <w:rPr>
                      <w:b/>
                      <w:bCs/>
                      <w:color w:val="000000"/>
                    </w:rPr>
                    <w:t>Интерфейс не хуже:</w:t>
                  </w:r>
                </w:p>
              </w:tc>
              <w:tc>
                <w:tcPr>
                  <w:tcW w:w="36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D1254C" w:rsidRPr="00D1254C" w:rsidRDefault="00D1254C" w:rsidP="00D1254C">
                  <w:pPr>
                    <w:rPr>
                      <w:color w:val="000000"/>
                    </w:rPr>
                  </w:pPr>
                  <w:r w:rsidRPr="00D1254C">
                    <w:rPr>
                      <w:color w:val="000000"/>
                    </w:rPr>
                    <w:t>&gt;&lt;</w:t>
                  </w:r>
                </w:p>
              </w:tc>
            </w:tr>
            <w:tr w:rsidR="00D1254C" w:rsidRPr="00D1254C" w:rsidTr="00D1254C">
              <w:trPr>
                <w:trHeight w:val="900"/>
              </w:trPr>
              <w:tc>
                <w:tcPr>
                  <w:tcW w:w="43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D1254C" w:rsidRPr="00D1254C" w:rsidRDefault="00D1254C" w:rsidP="00D1254C">
                  <w:pPr>
                    <w:rPr>
                      <w:color w:val="000000"/>
                      <w:lang w:val="en-US"/>
                    </w:rPr>
                  </w:pPr>
                  <w:r w:rsidRPr="00D1254C">
                    <w:rPr>
                      <w:color w:val="000000"/>
                    </w:rPr>
                    <w:t xml:space="preserve">Информация </w:t>
                  </w:r>
                </w:p>
              </w:tc>
              <w:tc>
                <w:tcPr>
                  <w:tcW w:w="36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D1254C" w:rsidRPr="00D1254C" w:rsidRDefault="00D1254C" w:rsidP="00D1254C">
                  <w:pPr>
                    <w:rPr>
                      <w:color w:val="000000"/>
                    </w:rPr>
                  </w:pPr>
                  <w:r w:rsidRPr="00D1254C">
                    <w:rPr>
                      <w:color w:val="000000"/>
                    </w:rPr>
                    <w:t>на русском языке, за исключением общепринятых международных аббревиатур и терминов</w:t>
                  </w:r>
                </w:p>
              </w:tc>
            </w:tr>
            <w:tr w:rsidR="00D1254C" w:rsidRPr="00D1254C" w:rsidTr="00D1254C">
              <w:trPr>
                <w:trHeight w:val="1200"/>
              </w:trPr>
              <w:tc>
                <w:tcPr>
                  <w:tcW w:w="43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D1254C" w:rsidRPr="00D1254C" w:rsidRDefault="00D1254C" w:rsidP="00D1254C">
                  <w:pPr>
                    <w:rPr>
                      <w:color w:val="000000" w:themeColor="text1"/>
                    </w:rPr>
                  </w:pPr>
                  <w:r w:rsidRPr="00D1254C">
                    <w:rPr>
                      <w:color w:val="000000" w:themeColor="text1"/>
                    </w:rPr>
                    <w:lastRenderedPageBreak/>
                    <w:t>Управление</w:t>
                  </w:r>
                </w:p>
              </w:tc>
              <w:tc>
                <w:tcPr>
                  <w:tcW w:w="36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D1254C" w:rsidRPr="00D1254C" w:rsidRDefault="00D1254C" w:rsidP="00D1254C">
                  <w:pPr>
                    <w:rPr>
                      <w:color w:val="000000" w:themeColor="text1"/>
                    </w:rPr>
                  </w:pPr>
                  <w:r w:rsidRPr="00D1254C">
                    <w:rPr>
                      <w:color w:val="000000" w:themeColor="text1"/>
                    </w:rPr>
                    <w:t xml:space="preserve">1) сенсорный экран </w:t>
                  </w:r>
                  <w:r w:rsidRPr="00D1254C">
                    <w:rPr>
                      <w:color w:val="000000" w:themeColor="text1"/>
                    </w:rPr>
                    <w:br/>
                    <w:t>2) ручка управления</w:t>
                  </w:r>
                  <w:r w:rsidRPr="00D1254C">
                    <w:rPr>
                      <w:color w:val="000000" w:themeColor="text1"/>
                    </w:rPr>
                    <w:br/>
                    <w:t>3) функциональные кнопки быстрого доступа</w:t>
                  </w:r>
                </w:p>
              </w:tc>
            </w:tr>
            <w:tr w:rsidR="00D1254C" w:rsidRPr="00D1254C" w:rsidTr="00D1254C">
              <w:trPr>
                <w:trHeight w:val="315"/>
              </w:trPr>
              <w:tc>
                <w:tcPr>
                  <w:tcW w:w="43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D1254C" w:rsidRPr="00D1254C" w:rsidRDefault="00D1254C" w:rsidP="00D1254C">
                  <w:pPr>
                    <w:rPr>
                      <w:color w:val="000000"/>
                    </w:rPr>
                  </w:pPr>
                  <w:r w:rsidRPr="00D1254C">
                    <w:rPr>
                      <w:color w:val="000000"/>
                    </w:rPr>
                    <w:t xml:space="preserve">Монитор аппарата </w:t>
                  </w:r>
                </w:p>
              </w:tc>
              <w:tc>
                <w:tcPr>
                  <w:tcW w:w="36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D1254C" w:rsidRPr="00D1254C" w:rsidRDefault="00D1254C" w:rsidP="00D1254C">
                  <w:pPr>
                    <w:rPr>
                      <w:color w:val="000000"/>
                    </w:rPr>
                  </w:pPr>
                  <w:r w:rsidRPr="00D1254C">
                    <w:rPr>
                      <w:color w:val="000000"/>
                    </w:rPr>
                    <w:t>цветной  дисплей</w:t>
                  </w:r>
                </w:p>
              </w:tc>
            </w:tr>
            <w:tr w:rsidR="00D1254C" w:rsidRPr="00D1254C" w:rsidTr="00D1254C">
              <w:trPr>
                <w:trHeight w:val="315"/>
              </w:trPr>
              <w:tc>
                <w:tcPr>
                  <w:tcW w:w="43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D1254C" w:rsidRPr="00D1254C" w:rsidRDefault="00D1254C" w:rsidP="00D1254C">
                  <w:pPr>
                    <w:rPr>
                      <w:color w:val="000000"/>
                    </w:rPr>
                  </w:pPr>
                  <w:r w:rsidRPr="00D1254C">
                    <w:rPr>
                      <w:color w:val="000000"/>
                    </w:rPr>
                    <w:t>Диагональ не меньше</w:t>
                  </w:r>
                </w:p>
              </w:tc>
              <w:tc>
                <w:tcPr>
                  <w:tcW w:w="36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D1254C" w:rsidRPr="00D1254C" w:rsidRDefault="00D1254C" w:rsidP="00D1254C">
                  <w:pPr>
                    <w:rPr>
                      <w:color w:val="000000"/>
                    </w:rPr>
                  </w:pPr>
                  <w:r w:rsidRPr="00D1254C">
                    <w:rPr>
                      <w:color w:val="000000"/>
                    </w:rPr>
                    <w:t>15,6 дюймов</w:t>
                  </w:r>
                </w:p>
              </w:tc>
            </w:tr>
            <w:tr w:rsidR="00D1254C" w:rsidRPr="00D1254C" w:rsidTr="00D1254C">
              <w:trPr>
                <w:trHeight w:val="315"/>
              </w:trPr>
              <w:tc>
                <w:tcPr>
                  <w:tcW w:w="43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D1254C" w:rsidRPr="00D1254C" w:rsidRDefault="00D1254C" w:rsidP="00D1254C">
                  <w:pPr>
                    <w:rPr>
                      <w:color w:val="000000"/>
                    </w:rPr>
                  </w:pPr>
                  <w:r w:rsidRPr="00D1254C">
                    <w:rPr>
                      <w:color w:val="000000"/>
                    </w:rPr>
                    <w:t>Разрешение не меньше</w:t>
                  </w:r>
                </w:p>
              </w:tc>
              <w:tc>
                <w:tcPr>
                  <w:tcW w:w="36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D1254C" w:rsidRPr="00D1254C" w:rsidRDefault="00D1254C" w:rsidP="00D1254C">
                  <w:pPr>
                    <w:rPr>
                      <w:color w:val="000000"/>
                    </w:rPr>
                  </w:pPr>
                  <w:r w:rsidRPr="00D1254C">
                    <w:rPr>
                      <w:color w:val="000000"/>
                    </w:rPr>
                    <w:t>1366 х 768</w:t>
                  </w:r>
                </w:p>
              </w:tc>
            </w:tr>
            <w:tr w:rsidR="00D1254C" w:rsidRPr="00D1254C" w:rsidTr="00D1254C">
              <w:trPr>
                <w:trHeight w:val="600"/>
              </w:trPr>
              <w:tc>
                <w:tcPr>
                  <w:tcW w:w="43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D1254C" w:rsidRPr="00D1254C" w:rsidRDefault="00D1254C" w:rsidP="00D1254C">
                  <w:pPr>
                    <w:rPr>
                      <w:color w:val="000000"/>
                    </w:rPr>
                  </w:pPr>
                  <w:r w:rsidRPr="00D1254C">
                    <w:rPr>
                      <w:color w:val="000000"/>
                    </w:rPr>
                    <w:t xml:space="preserve">Индикатор тревоги мигает, указывая на активный сигнал </w:t>
                  </w:r>
                </w:p>
              </w:tc>
              <w:tc>
                <w:tcPr>
                  <w:tcW w:w="36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D1254C" w:rsidRPr="00D1254C" w:rsidRDefault="00D1254C" w:rsidP="00D1254C">
                  <w:pPr>
                    <w:rPr>
                      <w:color w:val="000000"/>
                    </w:rPr>
                  </w:pPr>
                  <w:r w:rsidRPr="00D1254C">
                    <w:rPr>
                      <w:color w:val="000000"/>
                    </w:rPr>
                    <w:t>Наличие</w:t>
                  </w:r>
                </w:p>
                <w:p w:rsidR="00D1254C" w:rsidRPr="00D1254C" w:rsidRDefault="00D1254C" w:rsidP="00D1254C">
                  <w:pPr>
                    <w:rPr>
                      <w:color w:val="000000"/>
                    </w:rPr>
                  </w:pPr>
                </w:p>
              </w:tc>
            </w:tr>
            <w:tr w:rsidR="00D1254C" w:rsidRPr="00D1254C" w:rsidTr="00D1254C">
              <w:trPr>
                <w:trHeight w:val="263"/>
              </w:trPr>
              <w:tc>
                <w:tcPr>
                  <w:tcW w:w="43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D1254C" w:rsidRPr="00D1254C" w:rsidRDefault="00D1254C" w:rsidP="00D1254C">
                  <w:pPr>
                    <w:rPr>
                      <w:color w:val="000000"/>
                    </w:rPr>
                  </w:pPr>
                  <w:r w:rsidRPr="00D1254C">
                    <w:rPr>
                      <w:color w:val="000000"/>
                    </w:rPr>
                    <w:t xml:space="preserve">Размер электронного блока, </w:t>
                  </w:r>
                  <w:proofErr w:type="gramStart"/>
                  <w:r w:rsidRPr="00D1254C">
                    <w:rPr>
                      <w:color w:val="000000"/>
                    </w:rPr>
                    <w:t>мм</w:t>
                  </w:r>
                  <w:proofErr w:type="gramEnd"/>
                  <w:r w:rsidRPr="00D1254C">
                    <w:rPr>
                      <w:color w:val="000000"/>
                    </w:rPr>
                    <w:t xml:space="preserve">: </w:t>
                  </w:r>
                </w:p>
              </w:tc>
              <w:tc>
                <w:tcPr>
                  <w:tcW w:w="36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D1254C" w:rsidRPr="00D1254C" w:rsidRDefault="00D1254C" w:rsidP="00D1254C">
                  <w:pPr>
                    <w:rPr>
                      <w:color w:val="000000"/>
                    </w:rPr>
                  </w:pPr>
                  <w:r w:rsidRPr="00D1254C">
                    <w:rPr>
                      <w:color w:val="000000"/>
                    </w:rPr>
                    <w:t xml:space="preserve">398 Д × 302 </w:t>
                  </w:r>
                  <w:proofErr w:type="gramStart"/>
                  <w:r w:rsidRPr="00D1254C">
                    <w:rPr>
                      <w:color w:val="000000"/>
                    </w:rPr>
                    <w:t>Ш</w:t>
                  </w:r>
                  <w:proofErr w:type="gramEnd"/>
                  <w:r w:rsidRPr="00D1254C">
                    <w:rPr>
                      <w:color w:val="000000"/>
                    </w:rPr>
                    <w:t xml:space="preserve"> × 185 Г</w:t>
                  </w:r>
                </w:p>
              </w:tc>
            </w:tr>
            <w:tr w:rsidR="00D1254C" w:rsidRPr="00D1254C" w:rsidTr="00D1254C">
              <w:trPr>
                <w:trHeight w:val="263"/>
              </w:trPr>
              <w:tc>
                <w:tcPr>
                  <w:tcW w:w="43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D1254C" w:rsidRPr="00D1254C" w:rsidRDefault="00D1254C" w:rsidP="00D1254C">
                  <w:pPr>
                    <w:rPr>
                      <w:color w:val="000000"/>
                    </w:rPr>
                  </w:pPr>
                  <w:r w:rsidRPr="00D1254C">
                    <w:rPr>
                      <w:color w:val="000000"/>
                    </w:rPr>
                    <w:t xml:space="preserve">Вес изделия, </w:t>
                  </w:r>
                  <w:r w:rsidRPr="00D1254C">
                    <w:rPr>
                      <w:color w:val="000000"/>
                      <w:lang w:val="kk-KZ"/>
                    </w:rPr>
                    <w:t>не более</w:t>
                  </w:r>
                  <w:r w:rsidRPr="00D1254C">
                    <w:rPr>
                      <w:color w:val="000000"/>
                    </w:rPr>
                    <w:t xml:space="preserve">: </w:t>
                  </w:r>
                </w:p>
              </w:tc>
              <w:tc>
                <w:tcPr>
                  <w:tcW w:w="36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D1254C" w:rsidRPr="00D1254C" w:rsidRDefault="00D1254C" w:rsidP="00D1254C">
                  <w:pPr>
                    <w:rPr>
                      <w:color w:val="000000"/>
                      <w:lang w:val="kk-KZ"/>
                    </w:rPr>
                  </w:pPr>
                  <w:r w:rsidRPr="00D1254C">
                    <w:rPr>
                      <w:color w:val="000000"/>
                    </w:rPr>
                    <w:t>10</w:t>
                  </w:r>
                  <w:r w:rsidRPr="00D1254C">
                    <w:rPr>
                      <w:color w:val="000000"/>
                      <w:lang w:val="kk-KZ"/>
                    </w:rPr>
                    <w:t xml:space="preserve"> кг</w:t>
                  </w:r>
                </w:p>
              </w:tc>
            </w:tr>
            <w:tr w:rsidR="00D1254C" w:rsidRPr="00D1254C" w:rsidTr="00D1254C">
              <w:trPr>
                <w:trHeight w:val="343"/>
              </w:trPr>
              <w:tc>
                <w:tcPr>
                  <w:tcW w:w="43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D1254C" w:rsidRPr="00D1254C" w:rsidRDefault="00D1254C" w:rsidP="00D1254C">
                  <w:pPr>
                    <w:rPr>
                      <w:color w:val="000000" w:themeColor="text1"/>
                    </w:rPr>
                  </w:pPr>
                  <w:r w:rsidRPr="00D1254C">
                    <w:rPr>
                      <w:color w:val="000000" w:themeColor="text1"/>
                    </w:rPr>
                    <w:t xml:space="preserve">Память монитора сохраняет в виде непрерывной записи </w:t>
                  </w:r>
                  <w:proofErr w:type="gramStart"/>
                  <w:r w:rsidRPr="00D1254C">
                    <w:rPr>
                      <w:color w:val="000000" w:themeColor="text1"/>
                    </w:rPr>
                    <w:t>до</w:t>
                  </w:r>
                  <w:proofErr w:type="gramEnd"/>
                </w:p>
                <w:p w:rsidR="00D1254C" w:rsidRPr="00D1254C" w:rsidRDefault="00D1254C" w:rsidP="00D1254C">
                  <w:pPr>
                    <w:rPr>
                      <w:color w:val="000000" w:themeColor="text1"/>
                      <w:highlight w:val="yellow"/>
                    </w:rPr>
                  </w:pPr>
                  <w:r w:rsidRPr="00D1254C">
                    <w:rPr>
                      <w:color w:val="000000" w:themeColor="text1"/>
                    </w:rPr>
                    <w:t>соответствующих данных, в том числе информация о тревогах не менее</w:t>
                  </w:r>
                </w:p>
              </w:tc>
              <w:tc>
                <w:tcPr>
                  <w:tcW w:w="36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D1254C" w:rsidRPr="00D1254C" w:rsidRDefault="00D1254C" w:rsidP="00D1254C">
                  <w:pPr>
                    <w:rPr>
                      <w:color w:val="000000" w:themeColor="text1"/>
                      <w:highlight w:val="yellow"/>
                    </w:rPr>
                  </w:pPr>
                  <w:r w:rsidRPr="00D1254C">
                    <w:rPr>
                      <w:color w:val="000000" w:themeColor="text1"/>
                    </w:rPr>
                    <w:t>120 часов</w:t>
                  </w:r>
                </w:p>
              </w:tc>
            </w:tr>
            <w:tr w:rsidR="00D1254C" w:rsidRPr="00D1254C" w:rsidTr="00D1254C">
              <w:trPr>
                <w:trHeight w:val="518"/>
              </w:trPr>
              <w:tc>
                <w:tcPr>
                  <w:tcW w:w="43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D1254C" w:rsidRPr="00D1254C" w:rsidRDefault="00D1254C" w:rsidP="00D1254C">
                  <w:pPr>
                    <w:pStyle w:val="Default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D1254C">
                    <w:rPr>
                      <w:rFonts w:ascii="Times New Roman" w:hAnsi="Times New Roman" w:cs="Times New Roman"/>
                      <w:b/>
                      <w:bCs/>
                    </w:rPr>
                    <w:t>Типы настройки экрана монитора не менее:</w:t>
                  </w:r>
                </w:p>
              </w:tc>
              <w:tc>
                <w:tcPr>
                  <w:tcW w:w="36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D1254C" w:rsidRPr="00D1254C" w:rsidRDefault="00D1254C" w:rsidP="00D1254C">
                  <w:pPr>
                    <w:rPr>
                      <w:color w:val="000000" w:themeColor="text1"/>
                    </w:rPr>
                  </w:pPr>
                  <w:r w:rsidRPr="00D1254C">
                    <w:rPr>
                      <w:color w:val="000000" w:themeColor="text1"/>
                    </w:rPr>
                    <w:t>3</w:t>
                  </w:r>
                </w:p>
              </w:tc>
            </w:tr>
            <w:tr w:rsidR="00D1254C" w:rsidRPr="00D1254C" w:rsidTr="00D1254C">
              <w:trPr>
                <w:trHeight w:val="327"/>
              </w:trPr>
              <w:tc>
                <w:tcPr>
                  <w:tcW w:w="43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D1254C" w:rsidRPr="00D1254C" w:rsidRDefault="00D1254C" w:rsidP="00D1254C">
                  <w:pPr>
                    <w:pStyle w:val="Default"/>
                    <w:rPr>
                      <w:rFonts w:ascii="Times New Roman" w:hAnsi="Times New Roman" w:cs="Times New Roman"/>
                    </w:rPr>
                  </w:pPr>
                  <w:r w:rsidRPr="00D1254C">
                    <w:rPr>
                      <w:rFonts w:ascii="Times New Roman" w:hAnsi="Times New Roman" w:cs="Times New Roman"/>
                    </w:rPr>
                    <w:t xml:space="preserve">Нормальный экран </w:t>
                  </w:r>
                </w:p>
              </w:tc>
              <w:tc>
                <w:tcPr>
                  <w:tcW w:w="36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D1254C" w:rsidRPr="00D1254C" w:rsidRDefault="00D1254C" w:rsidP="00D1254C">
                  <w:pPr>
                    <w:rPr>
                      <w:color w:val="000000" w:themeColor="text1"/>
                    </w:rPr>
                  </w:pPr>
                  <w:r w:rsidRPr="00D1254C">
                    <w:rPr>
                      <w:color w:val="000000"/>
                    </w:rPr>
                    <w:t>Наличие</w:t>
                  </w:r>
                </w:p>
              </w:tc>
            </w:tr>
            <w:tr w:rsidR="00D1254C" w:rsidRPr="00D1254C" w:rsidTr="00D1254C">
              <w:trPr>
                <w:trHeight w:val="327"/>
              </w:trPr>
              <w:tc>
                <w:tcPr>
                  <w:tcW w:w="43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D1254C" w:rsidRPr="00D1254C" w:rsidRDefault="00D1254C" w:rsidP="00D1254C">
                  <w:pPr>
                    <w:pStyle w:val="Default"/>
                    <w:rPr>
                      <w:rFonts w:ascii="Times New Roman" w:hAnsi="Times New Roman" w:cs="Times New Roman"/>
                    </w:rPr>
                  </w:pPr>
                  <w:r w:rsidRPr="00D1254C">
                    <w:rPr>
                      <w:rFonts w:ascii="Times New Roman" w:hAnsi="Times New Roman" w:cs="Times New Roman"/>
                    </w:rPr>
                    <w:t>Экран «Большие цифры»</w:t>
                  </w:r>
                </w:p>
              </w:tc>
              <w:tc>
                <w:tcPr>
                  <w:tcW w:w="36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D1254C" w:rsidRPr="00D1254C" w:rsidRDefault="00D1254C" w:rsidP="00D1254C">
                  <w:pPr>
                    <w:rPr>
                      <w:color w:val="000000"/>
                    </w:rPr>
                  </w:pPr>
                  <w:r w:rsidRPr="00D1254C">
                    <w:rPr>
                      <w:color w:val="000000"/>
                    </w:rPr>
                    <w:t>Наличие</w:t>
                  </w:r>
                </w:p>
              </w:tc>
            </w:tr>
            <w:tr w:rsidR="00D1254C" w:rsidRPr="00D1254C" w:rsidTr="00D1254C">
              <w:trPr>
                <w:trHeight w:val="302"/>
              </w:trPr>
              <w:tc>
                <w:tcPr>
                  <w:tcW w:w="43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D1254C" w:rsidRPr="00D1254C" w:rsidRDefault="00D1254C" w:rsidP="00D1254C">
                  <w:pPr>
                    <w:rPr>
                      <w:b/>
                      <w:bCs/>
                      <w:color w:val="000000"/>
                      <w:highlight w:val="yellow"/>
                    </w:rPr>
                  </w:pPr>
                  <w:proofErr w:type="spellStart"/>
                  <w:r w:rsidRPr="00D1254C">
                    <w:t>Полуэкран</w:t>
                  </w:r>
                  <w:proofErr w:type="spellEnd"/>
                  <w:r w:rsidRPr="00D1254C">
                    <w:t xml:space="preserve"> ЭКГ в  отведениях</w:t>
                  </w:r>
                </w:p>
              </w:tc>
              <w:tc>
                <w:tcPr>
                  <w:tcW w:w="36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D1254C" w:rsidRPr="00D1254C" w:rsidRDefault="00D1254C" w:rsidP="00D1254C">
                  <w:pPr>
                    <w:rPr>
                      <w:color w:val="000000"/>
                    </w:rPr>
                  </w:pPr>
                  <w:r w:rsidRPr="00D1254C">
                    <w:rPr>
                      <w:color w:val="000000"/>
                    </w:rPr>
                    <w:t>Наличие</w:t>
                  </w:r>
                </w:p>
              </w:tc>
            </w:tr>
            <w:tr w:rsidR="00D1254C" w:rsidRPr="00D1254C" w:rsidTr="00D1254C">
              <w:trPr>
                <w:trHeight w:val="325"/>
              </w:trPr>
              <w:tc>
                <w:tcPr>
                  <w:tcW w:w="43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D1254C" w:rsidRPr="00D1254C" w:rsidRDefault="00D1254C" w:rsidP="00D1254C">
                  <w:pPr>
                    <w:pStyle w:val="Default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D1254C">
                    <w:rPr>
                      <w:rFonts w:ascii="Times New Roman" w:hAnsi="Times New Roman" w:cs="Times New Roman"/>
                      <w:b/>
                      <w:bCs/>
                    </w:rPr>
                    <w:t>ЭКГ</w:t>
                  </w:r>
                  <w:r w:rsidRPr="00D1254C">
                    <w:rPr>
                      <w:rFonts w:ascii="Times New Roman" w:hAnsi="Times New Roman" w:cs="Times New Roman"/>
                      <w:b/>
                      <w:bCs/>
                      <w:lang w:val="en-US"/>
                    </w:rPr>
                    <w:t xml:space="preserve"> </w:t>
                  </w:r>
                  <w:r w:rsidRPr="00D1254C">
                    <w:rPr>
                      <w:rFonts w:ascii="Times New Roman" w:hAnsi="Times New Roman" w:cs="Times New Roman"/>
                      <w:b/>
                      <w:bCs/>
                    </w:rPr>
                    <w:t>модуль не хуже:</w:t>
                  </w:r>
                </w:p>
              </w:tc>
              <w:tc>
                <w:tcPr>
                  <w:tcW w:w="36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D1254C" w:rsidRPr="00D1254C" w:rsidRDefault="00D1254C" w:rsidP="00D1254C">
                  <w:pPr>
                    <w:rPr>
                      <w:color w:val="000000"/>
                    </w:rPr>
                  </w:pPr>
                  <w:r w:rsidRPr="00D1254C">
                    <w:rPr>
                      <w:color w:val="000000"/>
                    </w:rPr>
                    <w:t>&gt;&lt;</w:t>
                  </w:r>
                </w:p>
              </w:tc>
            </w:tr>
            <w:tr w:rsidR="00D1254C" w:rsidRPr="00D1254C" w:rsidTr="00D1254C">
              <w:trPr>
                <w:trHeight w:val="319"/>
              </w:trPr>
              <w:tc>
                <w:tcPr>
                  <w:tcW w:w="43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D1254C" w:rsidRPr="00D1254C" w:rsidRDefault="00D1254C" w:rsidP="00D1254C">
                  <w:pPr>
                    <w:rPr>
                      <w:color w:val="000000"/>
                      <w:highlight w:val="yellow"/>
                    </w:rPr>
                  </w:pPr>
                  <w:r w:rsidRPr="00D1254C">
                    <w:t>Соответствие стандартам:</w:t>
                  </w:r>
                </w:p>
              </w:tc>
              <w:tc>
                <w:tcPr>
                  <w:tcW w:w="36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D1254C" w:rsidRPr="00D1254C" w:rsidRDefault="00D1254C" w:rsidP="00D1254C">
                  <w:pPr>
                    <w:rPr>
                      <w:color w:val="000000"/>
                      <w:highlight w:val="yellow"/>
                    </w:rPr>
                  </w:pPr>
                  <w:r w:rsidRPr="00D1254C">
                    <w:t>EN 60601-2-27 / IEC 60601-2-27, GB 9706.25, IEC60601-2-25</w:t>
                  </w:r>
                </w:p>
              </w:tc>
            </w:tr>
            <w:tr w:rsidR="00D1254C" w:rsidRPr="00D1254C" w:rsidTr="00D1254C">
              <w:trPr>
                <w:trHeight w:val="281"/>
              </w:trPr>
              <w:tc>
                <w:tcPr>
                  <w:tcW w:w="43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D1254C" w:rsidRPr="00D1254C" w:rsidRDefault="00D1254C" w:rsidP="00D1254C">
                  <w:pPr>
                    <w:rPr>
                      <w:color w:val="000000"/>
                      <w:highlight w:val="yellow"/>
                    </w:rPr>
                  </w:pPr>
                  <w:r w:rsidRPr="00D1254C">
                    <w:t>3-контактный тип, отведения:</w:t>
                  </w:r>
                </w:p>
              </w:tc>
              <w:tc>
                <w:tcPr>
                  <w:tcW w:w="36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D1254C" w:rsidRPr="00D1254C" w:rsidRDefault="00D1254C" w:rsidP="00D1254C">
                  <w:pPr>
                    <w:rPr>
                      <w:color w:val="000000"/>
                      <w:highlight w:val="yellow"/>
                    </w:rPr>
                  </w:pPr>
                  <w:r w:rsidRPr="00D1254C">
                    <w:t>I, II, III</w:t>
                  </w:r>
                </w:p>
              </w:tc>
            </w:tr>
            <w:tr w:rsidR="00D1254C" w:rsidRPr="000037B1" w:rsidTr="00D1254C">
              <w:trPr>
                <w:trHeight w:val="319"/>
              </w:trPr>
              <w:tc>
                <w:tcPr>
                  <w:tcW w:w="43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D1254C" w:rsidRPr="00D1254C" w:rsidRDefault="00D1254C" w:rsidP="00D1254C">
                  <w:pPr>
                    <w:rPr>
                      <w:b/>
                      <w:bCs/>
                      <w:color w:val="000000"/>
                      <w:highlight w:val="yellow"/>
                    </w:rPr>
                  </w:pPr>
                  <w:r w:rsidRPr="00D1254C">
                    <w:t>5-контактный тип, отведения:</w:t>
                  </w:r>
                </w:p>
              </w:tc>
              <w:tc>
                <w:tcPr>
                  <w:tcW w:w="36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D1254C" w:rsidRPr="00D1254C" w:rsidRDefault="00D1254C" w:rsidP="00D1254C">
                  <w:pPr>
                    <w:rPr>
                      <w:color w:val="000000"/>
                      <w:highlight w:val="yellow"/>
                      <w:lang w:val="en-US"/>
                    </w:rPr>
                  </w:pPr>
                  <w:r w:rsidRPr="00D1254C">
                    <w:rPr>
                      <w:lang w:val="en-US"/>
                    </w:rPr>
                    <w:t xml:space="preserve">I, II, III, </w:t>
                  </w:r>
                  <w:proofErr w:type="spellStart"/>
                  <w:r w:rsidRPr="00D1254C">
                    <w:rPr>
                      <w:lang w:val="en-US"/>
                    </w:rPr>
                    <w:t>aVR</w:t>
                  </w:r>
                  <w:proofErr w:type="spellEnd"/>
                  <w:r w:rsidRPr="00D1254C">
                    <w:rPr>
                      <w:lang w:val="en-US"/>
                    </w:rPr>
                    <w:t xml:space="preserve">, </w:t>
                  </w:r>
                  <w:proofErr w:type="spellStart"/>
                  <w:r w:rsidRPr="00D1254C">
                    <w:rPr>
                      <w:lang w:val="en-US"/>
                    </w:rPr>
                    <w:t>aVL</w:t>
                  </w:r>
                  <w:proofErr w:type="spellEnd"/>
                  <w:r w:rsidRPr="00D1254C">
                    <w:rPr>
                      <w:lang w:val="en-US"/>
                    </w:rPr>
                    <w:t xml:space="preserve">, </w:t>
                  </w:r>
                  <w:proofErr w:type="spellStart"/>
                  <w:r w:rsidRPr="00D1254C">
                    <w:rPr>
                      <w:lang w:val="en-US"/>
                    </w:rPr>
                    <w:t>aVF</w:t>
                  </w:r>
                  <w:proofErr w:type="spellEnd"/>
                  <w:r w:rsidRPr="00D1254C">
                    <w:rPr>
                      <w:lang w:val="en-US"/>
                    </w:rPr>
                    <w:t>, V</w:t>
                  </w:r>
                </w:p>
              </w:tc>
            </w:tr>
            <w:tr w:rsidR="00D1254C" w:rsidRPr="00D1254C" w:rsidTr="00D1254C">
              <w:trPr>
                <w:trHeight w:val="600"/>
              </w:trPr>
              <w:tc>
                <w:tcPr>
                  <w:tcW w:w="43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D1254C" w:rsidRPr="00D1254C" w:rsidRDefault="00D1254C" w:rsidP="00D1254C">
                  <w:pPr>
                    <w:rPr>
                      <w:color w:val="000000"/>
                      <w:highlight w:val="yellow"/>
                    </w:rPr>
                  </w:pPr>
                  <w:r w:rsidRPr="00D1254C">
                    <w:t>Высота развертки волны</w:t>
                  </w:r>
                </w:p>
              </w:tc>
              <w:tc>
                <w:tcPr>
                  <w:tcW w:w="36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D1254C" w:rsidRPr="00D1254C" w:rsidRDefault="00D1254C" w:rsidP="00D1254C">
                  <w:r w:rsidRPr="00D1254C">
                    <w:t xml:space="preserve">2,5 мм / мВ (× 0,25), </w:t>
                  </w:r>
                </w:p>
                <w:p w:rsidR="00D1254C" w:rsidRPr="00D1254C" w:rsidRDefault="00D1254C" w:rsidP="00D1254C">
                  <w:r w:rsidRPr="00D1254C">
                    <w:t xml:space="preserve">5 мм / мВ (× 0,5), </w:t>
                  </w:r>
                </w:p>
                <w:p w:rsidR="00D1254C" w:rsidRPr="00D1254C" w:rsidRDefault="00D1254C" w:rsidP="00D1254C">
                  <w:r w:rsidRPr="00D1254C">
                    <w:t xml:space="preserve">10 мм / мВ (× 1,0), </w:t>
                  </w:r>
                </w:p>
                <w:p w:rsidR="00D1254C" w:rsidRPr="00D1254C" w:rsidRDefault="00D1254C" w:rsidP="00D1254C">
                  <w:pPr>
                    <w:rPr>
                      <w:color w:val="000000"/>
                      <w:highlight w:val="yellow"/>
                    </w:rPr>
                  </w:pPr>
                  <w:r w:rsidRPr="00D1254C">
                    <w:t>20 мм / мВ (× 2,0)</w:t>
                  </w:r>
                </w:p>
              </w:tc>
            </w:tr>
            <w:tr w:rsidR="00D1254C" w:rsidRPr="00D1254C" w:rsidTr="00D1254C">
              <w:trPr>
                <w:trHeight w:val="315"/>
              </w:trPr>
              <w:tc>
                <w:tcPr>
                  <w:tcW w:w="43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D1254C" w:rsidRPr="00D1254C" w:rsidRDefault="00D1254C" w:rsidP="00D1254C">
                  <w:pPr>
                    <w:rPr>
                      <w:color w:val="000000"/>
                      <w:highlight w:val="yellow"/>
                    </w:rPr>
                  </w:pPr>
                  <w:r w:rsidRPr="00D1254C">
                    <w:rPr>
                      <w:color w:val="000000"/>
                    </w:rPr>
                    <w:t>Скорость развертки волны</w:t>
                  </w:r>
                </w:p>
              </w:tc>
              <w:tc>
                <w:tcPr>
                  <w:tcW w:w="36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D1254C" w:rsidRPr="00D1254C" w:rsidRDefault="00D1254C" w:rsidP="00D1254C">
                  <w:pPr>
                    <w:rPr>
                      <w:color w:val="000000"/>
                    </w:rPr>
                  </w:pPr>
                  <w:r w:rsidRPr="00D1254C">
                    <w:rPr>
                      <w:color w:val="000000"/>
                    </w:rPr>
                    <w:t xml:space="preserve">6,25 мм/сек, </w:t>
                  </w:r>
                </w:p>
                <w:p w:rsidR="00D1254C" w:rsidRPr="00D1254C" w:rsidRDefault="00D1254C" w:rsidP="00D1254C">
                  <w:pPr>
                    <w:rPr>
                      <w:color w:val="000000"/>
                    </w:rPr>
                  </w:pPr>
                  <w:r w:rsidRPr="00D1254C">
                    <w:rPr>
                      <w:color w:val="000000"/>
                    </w:rPr>
                    <w:t xml:space="preserve">12,5 мм/сек, </w:t>
                  </w:r>
                </w:p>
                <w:p w:rsidR="00D1254C" w:rsidRPr="00D1254C" w:rsidRDefault="00D1254C" w:rsidP="00D1254C">
                  <w:pPr>
                    <w:rPr>
                      <w:color w:val="000000"/>
                    </w:rPr>
                  </w:pPr>
                  <w:r w:rsidRPr="00D1254C">
                    <w:rPr>
                      <w:color w:val="000000"/>
                    </w:rPr>
                    <w:t xml:space="preserve">25 мм/сек, </w:t>
                  </w:r>
                </w:p>
                <w:p w:rsidR="00D1254C" w:rsidRPr="00D1254C" w:rsidRDefault="00D1254C" w:rsidP="00D1254C">
                  <w:pPr>
                    <w:rPr>
                      <w:color w:val="000000"/>
                      <w:highlight w:val="yellow"/>
                    </w:rPr>
                  </w:pPr>
                  <w:r w:rsidRPr="00D1254C">
                    <w:rPr>
                      <w:color w:val="000000"/>
                    </w:rPr>
                    <w:t>50 мм/сек</w:t>
                  </w:r>
                </w:p>
              </w:tc>
            </w:tr>
            <w:tr w:rsidR="00D1254C" w:rsidRPr="00D1254C" w:rsidTr="00D1254C">
              <w:trPr>
                <w:trHeight w:val="315"/>
              </w:trPr>
              <w:tc>
                <w:tcPr>
                  <w:tcW w:w="43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D1254C" w:rsidRPr="00D1254C" w:rsidRDefault="00D1254C" w:rsidP="00D1254C">
                  <w:pPr>
                    <w:rPr>
                      <w:b/>
                      <w:bCs/>
                      <w:color w:val="000000" w:themeColor="text1"/>
                      <w:highlight w:val="yellow"/>
                    </w:rPr>
                  </w:pPr>
                  <w:r w:rsidRPr="00D1254C">
                    <w:rPr>
                      <w:color w:val="000000"/>
                    </w:rPr>
                    <w:t>Пропускная способность, диагностический режим</w:t>
                  </w:r>
                </w:p>
              </w:tc>
              <w:tc>
                <w:tcPr>
                  <w:tcW w:w="36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D1254C" w:rsidRPr="00D1254C" w:rsidRDefault="00D1254C" w:rsidP="00D1254C">
                  <w:pPr>
                    <w:rPr>
                      <w:color w:val="000000" w:themeColor="text1"/>
                      <w:highlight w:val="yellow"/>
                    </w:rPr>
                  </w:pPr>
                  <w:r w:rsidRPr="00D1254C">
                    <w:rPr>
                      <w:color w:val="000000"/>
                    </w:rPr>
                    <w:t>0.05 Гц</w:t>
                  </w:r>
                  <w:r w:rsidRPr="00D1254C">
                    <w:rPr>
                      <w:rFonts w:eastAsia="MS Mincho"/>
                      <w:color w:val="000000"/>
                    </w:rPr>
                    <w:t>～</w:t>
                  </w:r>
                  <w:r w:rsidRPr="00D1254C">
                    <w:rPr>
                      <w:color w:val="000000"/>
                    </w:rPr>
                    <w:t>100 Гц</w:t>
                  </w:r>
                </w:p>
              </w:tc>
            </w:tr>
            <w:tr w:rsidR="00D1254C" w:rsidRPr="00D1254C" w:rsidTr="00D1254C">
              <w:trPr>
                <w:trHeight w:val="315"/>
              </w:trPr>
              <w:tc>
                <w:tcPr>
                  <w:tcW w:w="43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D1254C" w:rsidRPr="00D1254C" w:rsidRDefault="00D1254C" w:rsidP="00D1254C">
                  <w:pPr>
                    <w:rPr>
                      <w:color w:val="000000" w:themeColor="text1"/>
                      <w:highlight w:val="yellow"/>
                    </w:rPr>
                  </w:pPr>
                  <w:r w:rsidRPr="00D1254C">
                    <w:rPr>
                      <w:color w:val="000000"/>
                    </w:rPr>
                    <w:lastRenderedPageBreak/>
                    <w:t>Пропускная способность, режим монитора</w:t>
                  </w:r>
                </w:p>
              </w:tc>
              <w:tc>
                <w:tcPr>
                  <w:tcW w:w="36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D1254C" w:rsidRPr="00D1254C" w:rsidRDefault="00D1254C" w:rsidP="00D1254C">
                  <w:pPr>
                    <w:rPr>
                      <w:color w:val="000000" w:themeColor="text1"/>
                      <w:highlight w:val="yellow"/>
                    </w:rPr>
                  </w:pPr>
                  <w:r w:rsidRPr="00D1254C">
                    <w:rPr>
                      <w:color w:val="000000"/>
                    </w:rPr>
                    <w:t>0.5 Гц</w:t>
                  </w:r>
                  <w:r w:rsidRPr="00D1254C">
                    <w:rPr>
                      <w:rFonts w:eastAsia="MS Mincho"/>
                      <w:color w:val="000000"/>
                    </w:rPr>
                    <w:t>～</w:t>
                  </w:r>
                  <w:r w:rsidRPr="00D1254C">
                    <w:rPr>
                      <w:color w:val="000000"/>
                    </w:rPr>
                    <w:t>40 Гц</w:t>
                  </w:r>
                </w:p>
              </w:tc>
            </w:tr>
            <w:tr w:rsidR="00D1254C" w:rsidRPr="00D1254C" w:rsidTr="00D1254C">
              <w:trPr>
                <w:trHeight w:val="315"/>
              </w:trPr>
              <w:tc>
                <w:tcPr>
                  <w:tcW w:w="43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D1254C" w:rsidRPr="00D1254C" w:rsidRDefault="00D1254C" w:rsidP="00D1254C">
                  <w:pPr>
                    <w:rPr>
                      <w:color w:val="000000" w:themeColor="text1"/>
                      <w:highlight w:val="yellow"/>
                    </w:rPr>
                  </w:pPr>
                  <w:r w:rsidRPr="00D1254C">
                    <w:rPr>
                      <w:color w:val="000000"/>
                    </w:rPr>
                    <w:t>Пропускная способность, режим хирургии</w:t>
                  </w:r>
                </w:p>
              </w:tc>
              <w:tc>
                <w:tcPr>
                  <w:tcW w:w="36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D1254C" w:rsidRPr="00D1254C" w:rsidRDefault="00D1254C" w:rsidP="00D1254C">
                  <w:pPr>
                    <w:rPr>
                      <w:color w:val="000000" w:themeColor="text1"/>
                      <w:highlight w:val="yellow"/>
                    </w:rPr>
                  </w:pPr>
                  <w:r w:rsidRPr="00D1254C">
                    <w:rPr>
                      <w:color w:val="000000"/>
                    </w:rPr>
                    <w:t>1 Гц</w:t>
                  </w:r>
                  <w:r w:rsidRPr="00D1254C">
                    <w:rPr>
                      <w:rFonts w:eastAsia="MS Mincho"/>
                      <w:color w:val="000000"/>
                    </w:rPr>
                    <w:t>～</w:t>
                  </w:r>
                  <w:r w:rsidRPr="00D1254C">
                    <w:rPr>
                      <w:color w:val="000000"/>
                    </w:rPr>
                    <w:t>20 Гц</w:t>
                  </w:r>
                </w:p>
              </w:tc>
            </w:tr>
            <w:tr w:rsidR="00D1254C" w:rsidRPr="00D1254C" w:rsidTr="00D1254C">
              <w:trPr>
                <w:trHeight w:val="315"/>
              </w:trPr>
              <w:tc>
                <w:tcPr>
                  <w:tcW w:w="43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D1254C" w:rsidRPr="00D1254C" w:rsidRDefault="00D1254C" w:rsidP="00D1254C">
                  <w:pPr>
                    <w:rPr>
                      <w:color w:val="000000" w:themeColor="text1"/>
                      <w:highlight w:val="yellow"/>
                    </w:rPr>
                  </w:pPr>
                  <w:r w:rsidRPr="00D1254C">
                    <w:rPr>
                      <w:color w:val="000000"/>
                    </w:rPr>
                    <w:t>Режим сильного фильтра</w:t>
                  </w:r>
                </w:p>
              </w:tc>
              <w:tc>
                <w:tcPr>
                  <w:tcW w:w="36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D1254C" w:rsidRPr="00D1254C" w:rsidRDefault="00D1254C" w:rsidP="00D1254C">
                  <w:pPr>
                    <w:rPr>
                      <w:color w:val="000000" w:themeColor="text1"/>
                      <w:highlight w:val="yellow"/>
                    </w:rPr>
                  </w:pPr>
                  <w:r w:rsidRPr="00D1254C">
                    <w:rPr>
                      <w:color w:val="000000"/>
                    </w:rPr>
                    <w:t>5 Гц</w:t>
                  </w:r>
                  <w:r w:rsidRPr="00D1254C">
                    <w:rPr>
                      <w:rFonts w:eastAsia="MS Mincho"/>
                      <w:color w:val="000000"/>
                    </w:rPr>
                    <w:t>～</w:t>
                  </w:r>
                  <w:r w:rsidRPr="00D1254C">
                    <w:rPr>
                      <w:color w:val="000000"/>
                    </w:rPr>
                    <w:t>20 Гц</w:t>
                  </w:r>
                </w:p>
              </w:tc>
            </w:tr>
            <w:tr w:rsidR="00D1254C" w:rsidRPr="00D1254C" w:rsidTr="00D1254C">
              <w:trPr>
                <w:trHeight w:val="315"/>
              </w:trPr>
              <w:tc>
                <w:tcPr>
                  <w:tcW w:w="43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D1254C" w:rsidRPr="00D1254C" w:rsidRDefault="00D1254C" w:rsidP="00D1254C">
                  <w:pPr>
                    <w:rPr>
                      <w:color w:val="000000" w:themeColor="text1"/>
                      <w:highlight w:val="yellow"/>
                    </w:rPr>
                  </w:pPr>
                  <w:r w:rsidRPr="00D1254C">
                    <w:rPr>
                      <w:color w:val="000000"/>
                    </w:rPr>
                    <w:t>КОСС не менее</w:t>
                  </w:r>
                </w:p>
              </w:tc>
              <w:tc>
                <w:tcPr>
                  <w:tcW w:w="36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D1254C" w:rsidRPr="00D1254C" w:rsidRDefault="00D1254C" w:rsidP="00D1254C">
                  <w:pPr>
                    <w:rPr>
                      <w:color w:val="000000" w:themeColor="text1"/>
                      <w:highlight w:val="yellow"/>
                    </w:rPr>
                  </w:pPr>
                  <w:r w:rsidRPr="00D1254C">
                    <w:rPr>
                      <w:color w:val="000000"/>
                    </w:rPr>
                    <w:t>100 дБ</w:t>
                  </w:r>
                </w:p>
              </w:tc>
            </w:tr>
            <w:tr w:rsidR="00D1254C" w:rsidRPr="00D1254C" w:rsidTr="00D1254C">
              <w:trPr>
                <w:trHeight w:val="600"/>
              </w:trPr>
              <w:tc>
                <w:tcPr>
                  <w:tcW w:w="43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D1254C" w:rsidRPr="00D1254C" w:rsidRDefault="00D1254C" w:rsidP="00D1254C">
                  <w:pPr>
                    <w:rPr>
                      <w:color w:val="000000" w:themeColor="text1"/>
                      <w:highlight w:val="yellow"/>
                      <w:lang w:val="en-US"/>
                    </w:rPr>
                  </w:pPr>
                  <w:r w:rsidRPr="00D1254C">
                    <w:rPr>
                      <w:color w:val="000000"/>
                    </w:rPr>
                    <w:t>Зазубрины</w:t>
                  </w:r>
                </w:p>
              </w:tc>
              <w:tc>
                <w:tcPr>
                  <w:tcW w:w="36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D1254C" w:rsidRPr="00D1254C" w:rsidRDefault="00D1254C" w:rsidP="00D1254C">
                  <w:pPr>
                    <w:rPr>
                      <w:color w:val="000000" w:themeColor="text1"/>
                      <w:highlight w:val="yellow"/>
                    </w:rPr>
                  </w:pPr>
                  <w:r w:rsidRPr="00D1254C">
                    <w:rPr>
                      <w:color w:val="000000"/>
                    </w:rPr>
                    <w:t>фильтр 50/60 Гц может быть включен или выключен</w:t>
                  </w:r>
                </w:p>
              </w:tc>
            </w:tr>
            <w:tr w:rsidR="00D1254C" w:rsidRPr="00D1254C" w:rsidTr="00D1254C">
              <w:trPr>
                <w:trHeight w:val="547"/>
              </w:trPr>
              <w:tc>
                <w:tcPr>
                  <w:tcW w:w="43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D1254C" w:rsidRPr="00D1254C" w:rsidRDefault="00D1254C" w:rsidP="00D1254C">
                  <w:pPr>
                    <w:rPr>
                      <w:color w:val="000000" w:themeColor="text1"/>
                      <w:highlight w:val="yellow"/>
                      <w:lang w:val="kk-KZ"/>
                    </w:rPr>
                  </w:pPr>
                  <w:r w:rsidRPr="00D1254C">
                    <w:rPr>
                      <w:color w:val="000000"/>
                    </w:rPr>
                    <w:t xml:space="preserve">Дифференциальное сопротивление входа </w:t>
                  </w:r>
                  <w:r w:rsidRPr="00D1254C">
                    <w:rPr>
                      <w:color w:val="000000"/>
                      <w:lang w:val="kk-KZ"/>
                    </w:rPr>
                    <w:t>не менее</w:t>
                  </w:r>
                </w:p>
              </w:tc>
              <w:tc>
                <w:tcPr>
                  <w:tcW w:w="36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D1254C" w:rsidRPr="00D1254C" w:rsidRDefault="00D1254C" w:rsidP="00D1254C">
                  <w:pPr>
                    <w:rPr>
                      <w:color w:val="000000" w:themeColor="text1"/>
                      <w:highlight w:val="yellow"/>
                    </w:rPr>
                  </w:pPr>
                  <w:r w:rsidRPr="00D1254C">
                    <w:rPr>
                      <w:color w:val="000000"/>
                    </w:rPr>
                    <w:t>5MΩ</w:t>
                  </w:r>
                </w:p>
              </w:tc>
            </w:tr>
            <w:tr w:rsidR="00D1254C" w:rsidRPr="00D1254C" w:rsidTr="00D1254C">
              <w:trPr>
                <w:trHeight w:val="540"/>
              </w:trPr>
              <w:tc>
                <w:tcPr>
                  <w:tcW w:w="43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D1254C" w:rsidRPr="00D1254C" w:rsidRDefault="00D1254C" w:rsidP="00D1254C">
                  <w:pPr>
                    <w:rPr>
                      <w:b/>
                      <w:bCs/>
                      <w:color w:val="000000"/>
                      <w:highlight w:val="yellow"/>
                    </w:rPr>
                  </w:pPr>
                  <w:r w:rsidRPr="00D1254C">
                    <w:rPr>
                      <w:color w:val="000000"/>
                    </w:rPr>
                    <w:t>Диапазон напряжения электрода поляризации</w:t>
                  </w:r>
                </w:p>
              </w:tc>
              <w:tc>
                <w:tcPr>
                  <w:tcW w:w="36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D1254C" w:rsidRPr="00D1254C" w:rsidRDefault="00D1254C" w:rsidP="00D1254C">
                  <w:pPr>
                    <w:rPr>
                      <w:color w:val="000000"/>
                      <w:highlight w:val="yellow"/>
                    </w:rPr>
                  </w:pPr>
                  <w:r w:rsidRPr="00D1254C">
                    <w:rPr>
                      <w:color w:val="000000"/>
                    </w:rPr>
                    <w:t>± 400 мВ</w:t>
                  </w:r>
                </w:p>
              </w:tc>
            </w:tr>
            <w:tr w:rsidR="00D1254C" w:rsidRPr="00D1254C" w:rsidTr="00D1254C">
              <w:trPr>
                <w:trHeight w:val="313"/>
              </w:trPr>
              <w:tc>
                <w:tcPr>
                  <w:tcW w:w="43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D1254C" w:rsidRPr="00D1254C" w:rsidRDefault="00D1254C" w:rsidP="00D1254C">
                  <w:pPr>
                    <w:rPr>
                      <w:color w:val="000000"/>
                      <w:highlight w:val="yellow"/>
                      <w:lang w:val="kk-KZ"/>
                    </w:rPr>
                  </w:pPr>
                  <w:r w:rsidRPr="00D1254C">
                    <w:rPr>
                      <w:color w:val="000000"/>
                    </w:rPr>
                    <w:t>Время восстановления базовой линии</w:t>
                  </w:r>
                  <w:r w:rsidRPr="00D1254C">
                    <w:rPr>
                      <w:color w:val="000000"/>
                      <w:lang w:val="kk-KZ"/>
                    </w:rPr>
                    <w:t xml:space="preserve"> не более</w:t>
                  </w:r>
                </w:p>
              </w:tc>
              <w:tc>
                <w:tcPr>
                  <w:tcW w:w="36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D1254C" w:rsidRPr="00D1254C" w:rsidRDefault="00D1254C" w:rsidP="00D1254C">
                  <w:pPr>
                    <w:rPr>
                      <w:color w:val="000000"/>
                      <w:highlight w:val="yellow"/>
                    </w:rPr>
                  </w:pPr>
                  <w:r w:rsidRPr="00D1254C">
                    <w:rPr>
                      <w:color w:val="000000"/>
                    </w:rPr>
                    <w:t xml:space="preserve">3 </w:t>
                  </w:r>
                  <w:proofErr w:type="gramStart"/>
                  <w:r w:rsidRPr="00D1254C">
                    <w:rPr>
                      <w:color w:val="000000"/>
                    </w:rPr>
                    <w:t>с</w:t>
                  </w:r>
                  <w:proofErr w:type="gramEnd"/>
                  <w:r w:rsidRPr="00D1254C">
                    <w:rPr>
                      <w:color w:val="000000"/>
                    </w:rPr>
                    <w:t xml:space="preserve"> после </w:t>
                  </w:r>
                  <w:proofErr w:type="spellStart"/>
                  <w:r w:rsidRPr="00D1254C">
                    <w:rPr>
                      <w:color w:val="000000"/>
                    </w:rPr>
                    <w:t>дефибрилляции</w:t>
                  </w:r>
                  <w:proofErr w:type="spellEnd"/>
                  <w:r w:rsidRPr="00D1254C">
                    <w:rPr>
                      <w:color w:val="000000"/>
                    </w:rPr>
                    <w:t xml:space="preserve"> (</w:t>
                  </w:r>
                  <w:proofErr w:type="gramStart"/>
                  <w:r w:rsidRPr="00D1254C">
                    <w:rPr>
                      <w:color w:val="000000"/>
                    </w:rPr>
                    <w:t>в</w:t>
                  </w:r>
                  <w:proofErr w:type="gramEnd"/>
                  <w:r w:rsidRPr="00D1254C">
                    <w:rPr>
                      <w:color w:val="000000"/>
                    </w:rPr>
                    <w:t xml:space="preserve"> режиме монитора и хирургии)</w:t>
                  </w:r>
                </w:p>
              </w:tc>
            </w:tr>
            <w:tr w:rsidR="00D1254C" w:rsidRPr="00D1254C" w:rsidTr="00D1254C">
              <w:trPr>
                <w:trHeight w:val="313"/>
              </w:trPr>
              <w:tc>
                <w:tcPr>
                  <w:tcW w:w="43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D1254C" w:rsidRPr="00D1254C" w:rsidRDefault="00D1254C" w:rsidP="00D1254C">
                  <w:pPr>
                    <w:pStyle w:val="TableParagraph"/>
                    <w:ind w:left="0"/>
                    <w:contextualSpacing/>
                    <w:mirrorIndents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highlight w:val="yellow"/>
                    </w:rPr>
                  </w:pPr>
                  <w:r w:rsidRPr="00D1254C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Калибровочный сигнал</w:t>
                  </w:r>
                </w:p>
              </w:tc>
              <w:tc>
                <w:tcPr>
                  <w:tcW w:w="36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D1254C" w:rsidRPr="00D1254C" w:rsidRDefault="00D1254C" w:rsidP="00D1254C">
                  <w:pPr>
                    <w:rPr>
                      <w:highlight w:val="yellow"/>
                    </w:rPr>
                  </w:pPr>
                  <w:r w:rsidRPr="00D1254C">
                    <w:rPr>
                      <w:color w:val="000000"/>
                    </w:rPr>
                    <w:t xml:space="preserve">1 мВ (пик </w:t>
                  </w:r>
                  <w:r w:rsidRPr="00D1254C">
                    <w:rPr>
                      <w:rFonts w:eastAsia="MS Mincho"/>
                      <w:color w:val="000000"/>
                    </w:rPr>
                    <w:t>～</w:t>
                  </w:r>
                  <w:r w:rsidRPr="00D1254C">
                    <w:rPr>
                      <w:color w:val="000000"/>
                    </w:rPr>
                    <w:t xml:space="preserve"> </w:t>
                  </w:r>
                  <w:proofErr w:type="gramStart"/>
                  <w:r w:rsidRPr="00D1254C">
                    <w:rPr>
                      <w:color w:val="000000"/>
                    </w:rPr>
                    <w:t>пик</w:t>
                  </w:r>
                  <w:proofErr w:type="gramEnd"/>
                  <w:r w:rsidRPr="00D1254C">
                    <w:rPr>
                      <w:color w:val="000000"/>
                    </w:rPr>
                    <w:t>), точность ± 3%</w:t>
                  </w:r>
                </w:p>
              </w:tc>
            </w:tr>
            <w:tr w:rsidR="00D1254C" w:rsidRPr="00D1254C" w:rsidTr="00D1254C">
              <w:trPr>
                <w:trHeight w:val="313"/>
              </w:trPr>
              <w:tc>
                <w:tcPr>
                  <w:tcW w:w="43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D1254C" w:rsidRPr="00D1254C" w:rsidRDefault="00D1254C" w:rsidP="00D1254C">
                  <w:pPr>
                    <w:rPr>
                      <w:color w:val="000000"/>
                      <w:highlight w:val="yellow"/>
                    </w:rPr>
                  </w:pPr>
                  <w:r w:rsidRPr="00D1254C">
                    <w:rPr>
                      <w:b/>
                      <w:bCs/>
                      <w:color w:val="000000"/>
                    </w:rPr>
                    <w:t>Частота водителя ритма (PP)</w:t>
                  </w:r>
                  <w:r w:rsidRPr="00D1254C">
                    <w:rPr>
                      <w:b/>
                      <w:bCs/>
                      <w:color w:val="000000"/>
                      <w:lang w:val="kk-KZ"/>
                    </w:rPr>
                    <w:t xml:space="preserve"> не хуже</w:t>
                  </w:r>
                  <w:r w:rsidRPr="00D1254C">
                    <w:rPr>
                      <w:b/>
                      <w:bCs/>
                      <w:color w:val="000000"/>
                    </w:rPr>
                    <w:t>:</w:t>
                  </w:r>
                </w:p>
              </w:tc>
              <w:tc>
                <w:tcPr>
                  <w:tcW w:w="36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D1254C" w:rsidRPr="00D1254C" w:rsidRDefault="00D1254C" w:rsidP="00D1254C">
                  <w:pPr>
                    <w:rPr>
                      <w:highlight w:val="yellow"/>
                      <w:lang w:val="kk-KZ"/>
                    </w:rPr>
                  </w:pPr>
                  <w:r w:rsidRPr="00D1254C">
                    <w:rPr>
                      <w:color w:val="000000"/>
                      <w:lang w:val="kk-KZ"/>
                    </w:rPr>
                    <w:t xml:space="preserve"> </w:t>
                  </w:r>
                  <w:r w:rsidRPr="00D1254C">
                    <w:rPr>
                      <w:color w:val="000000"/>
                    </w:rPr>
                    <w:t>&gt;&lt;</w:t>
                  </w:r>
                </w:p>
              </w:tc>
            </w:tr>
            <w:tr w:rsidR="00D1254C" w:rsidRPr="00D1254C" w:rsidTr="00D1254C">
              <w:trPr>
                <w:trHeight w:val="313"/>
              </w:trPr>
              <w:tc>
                <w:tcPr>
                  <w:tcW w:w="43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D1254C" w:rsidRPr="00D1254C" w:rsidRDefault="00D1254C" w:rsidP="00D1254C">
                  <w:pPr>
                    <w:rPr>
                      <w:color w:val="000000"/>
                      <w:highlight w:val="yellow"/>
                    </w:rPr>
                  </w:pPr>
                  <w:r w:rsidRPr="00D1254C">
                    <w:rPr>
                      <w:color w:val="000000"/>
                    </w:rPr>
                    <w:t>Диапазон обнаружения водителя ритма</w:t>
                  </w:r>
                </w:p>
              </w:tc>
              <w:tc>
                <w:tcPr>
                  <w:tcW w:w="36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D1254C" w:rsidRPr="00D1254C" w:rsidRDefault="00D1254C" w:rsidP="00D1254C">
                  <w:pPr>
                    <w:rPr>
                      <w:highlight w:val="yellow"/>
                    </w:rPr>
                  </w:pPr>
                  <w:r w:rsidRPr="00D1254C">
                    <w:rPr>
                      <w:color w:val="000000"/>
                    </w:rPr>
                    <w:t>± 4 мВ</w:t>
                  </w:r>
                  <w:r w:rsidRPr="00D1254C">
                    <w:rPr>
                      <w:rFonts w:eastAsia="MS Mincho"/>
                      <w:color w:val="000000"/>
                    </w:rPr>
                    <w:t>～</w:t>
                  </w:r>
                  <w:r w:rsidRPr="00D1254C">
                    <w:rPr>
                      <w:color w:val="000000"/>
                    </w:rPr>
                    <w:t>± 700 мВ</w:t>
                  </w:r>
                </w:p>
              </w:tc>
            </w:tr>
            <w:tr w:rsidR="00D1254C" w:rsidRPr="00D1254C" w:rsidTr="00D1254C">
              <w:trPr>
                <w:trHeight w:val="313"/>
              </w:trPr>
              <w:tc>
                <w:tcPr>
                  <w:tcW w:w="43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D1254C" w:rsidRPr="00D1254C" w:rsidRDefault="00D1254C" w:rsidP="00D1254C">
                  <w:pPr>
                    <w:pStyle w:val="TableParagraph"/>
                    <w:ind w:left="0"/>
                    <w:contextualSpacing/>
                    <w:mirrorIndents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highlight w:val="yellow"/>
                    </w:rPr>
                  </w:pPr>
                  <w:r w:rsidRPr="00D1254C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Ширина импульса </w:t>
                  </w:r>
                </w:p>
              </w:tc>
              <w:tc>
                <w:tcPr>
                  <w:tcW w:w="36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D1254C" w:rsidRPr="00D1254C" w:rsidRDefault="00D1254C" w:rsidP="00D1254C">
                  <w:pPr>
                    <w:rPr>
                      <w:highlight w:val="yellow"/>
                    </w:rPr>
                  </w:pPr>
                  <w:r w:rsidRPr="00D1254C">
                    <w:rPr>
                      <w:color w:val="000000"/>
                    </w:rPr>
                    <w:t>0,2 мс</w:t>
                  </w:r>
                  <w:r w:rsidRPr="00D1254C">
                    <w:rPr>
                      <w:rFonts w:eastAsia="MS Mincho"/>
                      <w:color w:val="000000"/>
                    </w:rPr>
                    <w:t>～</w:t>
                  </w:r>
                  <w:r w:rsidRPr="00D1254C">
                    <w:rPr>
                      <w:color w:val="000000"/>
                    </w:rPr>
                    <w:t xml:space="preserve">2,0 </w:t>
                  </w:r>
                  <w:proofErr w:type="spellStart"/>
                  <w:r w:rsidRPr="00D1254C">
                    <w:rPr>
                      <w:color w:val="000000"/>
                    </w:rPr>
                    <w:t>мс</w:t>
                  </w:r>
                  <w:proofErr w:type="spellEnd"/>
                </w:p>
              </w:tc>
            </w:tr>
            <w:tr w:rsidR="00D1254C" w:rsidRPr="00D1254C" w:rsidTr="00D1254C">
              <w:trPr>
                <w:trHeight w:val="313"/>
              </w:trPr>
              <w:tc>
                <w:tcPr>
                  <w:tcW w:w="43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D1254C" w:rsidRPr="00D1254C" w:rsidRDefault="00D1254C" w:rsidP="00D1254C">
                  <w:pPr>
                    <w:rPr>
                      <w:color w:val="000000"/>
                      <w:highlight w:val="yellow"/>
                    </w:rPr>
                  </w:pPr>
                  <w:r w:rsidRPr="00D1254C">
                    <w:rPr>
                      <w:color w:val="000000"/>
                    </w:rPr>
                    <w:t>Средний ЧСС рассчитывается</w:t>
                  </w:r>
                </w:p>
              </w:tc>
              <w:tc>
                <w:tcPr>
                  <w:tcW w:w="36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D1254C" w:rsidRPr="00D1254C" w:rsidRDefault="00D1254C" w:rsidP="00D1254C">
                  <w:pPr>
                    <w:rPr>
                      <w:highlight w:val="yellow"/>
                    </w:rPr>
                  </w:pPr>
                  <w:r w:rsidRPr="00D1254C">
                    <w:rPr>
                      <w:color w:val="000000"/>
                      <w:lang w:val="kk-KZ"/>
                    </w:rPr>
                    <w:t>в течение</w:t>
                  </w:r>
                  <w:r w:rsidRPr="00D1254C">
                    <w:rPr>
                      <w:color w:val="000000"/>
                    </w:rPr>
                    <w:t xml:space="preserve"> 15 сек.</w:t>
                  </w:r>
                </w:p>
              </w:tc>
            </w:tr>
            <w:tr w:rsidR="00D1254C" w:rsidRPr="00D1254C" w:rsidTr="00D1254C">
              <w:trPr>
                <w:trHeight w:val="313"/>
              </w:trPr>
              <w:tc>
                <w:tcPr>
                  <w:tcW w:w="43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D1254C" w:rsidRPr="00D1254C" w:rsidRDefault="00D1254C" w:rsidP="00D1254C">
                  <w:pPr>
                    <w:rPr>
                      <w:color w:val="000000"/>
                      <w:highlight w:val="yellow"/>
                    </w:rPr>
                  </w:pPr>
                  <w:r w:rsidRPr="00D1254C">
                    <w:rPr>
                      <w:color w:val="000000"/>
                    </w:rPr>
                    <w:t>Восстановление ЧСС</w:t>
                  </w:r>
                </w:p>
              </w:tc>
              <w:tc>
                <w:tcPr>
                  <w:tcW w:w="36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D1254C" w:rsidRPr="00D1254C" w:rsidRDefault="00D1254C" w:rsidP="00D1254C">
                  <w:pPr>
                    <w:rPr>
                      <w:highlight w:val="yellow"/>
                    </w:rPr>
                  </w:pPr>
                  <w:r w:rsidRPr="00D1254C">
                    <w:rPr>
                      <w:color w:val="000000"/>
                      <w:lang w:val="kk-KZ"/>
                    </w:rPr>
                    <w:t>1</w:t>
                  </w:r>
                  <w:r w:rsidRPr="00D1254C">
                    <w:rPr>
                      <w:color w:val="000000"/>
                    </w:rPr>
                    <w:t xml:space="preserve"> раз в секунду</w:t>
                  </w:r>
                </w:p>
              </w:tc>
            </w:tr>
            <w:tr w:rsidR="00D1254C" w:rsidRPr="00D1254C" w:rsidTr="00D1254C">
              <w:trPr>
                <w:trHeight w:val="313"/>
              </w:trPr>
              <w:tc>
                <w:tcPr>
                  <w:tcW w:w="43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D1254C" w:rsidRPr="00D1254C" w:rsidRDefault="00D1254C" w:rsidP="00D1254C">
                  <w:pPr>
                    <w:rPr>
                      <w:color w:val="000000"/>
                      <w:highlight w:val="yellow"/>
                    </w:rPr>
                  </w:pPr>
                  <w:r w:rsidRPr="00D1254C">
                    <w:rPr>
                      <w:color w:val="000000"/>
                    </w:rPr>
                    <w:t xml:space="preserve">Время выявления изменения ЧСС от 80 до 120 ударов в минуту определяется </w:t>
                  </w:r>
                  <w:r w:rsidRPr="00D1254C">
                    <w:rPr>
                      <w:color w:val="000000"/>
                      <w:lang w:val="kk-KZ"/>
                    </w:rPr>
                    <w:t>не более, чем</w:t>
                  </w:r>
                  <w:r w:rsidRPr="00D1254C">
                    <w:rPr>
                      <w:color w:val="000000"/>
                    </w:rPr>
                    <w:t>:</w:t>
                  </w:r>
                </w:p>
              </w:tc>
              <w:tc>
                <w:tcPr>
                  <w:tcW w:w="36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D1254C" w:rsidRPr="00D1254C" w:rsidRDefault="00D1254C" w:rsidP="00D1254C">
                  <w:pPr>
                    <w:rPr>
                      <w:highlight w:val="yellow"/>
                    </w:rPr>
                  </w:pPr>
                  <w:r w:rsidRPr="00D1254C">
                    <w:rPr>
                      <w:color w:val="000000"/>
                      <w:lang w:val="kk-KZ"/>
                    </w:rPr>
                    <w:t xml:space="preserve">через </w:t>
                  </w:r>
                  <w:r w:rsidRPr="00D1254C">
                    <w:rPr>
                      <w:color w:val="000000"/>
                    </w:rPr>
                    <w:t>10 с</w:t>
                  </w:r>
                </w:p>
              </w:tc>
            </w:tr>
            <w:tr w:rsidR="00D1254C" w:rsidRPr="00D1254C" w:rsidTr="00D1254C">
              <w:trPr>
                <w:trHeight w:val="313"/>
              </w:trPr>
              <w:tc>
                <w:tcPr>
                  <w:tcW w:w="43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D1254C" w:rsidRPr="00D1254C" w:rsidRDefault="00D1254C" w:rsidP="00D1254C">
                  <w:pPr>
                    <w:rPr>
                      <w:color w:val="000000"/>
                      <w:highlight w:val="yellow"/>
                    </w:rPr>
                  </w:pPr>
                  <w:r w:rsidRPr="00D1254C">
                    <w:rPr>
                      <w:color w:val="000000"/>
                    </w:rPr>
                    <w:t xml:space="preserve">Время выявления изменения ЧСС от 80 до 40 ударов в минуту определяется </w:t>
                  </w:r>
                  <w:r w:rsidRPr="00D1254C">
                    <w:rPr>
                      <w:color w:val="000000"/>
                      <w:lang w:val="kk-KZ"/>
                    </w:rPr>
                    <w:t>не более</w:t>
                  </w:r>
                  <w:proofErr w:type="gramStart"/>
                  <w:r w:rsidRPr="00D1254C">
                    <w:rPr>
                      <w:color w:val="000000"/>
                      <w:lang w:val="kk-KZ"/>
                    </w:rPr>
                    <w:t>,</w:t>
                  </w:r>
                  <w:proofErr w:type="gramEnd"/>
                  <w:r w:rsidRPr="00D1254C">
                    <w:rPr>
                      <w:color w:val="000000"/>
                      <w:lang w:val="kk-KZ"/>
                    </w:rPr>
                    <w:t xml:space="preserve"> чем </w:t>
                  </w:r>
                  <w:r w:rsidRPr="00D1254C">
                    <w:rPr>
                      <w:color w:val="000000"/>
                    </w:rPr>
                    <w:t xml:space="preserve">через: </w:t>
                  </w:r>
                </w:p>
              </w:tc>
              <w:tc>
                <w:tcPr>
                  <w:tcW w:w="36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D1254C" w:rsidRPr="00D1254C" w:rsidRDefault="00D1254C" w:rsidP="00D1254C">
                  <w:pPr>
                    <w:rPr>
                      <w:highlight w:val="yellow"/>
                    </w:rPr>
                  </w:pPr>
                  <w:r w:rsidRPr="00D1254C">
                    <w:rPr>
                      <w:color w:val="000000"/>
                      <w:lang w:val="kk-KZ"/>
                    </w:rPr>
                    <w:t xml:space="preserve">через </w:t>
                  </w:r>
                  <w:r w:rsidRPr="00D1254C">
                    <w:rPr>
                      <w:color w:val="000000"/>
                    </w:rPr>
                    <w:t>10 с</w:t>
                  </w:r>
                </w:p>
              </w:tc>
            </w:tr>
            <w:tr w:rsidR="00D1254C" w:rsidRPr="00D1254C" w:rsidTr="00D1254C">
              <w:trPr>
                <w:trHeight w:val="315"/>
              </w:trPr>
              <w:tc>
                <w:tcPr>
                  <w:tcW w:w="43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D1254C" w:rsidRPr="00D1254C" w:rsidRDefault="00D1254C" w:rsidP="00D1254C">
                  <w:pPr>
                    <w:pStyle w:val="TableParagraph"/>
                    <w:spacing w:before="61"/>
                    <w:ind w:left="0"/>
                    <w:contextualSpacing/>
                    <w:mirrorIndents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highlight w:val="yellow"/>
                    </w:rPr>
                  </w:pPr>
                  <w:r w:rsidRPr="00D1254C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Верхняя граница тревоги ЧСС не менее:  </w:t>
                  </w:r>
                </w:p>
              </w:tc>
              <w:tc>
                <w:tcPr>
                  <w:tcW w:w="36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D1254C" w:rsidRPr="00D1254C" w:rsidRDefault="00D1254C" w:rsidP="00D1254C">
                  <w:pPr>
                    <w:rPr>
                      <w:color w:val="000000"/>
                      <w:highlight w:val="yellow"/>
                    </w:rPr>
                  </w:pPr>
                  <w:r w:rsidRPr="00D1254C">
                    <w:rPr>
                      <w:color w:val="000000"/>
                    </w:rPr>
                    <w:t>300 -350 уд/мин</w:t>
                  </w:r>
                </w:p>
              </w:tc>
            </w:tr>
            <w:tr w:rsidR="00D1254C" w:rsidRPr="00D1254C" w:rsidTr="00D1254C">
              <w:trPr>
                <w:trHeight w:val="257"/>
              </w:trPr>
              <w:tc>
                <w:tcPr>
                  <w:tcW w:w="43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D1254C" w:rsidRPr="00D1254C" w:rsidRDefault="00D1254C" w:rsidP="00D1254C">
                  <w:pPr>
                    <w:rPr>
                      <w:highlight w:val="yellow"/>
                      <w:lang w:val="kk-KZ"/>
                    </w:rPr>
                  </w:pPr>
                  <w:r w:rsidRPr="00D1254C">
                    <w:rPr>
                      <w:color w:val="000000"/>
                    </w:rPr>
                    <w:t>Нижняя граница тревоги ЧСС не более:</w:t>
                  </w:r>
                </w:p>
              </w:tc>
              <w:tc>
                <w:tcPr>
                  <w:tcW w:w="36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D1254C" w:rsidRPr="00D1254C" w:rsidRDefault="00D1254C" w:rsidP="00D1254C">
                  <w:pPr>
                    <w:rPr>
                      <w:highlight w:val="yellow"/>
                    </w:rPr>
                  </w:pPr>
                  <w:r w:rsidRPr="00D1254C">
                    <w:rPr>
                      <w:color w:val="000000"/>
                    </w:rPr>
                    <w:t>15-16 уд/мин</w:t>
                  </w:r>
                </w:p>
              </w:tc>
            </w:tr>
            <w:tr w:rsidR="00D1254C" w:rsidRPr="00D1254C" w:rsidTr="00D1254C">
              <w:trPr>
                <w:trHeight w:val="315"/>
              </w:trPr>
              <w:tc>
                <w:tcPr>
                  <w:tcW w:w="43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D1254C" w:rsidRPr="00D1254C" w:rsidRDefault="00D1254C" w:rsidP="00D1254C">
                  <w:pPr>
                    <w:rPr>
                      <w:color w:val="000000"/>
                      <w:highlight w:val="yellow"/>
                    </w:rPr>
                  </w:pPr>
                  <w:r w:rsidRPr="00D1254C">
                    <w:rPr>
                      <w:b/>
                      <w:bCs/>
                      <w:color w:val="000000"/>
                      <w:lang w:val="kk-KZ"/>
                    </w:rPr>
                    <w:t>Измерение т</w:t>
                  </w:r>
                  <w:r w:rsidRPr="00D1254C">
                    <w:rPr>
                      <w:b/>
                      <w:bCs/>
                      <w:color w:val="000000"/>
                    </w:rPr>
                    <w:t>температуры тела (</w:t>
                  </w:r>
                  <w:proofErr w:type="spellStart"/>
                  <w:r w:rsidRPr="00D1254C">
                    <w:rPr>
                      <w:b/>
                      <w:bCs/>
                      <w:color w:val="000000"/>
                    </w:rPr>
                    <w:t>Temp</w:t>
                  </w:r>
                  <w:proofErr w:type="spellEnd"/>
                  <w:r w:rsidRPr="00D1254C">
                    <w:rPr>
                      <w:b/>
                      <w:bCs/>
                      <w:color w:val="000000"/>
                    </w:rPr>
                    <w:t>)</w:t>
                  </w:r>
                  <w:r w:rsidRPr="00D1254C">
                    <w:rPr>
                      <w:b/>
                      <w:bCs/>
                      <w:color w:val="000000"/>
                      <w:lang w:val="kk-KZ"/>
                    </w:rPr>
                    <w:t xml:space="preserve"> не хуже</w:t>
                  </w:r>
                  <w:r w:rsidRPr="00D1254C">
                    <w:rPr>
                      <w:b/>
                      <w:bCs/>
                      <w:color w:val="000000"/>
                    </w:rPr>
                    <w:t>:</w:t>
                  </w:r>
                </w:p>
              </w:tc>
              <w:tc>
                <w:tcPr>
                  <w:tcW w:w="36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D1254C" w:rsidRPr="00D1254C" w:rsidRDefault="00D1254C" w:rsidP="00D1254C">
                  <w:pPr>
                    <w:rPr>
                      <w:highlight w:val="yellow"/>
                    </w:rPr>
                  </w:pPr>
                  <w:r w:rsidRPr="00D1254C">
                    <w:rPr>
                      <w:color w:val="000000"/>
                    </w:rPr>
                    <w:t xml:space="preserve">&gt;&lt; </w:t>
                  </w:r>
                </w:p>
              </w:tc>
            </w:tr>
            <w:tr w:rsidR="00D1254C" w:rsidRPr="00D1254C" w:rsidTr="00D1254C">
              <w:trPr>
                <w:trHeight w:val="245"/>
              </w:trPr>
              <w:tc>
                <w:tcPr>
                  <w:tcW w:w="43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D1254C" w:rsidRPr="00D1254C" w:rsidRDefault="00D1254C" w:rsidP="00D1254C">
                  <w:pPr>
                    <w:rPr>
                      <w:color w:val="000000"/>
                      <w:highlight w:val="yellow"/>
                    </w:rPr>
                  </w:pPr>
                  <w:r w:rsidRPr="00D1254C">
                    <w:rPr>
                      <w:color w:val="000000"/>
                    </w:rPr>
                    <w:t>Соответствие стандартам</w:t>
                  </w:r>
                </w:p>
              </w:tc>
              <w:tc>
                <w:tcPr>
                  <w:tcW w:w="36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D1254C" w:rsidRPr="00D1254C" w:rsidRDefault="00D1254C" w:rsidP="00D1254C">
                  <w:pPr>
                    <w:rPr>
                      <w:highlight w:val="yellow"/>
                    </w:rPr>
                  </w:pPr>
                  <w:r w:rsidRPr="00D1254C">
                    <w:rPr>
                      <w:color w:val="000000"/>
                    </w:rPr>
                    <w:t>EN12470-4, ISO 80601-2-56</w:t>
                  </w:r>
                </w:p>
              </w:tc>
            </w:tr>
            <w:tr w:rsidR="00D1254C" w:rsidRPr="00D1254C" w:rsidTr="00D1254C">
              <w:trPr>
                <w:trHeight w:val="234"/>
              </w:trPr>
              <w:tc>
                <w:tcPr>
                  <w:tcW w:w="43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D1254C" w:rsidRPr="00D1254C" w:rsidRDefault="00D1254C" w:rsidP="00D1254C">
                  <w:pPr>
                    <w:rPr>
                      <w:color w:val="000000"/>
                      <w:highlight w:val="yellow"/>
                    </w:rPr>
                  </w:pPr>
                  <w:r w:rsidRPr="00D1254C">
                    <w:rPr>
                      <w:color w:val="000000"/>
                    </w:rPr>
                    <w:t>Метод измерения</w:t>
                  </w:r>
                </w:p>
              </w:tc>
              <w:tc>
                <w:tcPr>
                  <w:tcW w:w="36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D1254C" w:rsidRPr="00D1254C" w:rsidRDefault="00D1254C" w:rsidP="00D1254C">
                  <w:pPr>
                    <w:rPr>
                      <w:highlight w:val="yellow"/>
                    </w:rPr>
                  </w:pPr>
                  <w:r w:rsidRPr="00D1254C">
                    <w:rPr>
                      <w:color w:val="000000"/>
                    </w:rPr>
                    <w:t>Термистор</w:t>
                  </w:r>
                </w:p>
              </w:tc>
            </w:tr>
            <w:tr w:rsidR="00D1254C" w:rsidRPr="00D1254C" w:rsidTr="00D1254C">
              <w:trPr>
                <w:trHeight w:val="244"/>
              </w:trPr>
              <w:tc>
                <w:tcPr>
                  <w:tcW w:w="43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D1254C" w:rsidRPr="00D1254C" w:rsidRDefault="00D1254C" w:rsidP="00D1254C">
                  <w:pPr>
                    <w:rPr>
                      <w:color w:val="000000"/>
                      <w:highlight w:val="yellow"/>
                    </w:rPr>
                  </w:pPr>
                  <w:r w:rsidRPr="00D1254C">
                    <w:rPr>
                      <w:color w:val="000000"/>
                    </w:rPr>
                    <w:t>Диапазон измерения</w:t>
                  </w:r>
                </w:p>
              </w:tc>
              <w:tc>
                <w:tcPr>
                  <w:tcW w:w="36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D1254C" w:rsidRPr="00D1254C" w:rsidRDefault="00D1254C" w:rsidP="00D1254C">
                  <w:pPr>
                    <w:rPr>
                      <w:highlight w:val="yellow"/>
                    </w:rPr>
                  </w:pPr>
                  <w:r w:rsidRPr="00D1254C">
                    <w:rPr>
                      <w:color w:val="000000"/>
                    </w:rPr>
                    <w:t>5</w:t>
                  </w:r>
                  <w:r w:rsidRPr="00D1254C">
                    <w:rPr>
                      <w:rFonts w:eastAsia="MS Mincho"/>
                      <w:color w:val="000000"/>
                    </w:rPr>
                    <w:t>～</w:t>
                  </w:r>
                  <w:r w:rsidRPr="00D1254C">
                    <w:rPr>
                      <w:color w:val="000000"/>
                    </w:rPr>
                    <w:t>50°C (41</w:t>
                  </w:r>
                  <w:r w:rsidRPr="00D1254C">
                    <w:rPr>
                      <w:rFonts w:eastAsia="MS Mincho"/>
                      <w:color w:val="000000"/>
                    </w:rPr>
                    <w:t>～</w:t>
                  </w:r>
                  <w:r w:rsidRPr="00D1254C">
                    <w:rPr>
                      <w:color w:val="000000"/>
                    </w:rPr>
                    <w:t>122°F)</w:t>
                  </w:r>
                </w:p>
              </w:tc>
            </w:tr>
            <w:tr w:rsidR="00D1254C" w:rsidRPr="00D1254C" w:rsidTr="00D1254C">
              <w:trPr>
                <w:trHeight w:val="315"/>
              </w:trPr>
              <w:tc>
                <w:tcPr>
                  <w:tcW w:w="43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D1254C" w:rsidRPr="00D1254C" w:rsidRDefault="00D1254C" w:rsidP="00D1254C">
                  <w:pPr>
                    <w:rPr>
                      <w:color w:val="000000"/>
                      <w:highlight w:val="yellow"/>
                    </w:rPr>
                  </w:pPr>
                  <w:r w:rsidRPr="00D1254C">
                    <w:rPr>
                      <w:color w:val="000000"/>
                    </w:rPr>
                    <w:lastRenderedPageBreak/>
                    <w:t>Разрешение измерения</w:t>
                  </w:r>
                </w:p>
              </w:tc>
              <w:tc>
                <w:tcPr>
                  <w:tcW w:w="36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D1254C" w:rsidRPr="00D1254C" w:rsidRDefault="00D1254C" w:rsidP="00D1254C">
                  <w:pPr>
                    <w:rPr>
                      <w:highlight w:val="yellow"/>
                    </w:rPr>
                  </w:pPr>
                  <w:r w:rsidRPr="00D1254C">
                    <w:rPr>
                      <w:color w:val="000000"/>
                    </w:rPr>
                    <w:t>0,1</w:t>
                  </w:r>
                  <w:proofErr w:type="gramStart"/>
                  <w:r w:rsidRPr="00D1254C">
                    <w:rPr>
                      <w:color w:val="000000"/>
                    </w:rPr>
                    <w:t>°С</w:t>
                  </w:r>
                  <w:proofErr w:type="gramEnd"/>
                </w:p>
              </w:tc>
            </w:tr>
            <w:tr w:rsidR="00D1254C" w:rsidRPr="00D1254C" w:rsidTr="00D1254C">
              <w:trPr>
                <w:trHeight w:val="315"/>
              </w:trPr>
              <w:tc>
                <w:tcPr>
                  <w:tcW w:w="43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D1254C" w:rsidRPr="00D1254C" w:rsidRDefault="00D1254C" w:rsidP="00D1254C">
                  <w:pPr>
                    <w:rPr>
                      <w:color w:val="000000"/>
                      <w:highlight w:val="yellow"/>
                      <w:lang w:val="kk-KZ"/>
                    </w:rPr>
                  </w:pPr>
                  <w:r w:rsidRPr="00D1254C">
                    <w:rPr>
                      <w:color w:val="000000"/>
                    </w:rPr>
                    <w:t>Количество каналов</w:t>
                  </w:r>
                  <w:r w:rsidRPr="00D1254C">
                    <w:rPr>
                      <w:color w:val="000000"/>
                      <w:lang w:val="kk-KZ"/>
                    </w:rPr>
                    <w:t xml:space="preserve"> не менее</w:t>
                  </w:r>
                </w:p>
              </w:tc>
              <w:tc>
                <w:tcPr>
                  <w:tcW w:w="36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D1254C" w:rsidRPr="00D1254C" w:rsidRDefault="00D1254C" w:rsidP="00D1254C">
                  <w:pPr>
                    <w:rPr>
                      <w:highlight w:val="yellow"/>
                      <w:lang w:val="kk-KZ"/>
                    </w:rPr>
                  </w:pPr>
                  <w:r w:rsidRPr="00D1254C">
                    <w:rPr>
                      <w:color w:val="000000"/>
                      <w:lang w:val="kk-KZ"/>
                    </w:rPr>
                    <w:t>2-х</w:t>
                  </w:r>
                </w:p>
              </w:tc>
            </w:tr>
            <w:tr w:rsidR="00D1254C" w:rsidRPr="00D1254C" w:rsidTr="00D1254C">
              <w:trPr>
                <w:trHeight w:val="207"/>
              </w:trPr>
              <w:tc>
                <w:tcPr>
                  <w:tcW w:w="43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D1254C" w:rsidRPr="00D1254C" w:rsidRDefault="00D1254C" w:rsidP="00D1254C">
                  <w:pPr>
                    <w:rPr>
                      <w:color w:val="000000"/>
                      <w:highlight w:val="yellow"/>
                    </w:rPr>
                  </w:pPr>
                  <w:r w:rsidRPr="00D1254C">
                    <w:rPr>
                      <w:b/>
                      <w:bCs/>
                      <w:color w:val="000000"/>
                    </w:rPr>
                    <w:t>Частота дыхания (</w:t>
                  </w:r>
                  <w:proofErr w:type="spellStart"/>
                  <w:r w:rsidRPr="00D1254C">
                    <w:rPr>
                      <w:b/>
                      <w:bCs/>
                      <w:color w:val="000000"/>
                    </w:rPr>
                    <w:t>Resp</w:t>
                  </w:r>
                  <w:proofErr w:type="spellEnd"/>
                  <w:r w:rsidRPr="00D1254C">
                    <w:rPr>
                      <w:b/>
                      <w:bCs/>
                      <w:color w:val="000000"/>
                    </w:rPr>
                    <w:t>), не хуже:</w:t>
                  </w:r>
                </w:p>
              </w:tc>
              <w:tc>
                <w:tcPr>
                  <w:tcW w:w="36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D1254C" w:rsidRPr="00D1254C" w:rsidRDefault="00D1254C" w:rsidP="00D1254C">
                  <w:pPr>
                    <w:rPr>
                      <w:color w:val="000000"/>
                      <w:highlight w:val="yellow"/>
                    </w:rPr>
                  </w:pPr>
                  <w:r w:rsidRPr="00D1254C">
                    <w:rPr>
                      <w:color w:val="000000"/>
                    </w:rPr>
                    <w:t xml:space="preserve"> &gt;&lt;</w:t>
                  </w:r>
                </w:p>
              </w:tc>
            </w:tr>
            <w:tr w:rsidR="00D1254C" w:rsidRPr="00D1254C" w:rsidTr="00D1254C">
              <w:trPr>
                <w:trHeight w:val="577"/>
              </w:trPr>
              <w:tc>
                <w:tcPr>
                  <w:tcW w:w="43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D1254C" w:rsidRPr="00D1254C" w:rsidRDefault="00D1254C" w:rsidP="00D1254C">
                  <w:pPr>
                    <w:rPr>
                      <w:color w:val="000000"/>
                      <w:highlight w:val="yellow"/>
                    </w:rPr>
                  </w:pPr>
                  <w:r w:rsidRPr="00D1254C">
                    <w:rPr>
                      <w:color w:val="000000"/>
                    </w:rPr>
                    <w:t>Метод измерения</w:t>
                  </w:r>
                </w:p>
              </w:tc>
              <w:tc>
                <w:tcPr>
                  <w:tcW w:w="36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D1254C" w:rsidRPr="00D1254C" w:rsidRDefault="00D1254C" w:rsidP="00D1254C">
                  <w:pPr>
                    <w:rPr>
                      <w:color w:val="000000"/>
                      <w:highlight w:val="yellow"/>
                    </w:rPr>
                  </w:pPr>
                  <w:r w:rsidRPr="00D1254C">
                    <w:rPr>
                      <w:color w:val="000000"/>
                    </w:rPr>
                    <w:t xml:space="preserve">Торакальный электрический </w:t>
                  </w:r>
                  <w:proofErr w:type="spellStart"/>
                  <w:r w:rsidRPr="00D1254C">
                    <w:rPr>
                      <w:color w:val="000000"/>
                    </w:rPr>
                    <w:t>биоимпедансный</w:t>
                  </w:r>
                  <w:proofErr w:type="spellEnd"/>
                  <w:r w:rsidRPr="00D1254C">
                    <w:rPr>
                      <w:color w:val="000000"/>
                    </w:rPr>
                    <w:t xml:space="preserve"> метод</w:t>
                  </w:r>
                </w:p>
              </w:tc>
            </w:tr>
            <w:tr w:rsidR="00D1254C" w:rsidRPr="00D1254C" w:rsidTr="00D1254C">
              <w:trPr>
                <w:trHeight w:val="315"/>
              </w:trPr>
              <w:tc>
                <w:tcPr>
                  <w:tcW w:w="43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D1254C" w:rsidRPr="00D1254C" w:rsidRDefault="00D1254C" w:rsidP="00D1254C">
                  <w:pPr>
                    <w:rPr>
                      <w:color w:val="000000"/>
                      <w:highlight w:val="yellow"/>
                    </w:rPr>
                  </w:pPr>
                  <w:r w:rsidRPr="00D1254C">
                    <w:rPr>
                      <w:b/>
                      <w:bCs/>
                      <w:color w:val="000000"/>
                    </w:rPr>
                    <w:t>Отведения измерения</w:t>
                  </w:r>
                </w:p>
              </w:tc>
              <w:tc>
                <w:tcPr>
                  <w:tcW w:w="36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D1254C" w:rsidRPr="00D1254C" w:rsidRDefault="00D1254C" w:rsidP="00D1254C">
                  <w:pPr>
                    <w:rPr>
                      <w:color w:val="000000"/>
                      <w:highlight w:val="yellow"/>
                    </w:rPr>
                  </w:pPr>
                  <w:r w:rsidRPr="00D1254C">
                    <w:rPr>
                      <w:color w:val="000000"/>
                    </w:rPr>
                    <w:t>I, II</w:t>
                  </w:r>
                </w:p>
              </w:tc>
            </w:tr>
            <w:tr w:rsidR="00D1254C" w:rsidRPr="00D1254C" w:rsidTr="00D1254C">
              <w:trPr>
                <w:trHeight w:val="315"/>
              </w:trPr>
              <w:tc>
                <w:tcPr>
                  <w:tcW w:w="43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D1254C" w:rsidRPr="00D1254C" w:rsidRDefault="00D1254C" w:rsidP="00D1254C">
                  <w:pPr>
                    <w:rPr>
                      <w:color w:val="FF0000"/>
                      <w:highlight w:val="yellow"/>
                    </w:rPr>
                  </w:pPr>
                  <w:r w:rsidRPr="00D1254C">
                    <w:rPr>
                      <w:color w:val="000000"/>
                    </w:rPr>
                    <w:t>Кратность увеличения волны</w:t>
                  </w:r>
                </w:p>
              </w:tc>
              <w:tc>
                <w:tcPr>
                  <w:tcW w:w="36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D1254C" w:rsidRPr="00D1254C" w:rsidRDefault="00D1254C" w:rsidP="00D1254C">
                  <w:pPr>
                    <w:rPr>
                      <w:color w:val="FF0000"/>
                      <w:highlight w:val="yellow"/>
                    </w:rPr>
                  </w:pPr>
                  <w:r w:rsidRPr="00D1254C">
                    <w:rPr>
                      <w:color w:val="000000"/>
                    </w:rPr>
                    <w:t>× 0,25, × 0,5, × 1, × 2</w:t>
                  </w:r>
                </w:p>
              </w:tc>
            </w:tr>
            <w:tr w:rsidR="00D1254C" w:rsidRPr="00D1254C" w:rsidTr="00D1254C">
              <w:trPr>
                <w:trHeight w:val="315"/>
              </w:trPr>
              <w:tc>
                <w:tcPr>
                  <w:tcW w:w="43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D1254C" w:rsidRPr="00D1254C" w:rsidRDefault="00D1254C" w:rsidP="00D1254C">
                  <w:pPr>
                    <w:rPr>
                      <w:b/>
                      <w:bCs/>
                      <w:color w:val="000000"/>
                      <w:highlight w:val="yellow"/>
                    </w:rPr>
                  </w:pPr>
                  <w:r w:rsidRPr="00D1254C">
                    <w:rPr>
                      <w:color w:val="000000"/>
                    </w:rPr>
                    <w:t>Диапазон импеданса дыхания</w:t>
                  </w:r>
                </w:p>
              </w:tc>
              <w:tc>
                <w:tcPr>
                  <w:tcW w:w="36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D1254C" w:rsidRPr="00D1254C" w:rsidRDefault="00D1254C" w:rsidP="00D1254C">
                  <w:pPr>
                    <w:rPr>
                      <w:color w:val="000000"/>
                      <w:highlight w:val="yellow"/>
                    </w:rPr>
                  </w:pPr>
                  <w:r w:rsidRPr="00D1254C">
                    <w:rPr>
                      <w:color w:val="000000"/>
                    </w:rPr>
                    <w:t>0.5</w:t>
                  </w:r>
                  <w:r w:rsidRPr="00D1254C">
                    <w:rPr>
                      <w:rFonts w:eastAsia="MS Mincho"/>
                      <w:color w:val="000000"/>
                    </w:rPr>
                    <w:t>～</w:t>
                  </w:r>
                  <w:r w:rsidRPr="00D1254C">
                    <w:rPr>
                      <w:color w:val="000000"/>
                    </w:rPr>
                    <w:t>5Ω</w:t>
                  </w:r>
                </w:p>
              </w:tc>
            </w:tr>
            <w:tr w:rsidR="00D1254C" w:rsidRPr="00D1254C" w:rsidTr="00D1254C">
              <w:trPr>
                <w:trHeight w:val="315"/>
              </w:trPr>
              <w:tc>
                <w:tcPr>
                  <w:tcW w:w="43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D1254C" w:rsidRPr="00D1254C" w:rsidRDefault="00D1254C" w:rsidP="00D1254C">
                  <w:pPr>
                    <w:rPr>
                      <w:color w:val="000000"/>
                      <w:highlight w:val="yellow"/>
                    </w:rPr>
                  </w:pPr>
                  <w:r w:rsidRPr="00D1254C">
                    <w:rPr>
                      <w:color w:val="000000"/>
                    </w:rPr>
                    <w:t>Базовый импеданс</w:t>
                  </w:r>
                </w:p>
              </w:tc>
              <w:tc>
                <w:tcPr>
                  <w:tcW w:w="36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D1254C" w:rsidRPr="00D1254C" w:rsidRDefault="00D1254C" w:rsidP="00D1254C">
                  <w:pPr>
                    <w:rPr>
                      <w:color w:val="000000"/>
                      <w:highlight w:val="yellow"/>
                    </w:rPr>
                  </w:pPr>
                  <w:r w:rsidRPr="00D1254C">
                    <w:rPr>
                      <w:color w:val="000000"/>
                    </w:rPr>
                    <w:t>500</w:t>
                  </w:r>
                  <w:r w:rsidRPr="00D1254C">
                    <w:rPr>
                      <w:rFonts w:eastAsia="MS Mincho"/>
                      <w:color w:val="000000"/>
                    </w:rPr>
                    <w:t>～</w:t>
                  </w:r>
                  <w:r w:rsidRPr="00D1254C">
                    <w:rPr>
                      <w:color w:val="000000"/>
                    </w:rPr>
                    <w:t>4000Ω</w:t>
                  </w:r>
                </w:p>
              </w:tc>
            </w:tr>
            <w:tr w:rsidR="00D1254C" w:rsidRPr="00D1254C" w:rsidTr="00D1254C">
              <w:trPr>
                <w:trHeight w:val="337"/>
              </w:trPr>
              <w:tc>
                <w:tcPr>
                  <w:tcW w:w="43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D1254C" w:rsidRPr="00D1254C" w:rsidRDefault="00D1254C" w:rsidP="00D1254C">
                  <w:pPr>
                    <w:rPr>
                      <w:color w:val="000000"/>
                      <w:highlight w:val="yellow"/>
                    </w:rPr>
                  </w:pPr>
                  <w:r w:rsidRPr="00D1254C">
                    <w:rPr>
                      <w:color w:val="000000"/>
                    </w:rPr>
                    <w:t xml:space="preserve">Усиление </w:t>
                  </w:r>
                </w:p>
              </w:tc>
              <w:tc>
                <w:tcPr>
                  <w:tcW w:w="36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D1254C" w:rsidRPr="00D1254C" w:rsidRDefault="00D1254C" w:rsidP="00D1254C">
                  <w:pPr>
                    <w:rPr>
                      <w:color w:val="000000"/>
                      <w:highlight w:val="yellow"/>
                    </w:rPr>
                  </w:pPr>
                  <w:r w:rsidRPr="00D1254C">
                    <w:rPr>
                      <w:color w:val="000000"/>
                    </w:rPr>
                    <w:t>10 уровней</w:t>
                  </w:r>
                </w:p>
              </w:tc>
            </w:tr>
            <w:tr w:rsidR="00D1254C" w:rsidRPr="00D1254C" w:rsidTr="00D1254C">
              <w:trPr>
                <w:trHeight w:val="275"/>
              </w:trPr>
              <w:tc>
                <w:tcPr>
                  <w:tcW w:w="43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D1254C" w:rsidRPr="00D1254C" w:rsidRDefault="00D1254C" w:rsidP="00D1254C">
                  <w:pPr>
                    <w:rPr>
                      <w:color w:val="000000"/>
                      <w:highlight w:val="yellow"/>
                    </w:rPr>
                  </w:pPr>
                  <w:r w:rsidRPr="00D1254C">
                    <w:rPr>
                      <w:color w:val="000000"/>
                    </w:rPr>
                    <w:t>Скорость развертки волны</w:t>
                  </w:r>
                </w:p>
              </w:tc>
              <w:tc>
                <w:tcPr>
                  <w:tcW w:w="36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D1254C" w:rsidRPr="00D1254C" w:rsidRDefault="00D1254C" w:rsidP="00D1254C">
                  <w:pPr>
                    <w:rPr>
                      <w:color w:val="000000"/>
                      <w:highlight w:val="yellow"/>
                    </w:rPr>
                  </w:pPr>
                  <w:r w:rsidRPr="00D1254C">
                    <w:rPr>
                      <w:color w:val="000000"/>
                    </w:rPr>
                    <w:t>6,25 мм/сек, 12,5 мм/сек, 25 мм/сек</w:t>
                  </w:r>
                </w:p>
              </w:tc>
            </w:tr>
            <w:tr w:rsidR="00D1254C" w:rsidRPr="00D1254C" w:rsidTr="00D1254C">
              <w:trPr>
                <w:trHeight w:val="265"/>
              </w:trPr>
              <w:tc>
                <w:tcPr>
                  <w:tcW w:w="43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D1254C" w:rsidRPr="00D1254C" w:rsidRDefault="00D1254C" w:rsidP="00D1254C">
                  <w:pPr>
                    <w:rPr>
                      <w:highlight w:val="yellow"/>
                    </w:rPr>
                  </w:pPr>
                  <w:r w:rsidRPr="00D1254C">
                    <w:rPr>
                      <w:color w:val="000000"/>
                    </w:rPr>
                    <w:t xml:space="preserve">Диапазон измерений  </w:t>
                  </w:r>
                </w:p>
              </w:tc>
              <w:tc>
                <w:tcPr>
                  <w:tcW w:w="36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D1254C" w:rsidRPr="00D1254C" w:rsidRDefault="00D1254C" w:rsidP="00D1254C">
                  <w:pPr>
                    <w:rPr>
                      <w:color w:val="000000"/>
                      <w:highlight w:val="yellow"/>
                    </w:rPr>
                  </w:pPr>
                  <w:r w:rsidRPr="00D1254C">
                    <w:rPr>
                      <w:color w:val="000000"/>
                    </w:rPr>
                    <w:t>0</w:t>
                  </w:r>
                  <w:r w:rsidRPr="00D1254C">
                    <w:rPr>
                      <w:rFonts w:eastAsia="MS Mincho"/>
                      <w:color w:val="000000"/>
                    </w:rPr>
                    <w:t>～</w:t>
                  </w:r>
                  <w:r w:rsidRPr="00D1254C">
                    <w:rPr>
                      <w:color w:val="000000"/>
                    </w:rPr>
                    <w:t>150 дыханий в минуту</w:t>
                  </w:r>
                </w:p>
              </w:tc>
            </w:tr>
            <w:tr w:rsidR="00D1254C" w:rsidRPr="00D1254C" w:rsidTr="00D1254C">
              <w:trPr>
                <w:trHeight w:val="315"/>
              </w:trPr>
              <w:tc>
                <w:tcPr>
                  <w:tcW w:w="43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D1254C" w:rsidRPr="00D1254C" w:rsidRDefault="00D1254C" w:rsidP="00D1254C">
                  <w:pPr>
                    <w:rPr>
                      <w:b/>
                      <w:bCs/>
                      <w:color w:val="000000"/>
                      <w:highlight w:val="yellow"/>
                    </w:rPr>
                  </w:pPr>
                  <w:proofErr w:type="spellStart"/>
                  <w:r w:rsidRPr="00D1254C">
                    <w:rPr>
                      <w:b/>
                      <w:bCs/>
                      <w:color w:val="000000"/>
                    </w:rPr>
                    <w:t>Неинвазивное</w:t>
                  </w:r>
                  <w:proofErr w:type="spellEnd"/>
                  <w:r w:rsidRPr="00D1254C">
                    <w:rPr>
                      <w:b/>
                      <w:bCs/>
                      <w:color w:val="000000"/>
                    </w:rPr>
                    <w:t xml:space="preserve"> измерение артериального давления (НИАД), не хуже:</w:t>
                  </w:r>
                </w:p>
              </w:tc>
              <w:tc>
                <w:tcPr>
                  <w:tcW w:w="36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D1254C" w:rsidRPr="00D1254C" w:rsidRDefault="00D1254C" w:rsidP="00D1254C">
                  <w:pPr>
                    <w:rPr>
                      <w:color w:val="000000"/>
                      <w:highlight w:val="yellow"/>
                    </w:rPr>
                  </w:pPr>
                  <w:r w:rsidRPr="00D1254C">
                    <w:rPr>
                      <w:color w:val="000000"/>
                    </w:rPr>
                    <w:t xml:space="preserve">  &gt;&lt;</w:t>
                  </w:r>
                </w:p>
              </w:tc>
            </w:tr>
            <w:tr w:rsidR="00D1254C" w:rsidRPr="000037B1" w:rsidTr="00D1254C">
              <w:trPr>
                <w:trHeight w:val="920"/>
              </w:trPr>
              <w:tc>
                <w:tcPr>
                  <w:tcW w:w="43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D1254C" w:rsidRPr="00D1254C" w:rsidRDefault="00D1254C" w:rsidP="00D1254C">
                  <w:pPr>
                    <w:rPr>
                      <w:color w:val="000000"/>
                      <w:highlight w:val="yellow"/>
                    </w:rPr>
                  </w:pPr>
                  <w:r w:rsidRPr="00D1254C">
                    <w:rPr>
                      <w:color w:val="000000"/>
                    </w:rPr>
                    <w:t>Соответствие стандартам</w:t>
                  </w:r>
                </w:p>
              </w:tc>
              <w:tc>
                <w:tcPr>
                  <w:tcW w:w="36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D1254C" w:rsidRPr="00D1254C" w:rsidRDefault="00D1254C" w:rsidP="00D1254C">
                  <w:pPr>
                    <w:rPr>
                      <w:color w:val="000000"/>
                      <w:highlight w:val="yellow"/>
                      <w:lang w:val="en-US"/>
                    </w:rPr>
                  </w:pPr>
                  <w:r w:rsidRPr="00D1254C">
                    <w:rPr>
                      <w:color w:val="000000"/>
                      <w:lang w:val="en-US"/>
                    </w:rPr>
                    <w:t>EN 60601-2-30 / IEC 60601-2-30, EN 1060-1, EN 1060-3, EN1060-4, EN / IEC 60601-1.</w:t>
                  </w:r>
                </w:p>
              </w:tc>
            </w:tr>
            <w:tr w:rsidR="00D1254C" w:rsidRPr="00D1254C" w:rsidTr="00D1254C">
              <w:trPr>
                <w:trHeight w:val="540"/>
              </w:trPr>
              <w:tc>
                <w:tcPr>
                  <w:tcW w:w="43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D1254C" w:rsidRPr="00D1254C" w:rsidRDefault="00D1254C" w:rsidP="00D1254C">
                  <w:pPr>
                    <w:rPr>
                      <w:b/>
                      <w:bCs/>
                      <w:color w:val="000000"/>
                      <w:highlight w:val="yellow"/>
                    </w:rPr>
                  </w:pPr>
                  <w:r w:rsidRPr="00D1254C">
                    <w:rPr>
                      <w:color w:val="000000"/>
                    </w:rPr>
                    <w:t>Метод измерения НИАД</w:t>
                  </w:r>
                </w:p>
              </w:tc>
              <w:tc>
                <w:tcPr>
                  <w:tcW w:w="36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D1254C" w:rsidRPr="00D1254C" w:rsidRDefault="00D1254C" w:rsidP="00D1254C">
                  <w:pPr>
                    <w:rPr>
                      <w:color w:val="000000"/>
                      <w:highlight w:val="yellow"/>
                    </w:rPr>
                  </w:pPr>
                  <w:r w:rsidRPr="00D1254C">
                    <w:rPr>
                      <w:color w:val="000000"/>
                    </w:rPr>
                    <w:t>Автоматический осциллометрический метод</w:t>
                  </w:r>
                </w:p>
              </w:tc>
            </w:tr>
            <w:tr w:rsidR="00D1254C" w:rsidRPr="00D1254C" w:rsidTr="00D1254C">
              <w:trPr>
                <w:trHeight w:val="614"/>
              </w:trPr>
              <w:tc>
                <w:tcPr>
                  <w:tcW w:w="43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D1254C" w:rsidRPr="00D1254C" w:rsidRDefault="00D1254C" w:rsidP="00D1254C">
                  <w:pPr>
                    <w:rPr>
                      <w:color w:val="000000"/>
                      <w:highlight w:val="yellow"/>
                    </w:rPr>
                  </w:pPr>
                  <w:r w:rsidRPr="00D1254C">
                    <w:rPr>
                      <w:color w:val="000000"/>
                    </w:rPr>
                    <w:t>Режимы измерения НИАД</w:t>
                  </w:r>
                </w:p>
              </w:tc>
              <w:tc>
                <w:tcPr>
                  <w:tcW w:w="36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D1254C" w:rsidRPr="00D1254C" w:rsidRDefault="00D1254C" w:rsidP="00D1254C">
                  <w:pPr>
                    <w:rPr>
                      <w:color w:val="000000"/>
                      <w:highlight w:val="yellow"/>
                    </w:rPr>
                  </w:pPr>
                  <w:r w:rsidRPr="00D1254C">
                    <w:rPr>
                      <w:color w:val="000000"/>
                    </w:rPr>
                    <w:t>Ручной, автоматический, непрерывный</w:t>
                  </w:r>
                </w:p>
              </w:tc>
            </w:tr>
            <w:tr w:rsidR="00D1254C" w:rsidRPr="00D1254C" w:rsidTr="00D1254C">
              <w:trPr>
                <w:trHeight w:val="566"/>
              </w:trPr>
              <w:tc>
                <w:tcPr>
                  <w:tcW w:w="43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D1254C" w:rsidRPr="00D1254C" w:rsidRDefault="00D1254C" w:rsidP="00D1254C">
                  <w:pPr>
                    <w:rPr>
                      <w:color w:val="000000"/>
                      <w:highlight w:val="yellow"/>
                    </w:rPr>
                  </w:pPr>
                  <w:r w:rsidRPr="00D1254C">
                    <w:rPr>
                      <w:color w:val="000000"/>
                    </w:rPr>
                    <w:t>Количество измерения НИАД не менее</w:t>
                  </w:r>
                </w:p>
              </w:tc>
              <w:tc>
                <w:tcPr>
                  <w:tcW w:w="36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D1254C" w:rsidRPr="00D1254C" w:rsidRDefault="00D1254C" w:rsidP="00D1254C">
                  <w:pPr>
                    <w:rPr>
                      <w:color w:val="000000"/>
                      <w:highlight w:val="yellow"/>
                    </w:rPr>
                  </w:pPr>
                  <w:r w:rsidRPr="00D1254C">
                    <w:rPr>
                      <w:color w:val="000000"/>
                    </w:rPr>
                    <w:t>100.000 раз</w:t>
                  </w:r>
                </w:p>
              </w:tc>
            </w:tr>
            <w:tr w:rsidR="00D1254C" w:rsidRPr="00D1254C" w:rsidTr="00D1254C">
              <w:trPr>
                <w:trHeight w:val="689"/>
              </w:trPr>
              <w:tc>
                <w:tcPr>
                  <w:tcW w:w="43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D1254C" w:rsidRPr="00D1254C" w:rsidRDefault="00D1254C" w:rsidP="00D1254C">
                  <w:pPr>
                    <w:rPr>
                      <w:color w:val="000000"/>
                      <w:highlight w:val="yellow"/>
                    </w:rPr>
                  </w:pPr>
                  <w:r w:rsidRPr="00D1254C">
                    <w:rPr>
                      <w:color w:val="000000"/>
                    </w:rPr>
                    <w:t>Интервал измерения НИАД в автоматическом режиме</w:t>
                  </w:r>
                </w:p>
              </w:tc>
              <w:tc>
                <w:tcPr>
                  <w:tcW w:w="36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D1254C" w:rsidRPr="00D1254C" w:rsidRDefault="00D1254C" w:rsidP="00D1254C">
                  <w:pPr>
                    <w:rPr>
                      <w:color w:val="000000"/>
                    </w:rPr>
                  </w:pPr>
                  <w:r w:rsidRPr="00D1254C">
                    <w:rPr>
                      <w:color w:val="000000"/>
                    </w:rPr>
                    <w:t>1/2/3/4/5/10/15/30/60/90/120/</w:t>
                  </w:r>
                </w:p>
                <w:p w:rsidR="00D1254C" w:rsidRPr="00D1254C" w:rsidRDefault="00D1254C" w:rsidP="00D1254C">
                  <w:pPr>
                    <w:rPr>
                      <w:color w:val="000000"/>
                      <w:highlight w:val="yellow"/>
                    </w:rPr>
                  </w:pPr>
                  <w:r w:rsidRPr="00D1254C">
                    <w:rPr>
                      <w:color w:val="000000"/>
                    </w:rPr>
                    <w:t>180/240 / 480 мин</w:t>
                  </w:r>
                </w:p>
              </w:tc>
            </w:tr>
            <w:tr w:rsidR="00D1254C" w:rsidRPr="00D1254C" w:rsidTr="00D1254C">
              <w:trPr>
                <w:trHeight w:val="288"/>
              </w:trPr>
              <w:tc>
                <w:tcPr>
                  <w:tcW w:w="43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D1254C" w:rsidRPr="00D1254C" w:rsidRDefault="00D1254C" w:rsidP="00D1254C">
                  <w:pPr>
                    <w:rPr>
                      <w:color w:val="000000"/>
                      <w:highlight w:val="yellow"/>
                    </w:rPr>
                  </w:pPr>
                  <w:r w:rsidRPr="00D1254C">
                    <w:rPr>
                      <w:color w:val="000000"/>
                    </w:rPr>
                    <w:t>Типичное время измерения НИАД</w:t>
                  </w:r>
                </w:p>
              </w:tc>
              <w:tc>
                <w:tcPr>
                  <w:tcW w:w="36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D1254C" w:rsidRPr="00D1254C" w:rsidRDefault="00D1254C" w:rsidP="00D1254C">
                  <w:pPr>
                    <w:rPr>
                      <w:color w:val="000000"/>
                      <w:highlight w:val="yellow"/>
                    </w:rPr>
                  </w:pPr>
                  <w:r w:rsidRPr="00D1254C">
                    <w:rPr>
                      <w:color w:val="000000"/>
                    </w:rPr>
                    <w:t>20</w:t>
                  </w:r>
                  <w:r w:rsidRPr="00D1254C">
                    <w:rPr>
                      <w:rFonts w:eastAsia="MS Mincho"/>
                      <w:color w:val="000000"/>
                    </w:rPr>
                    <w:t>～</w:t>
                  </w:r>
                  <w:r w:rsidRPr="00D1254C">
                    <w:rPr>
                      <w:color w:val="000000"/>
                    </w:rPr>
                    <w:t>40 сек</w:t>
                  </w:r>
                </w:p>
              </w:tc>
            </w:tr>
            <w:tr w:rsidR="00D1254C" w:rsidRPr="00D1254C" w:rsidTr="00D1254C">
              <w:trPr>
                <w:trHeight w:val="315"/>
              </w:trPr>
              <w:tc>
                <w:tcPr>
                  <w:tcW w:w="43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D1254C" w:rsidRPr="00D1254C" w:rsidRDefault="00D1254C" w:rsidP="00D1254C">
                  <w:pPr>
                    <w:rPr>
                      <w:color w:val="000000"/>
                      <w:highlight w:val="yellow"/>
                    </w:rPr>
                  </w:pPr>
                  <w:r w:rsidRPr="00D1254C">
                    <w:rPr>
                      <w:color w:val="000000"/>
                    </w:rPr>
                    <w:t>Диапазон измерения систолического давления (</w:t>
                  </w:r>
                  <w:proofErr w:type="gramStart"/>
                  <w:r w:rsidRPr="00D1254C">
                    <w:rPr>
                      <w:color w:val="000000"/>
                    </w:rPr>
                    <w:t>мм</w:t>
                  </w:r>
                  <w:proofErr w:type="gramEnd"/>
                  <w:r w:rsidRPr="00D1254C">
                    <w:rPr>
                      <w:color w:val="000000"/>
                    </w:rPr>
                    <w:t xml:space="preserve"> </w:t>
                  </w:r>
                  <w:proofErr w:type="spellStart"/>
                  <w:r w:rsidRPr="00D1254C">
                    <w:rPr>
                      <w:color w:val="000000"/>
                    </w:rPr>
                    <w:t>рт.ст</w:t>
                  </w:r>
                  <w:proofErr w:type="spellEnd"/>
                  <w:r w:rsidRPr="00D1254C">
                    <w:rPr>
                      <w:color w:val="000000"/>
                    </w:rPr>
                    <w:t>.) не хуже:</w:t>
                  </w:r>
                </w:p>
              </w:tc>
              <w:tc>
                <w:tcPr>
                  <w:tcW w:w="36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D1254C" w:rsidRPr="00D1254C" w:rsidRDefault="00D1254C" w:rsidP="00D1254C">
                  <w:pPr>
                    <w:rPr>
                      <w:color w:val="000000"/>
                      <w:highlight w:val="yellow"/>
                    </w:rPr>
                  </w:pPr>
                  <w:r w:rsidRPr="00D1254C">
                    <w:rPr>
                      <w:color w:val="000000"/>
                    </w:rPr>
                    <w:t xml:space="preserve">  &gt;&lt;</w:t>
                  </w:r>
                </w:p>
              </w:tc>
            </w:tr>
            <w:tr w:rsidR="00D1254C" w:rsidRPr="00D1254C" w:rsidTr="00D1254C">
              <w:trPr>
                <w:trHeight w:val="315"/>
              </w:trPr>
              <w:tc>
                <w:tcPr>
                  <w:tcW w:w="43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D1254C" w:rsidRPr="00D1254C" w:rsidRDefault="00D1254C" w:rsidP="00D1254C">
                  <w:pPr>
                    <w:rPr>
                      <w:color w:val="000000"/>
                    </w:rPr>
                  </w:pPr>
                  <w:r w:rsidRPr="00D1254C">
                    <w:rPr>
                      <w:color w:val="000000"/>
                    </w:rPr>
                    <w:t>Взрослые</w:t>
                  </w:r>
                </w:p>
              </w:tc>
              <w:tc>
                <w:tcPr>
                  <w:tcW w:w="36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D1254C" w:rsidRPr="00D1254C" w:rsidRDefault="00D1254C" w:rsidP="00D1254C">
                  <w:pPr>
                    <w:rPr>
                      <w:color w:val="000000"/>
                    </w:rPr>
                  </w:pPr>
                  <w:r w:rsidRPr="00D1254C">
                    <w:rPr>
                      <w:color w:val="000000"/>
                    </w:rPr>
                    <w:t>40</w:t>
                  </w:r>
                  <w:r w:rsidRPr="00D1254C">
                    <w:rPr>
                      <w:rFonts w:eastAsia="MS Mincho"/>
                      <w:color w:val="000000"/>
                    </w:rPr>
                    <w:t>～</w:t>
                  </w:r>
                  <w:r w:rsidRPr="00D1254C">
                    <w:rPr>
                      <w:color w:val="000000"/>
                    </w:rPr>
                    <w:t>270</w:t>
                  </w:r>
                </w:p>
              </w:tc>
            </w:tr>
            <w:tr w:rsidR="00D1254C" w:rsidRPr="00D1254C" w:rsidTr="00D1254C">
              <w:trPr>
                <w:trHeight w:val="219"/>
              </w:trPr>
              <w:tc>
                <w:tcPr>
                  <w:tcW w:w="43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D1254C" w:rsidRPr="00D1254C" w:rsidRDefault="00D1254C" w:rsidP="00D1254C">
                  <w:pPr>
                    <w:rPr>
                      <w:color w:val="000000"/>
                      <w:highlight w:val="yellow"/>
                    </w:rPr>
                  </w:pPr>
                  <w:r w:rsidRPr="00D1254C">
                    <w:rPr>
                      <w:color w:val="000000"/>
                    </w:rPr>
                    <w:t>Дети</w:t>
                  </w:r>
                </w:p>
              </w:tc>
              <w:tc>
                <w:tcPr>
                  <w:tcW w:w="36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D1254C" w:rsidRPr="00D1254C" w:rsidRDefault="00D1254C" w:rsidP="00D1254C">
                  <w:pPr>
                    <w:rPr>
                      <w:color w:val="000000"/>
                      <w:highlight w:val="yellow"/>
                    </w:rPr>
                  </w:pPr>
                  <w:r w:rsidRPr="00D1254C">
                    <w:rPr>
                      <w:color w:val="000000"/>
                    </w:rPr>
                    <w:t>40</w:t>
                  </w:r>
                  <w:r w:rsidRPr="00D1254C">
                    <w:rPr>
                      <w:rFonts w:eastAsia="MS Mincho"/>
                      <w:color w:val="000000"/>
                    </w:rPr>
                    <w:t>～</w:t>
                  </w:r>
                  <w:r w:rsidRPr="00D1254C">
                    <w:rPr>
                      <w:color w:val="000000"/>
                    </w:rPr>
                    <w:t>230</w:t>
                  </w:r>
                </w:p>
              </w:tc>
            </w:tr>
            <w:tr w:rsidR="00D1254C" w:rsidRPr="00D1254C" w:rsidTr="00D1254C">
              <w:trPr>
                <w:trHeight w:val="136"/>
              </w:trPr>
              <w:tc>
                <w:tcPr>
                  <w:tcW w:w="43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D1254C" w:rsidRPr="00D1254C" w:rsidRDefault="00D1254C" w:rsidP="00D1254C">
                  <w:pPr>
                    <w:pStyle w:val="Default"/>
                    <w:rPr>
                      <w:rFonts w:ascii="Times New Roman" w:hAnsi="Times New Roman" w:cs="Times New Roman"/>
                      <w:highlight w:val="yellow"/>
                    </w:rPr>
                  </w:pPr>
                  <w:r w:rsidRPr="00D1254C">
                    <w:rPr>
                      <w:rFonts w:ascii="Times New Roman" w:hAnsi="Times New Roman" w:cs="Times New Roman"/>
                    </w:rPr>
                    <w:t>Новорожденные</w:t>
                  </w:r>
                </w:p>
              </w:tc>
              <w:tc>
                <w:tcPr>
                  <w:tcW w:w="36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D1254C" w:rsidRPr="00D1254C" w:rsidRDefault="00D1254C" w:rsidP="00D1254C">
                  <w:pPr>
                    <w:rPr>
                      <w:color w:val="000000"/>
                      <w:highlight w:val="yellow"/>
                    </w:rPr>
                  </w:pPr>
                  <w:r w:rsidRPr="00D1254C">
                    <w:rPr>
                      <w:color w:val="000000"/>
                    </w:rPr>
                    <w:t>40</w:t>
                  </w:r>
                  <w:r w:rsidRPr="00D1254C">
                    <w:rPr>
                      <w:rFonts w:eastAsia="MS Mincho"/>
                      <w:color w:val="000000"/>
                    </w:rPr>
                    <w:t>～</w:t>
                  </w:r>
                  <w:r w:rsidRPr="00D1254C">
                    <w:rPr>
                      <w:color w:val="000000"/>
                    </w:rPr>
                    <w:t>135</w:t>
                  </w:r>
                </w:p>
              </w:tc>
            </w:tr>
            <w:tr w:rsidR="00D1254C" w:rsidRPr="00D1254C" w:rsidTr="00D1254C">
              <w:trPr>
                <w:trHeight w:val="315"/>
              </w:trPr>
              <w:tc>
                <w:tcPr>
                  <w:tcW w:w="43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D1254C" w:rsidRPr="00D1254C" w:rsidRDefault="00D1254C" w:rsidP="00D1254C">
                  <w:pPr>
                    <w:rPr>
                      <w:b/>
                      <w:bCs/>
                      <w:color w:val="000000"/>
                      <w:highlight w:val="yellow"/>
                    </w:rPr>
                  </w:pPr>
                  <w:r w:rsidRPr="00D1254C">
                    <w:rPr>
                      <w:color w:val="000000"/>
                    </w:rPr>
                    <w:lastRenderedPageBreak/>
                    <w:t>Диапазон измерения среднего давления (</w:t>
                  </w:r>
                  <w:proofErr w:type="gramStart"/>
                  <w:r w:rsidRPr="00D1254C">
                    <w:rPr>
                      <w:color w:val="000000"/>
                    </w:rPr>
                    <w:t>мм</w:t>
                  </w:r>
                  <w:proofErr w:type="gramEnd"/>
                  <w:r w:rsidRPr="00D1254C">
                    <w:rPr>
                      <w:color w:val="000000"/>
                    </w:rPr>
                    <w:t xml:space="preserve"> </w:t>
                  </w:r>
                  <w:proofErr w:type="spellStart"/>
                  <w:r w:rsidRPr="00D1254C">
                    <w:rPr>
                      <w:color w:val="000000"/>
                    </w:rPr>
                    <w:t>рт.ст</w:t>
                  </w:r>
                  <w:proofErr w:type="spellEnd"/>
                  <w:r w:rsidRPr="00D1254C">
                    <w:rPr>
                      <w:color w:val="000000"/>
                    </w:rPr>
                    <w:t>.) не хуже:</w:t>
                  </w:r>
                </w:p>
              </w:tc>
              <w:tc>
                <w:tcPr>
                  <w:tcW w:w="36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D1254C" w:rsidRPr="00D1254C" w:rsidRDefault="00D1254C" w:rsidP="00D1254C">
                  <w:pPr>
                    <w:rPr>
                      <w:color w:val="000000"/>
                      <w:highlight w:val="yellow"/>
                    </w:rPr>
                  </w:pPr>
                  <w:r w:rsidRPr="00D1254C">
                    <w:rPr>
                      <w:color w:val="000000"/>
                    </w:rPr>
                    <w:t xml:space="preserve">  &gt;&lt;</w:t>
                  </w:r>
                </w:p>
              </w:tc>
            </w:tr>
            <w:tr w:rsidR="00D1254C" w:rsidRPr="00D1254C" w:rsidTr="00D1254C">
              <w:trPr>
                <w:trHeight w:val="315"/>
              </w:trPr>
              <w:tc>
                <w:tcPr>
                  <w:tcW w:w="43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D1254C" w:rsidRPr="00D1254C" w:rsidRDefault="00D1254C" w:rsidP="00D1254C">
                  <w:pPr>
                    <w:rPr>
                      <w:color w:val="000000"/>
                    </w:rPr>
                  </w:pPr>
                  <w:r w:rsidRPr="00D1254C">
                    <w:rPr>
                      <w:color w:val="000000"/>
                    </w:rPr>
                    <w:t xml:space="preserve">Взрослые </w:t>
                  </w:r>
                </w:p>
              </w:tc>
              <w:tc>
                <w:tcPr>
                  <w:tcW w:w="36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D1254C" w:rsidRPr="00D1254C" w:rsidRDefault="00D1254C" w:rsidP="00D1254C">
                  <w:pPr>
                    <w:rPr>
                      <w:color w:val="000000"/>
                    </w:rPr>
                  </w:pPr>
                  <w:r w:rsidRPr="00D1254C">
                    <w:rPr>
                      <w:color w:val="000000"/>
                    </w:rPr>
                    <w:t>20</w:t>
                  </w:r>
                  <w:r w:rsidRPr="00D1254C">
                    <w:rPr>
                      <w:rFonts w:eastAsia="MS Mincho"/>
                      <w:color w:val="000000"/>
                    </w:rPr>
                    <w:t>～</w:t>
                  </w:r>
                  <w:r w:rsidRPr="00D1254C">
                    <w:rPr>
                      <w:color w:val="000000"/>
                    </w:rPr>
                    <w:t>230</w:t>
                  </w:r>
                </w:p>
              </w:tc>
            </w:tr>
            <w:tr w:rsidR="00D1254C" w:rsidRPr="00D1254C" w:rsidTr="00D1254C">
              <w:trPr>
                <w:trHeight w:val="291"/>
              </w:trPr>
              <w:tc>
                <w:tcPr>
                  <w:tcW w:w="43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D1254C" w:rsidRPr="00D1254C" w:rsidRDefault="00D1254C" w:rsidP="00D1254C">
                  <w:pPr>
                    <w:rPr>
                      <w:color w:val="000000"/>
                      <w:highlight w:val="yellow"/>
                    </w:rPr>
                  </w:pPr>
                  <w:r w:rsidRPr="00D1254C">
                    <w:rPr>
                      <w:color w:val="000000"/>
                    </w:rPr>
                    <w:t xml:space="preserve">Дети  </w:t>
                  </w:r>
                </w:p>
              </w:tc>
              <w:tc>
                <w:tcPr>
                  <w:tcW w:w="36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D1254C" w:rsidRPr="00D1254C" w:rsidRDefault="00D1254C" w:rsidP="00D1254C">
                  <w:pPr>
                    <w:rPr>
                      <w:color w:val="000000"/>
                      <w:highlight w:val="yellow"/>
                    </w:rPr>
                  </w:pPr>
                  <w:r w:rsidRPr="00D1254C">
                    <w:rPr>
                      <w:color w:val="000000"/>
                    </w:rPr>
                    <w:t>20</w:t>
                  </w:r>
                  <w:r w:rsidRPr="00D1254C">
                    <w:rPr>
                      <w:rFonts w:eastAsia="MS Mincho"/>
                      <w:color w:val="000000"/>
                    </w:rPr>
                    <w:t>～</w:t>
                  </w:r>
                  <w:r w:rsidRPr="00D1254C">
                    <w:rPr>
                      <w:color w:val="000000"/>
                    </w:rPr>
                    <w:t>165</w:t>
                  </w:r>
                </w:p>
              </w:tc>
            </w:tr>
            <w:tr w:rsidR="00D1254C" w:rsidRPr="00D1254C" w:rsidTr="00D1254C">
              <w:trPr>
                <w:trHeight w:val="267"/>
              </w:trPr>
              <w:tc>
                <w:tcPr>
                  <w:tcW w:w="43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D1254C" w:rsidRPr="00D1254C" w:rsidRDefault="00D1254C" w:rsidP="00D1254C">
                  <w:pPr>
                    <w:rPr>
                      <w:color w:val="000000"/>
                    </w:rPr>
                  </w:pPr>
                  <w:r w:rsidRPr="00D1254C">
                    <w:rPr>
                      <w:color w:val="000000"/>
                    </w:rPr>
                    <w:t xml:space="preserve">Новорожденные </w:t>
                  </w:r>
                </w:p>
              </w:tc>
              <w:tc>
                <w:tcPr>
                  <w:tcW w:w="36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D1254C" w:rsidRPr="00D1254C" w:rsidRDefault="00D1254C" w:rsidP="00D1254C">
                  <w:pPr>
                    <w:rPr>
                      <w:color w:val="000000"/>
                    </w:rPr>
                  </w:pPr>
                  <w:r w:rsidRPr="00D1254C">
                    <w:rPr>
                      <w:color w:val="000000"/>
                    </w:rPr>
                    <w:t>20</w:t>
                  </w:r>
                  <w:r w:rsidRPr="00D1254C">
                    <w:rPr>
                      <w:rFonts w:eastAsia="MS Mincho"/>
                      <w:color w:val="000000"/>
                    </w:rPr>
                    <w:t>～</w:t>
                  </w:r>
                  <w:r w:rsidRPr="00D1254C">
                    <w:rPr>
                      <w:color w:val="000000"/>
                    </w:rPr>
                    <w:t>105</w:t>
                  </w:r>
                </w:p>
              </w:tc>
            </w:tr>
            <w:tr w:rsidR="00D1254C" w:rsidRPr="00D1254C" w:rsidTr="00D1254C">
              <w:trPr>
                <w:trHeight w:val="315"/>
              </w:trPr>
              <w:tc>
                <w:tcPr>
                  <w:tcW w:w="43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D1254C" w:rsidRPr="00D1254C" w:rsidRDefault="00D1254C" w:rsidP="00D1254C">
                  <w:pPr>
                    <w:rPr>
                      <w:color w:val="000000"/>
                      <w:highlight w:val="yellow"/>
                    </w:rPr>
                  </w:pPr>
                  <w:r w:rsidRPr="00D1254C">
                    <w:rPr>
                      <w:color w:val="000000"/>
                    </w:rPr>
                    <w:t>Диапазон измерения диастолического давления  (</w:t>
                  </w:r>
                  <w:proofErr w:type="gramStart"/>
                  <w:r w:rsidRPr="00D1254C">
                    <w:rPr>
                      <w:color w:val="000000"/>
                    </w:rPr>
                    <w:t>мм</w:t>
                  </w:r>
                  <w:proofErr w:type="gramEnd"/>
                  <w:r w:rsidRPr="00D1254C">
                    <w:rPr>
                      <w:color w:val="000000"/>
                    </w:rPr>
                    <w:t xml:space="preserve"> </w:t>
                  </w:r>
                  <w:proofErr w:type="spellStart"/>
                  <w:r w:rsidRPr="00D1254C">
                    <w:rPr>
                      <w:color w:val="000000"/>
                    </w:rPr>
                    <w:t>рт.ст</w:t>
                  </w:r>
                  <w:proofErr w:type="spellEnd"/>
                  <w:r w:rsidRPr="00D1254C">
                    <w:rPr>
                      <w:color w:val="000000"/>
                    </w:rPr>
                    <w:t>.) не хуже:</w:t>
                  </w:r>
                </w:p>
              </w:tc>
              <w:tc>
                <w:tcPr>
                  <w:tcW w:w="36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D1254C" w:rsidRPr="00D1254C" w:rsidRDefault="00D1254C" w:rsidP="00D1254C">
                  <w:pPr>
                    <w:rPr>
                      <w:color w:val="000000"/>
                      <w:highlight w:val="yellow"/>
                    </w:rPr>
                  </w:pPr>
                  <w:r w:rsidRPr="00D1254C">
                    <w:rPr>
                      <w:color w:val="000000"/>
                    </w:rPr>
                    <w:t>&gt;&lt;</w:t>
                  </w:r>
                </w:p>
              </w:tc>
            </w:tr>
            <w:tr w:rsidR="00D1254C" w:rsidRPr="00D1254C" w:rsidTr="00D1254C">
              <w:trPr>
                <w:trHeight w:val="315"/>
              </w:trPr>
              <w:tc>
                <w:tcPr>
                  <w:tcW w:w="43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D1254C" w:rsidRPr="00D1254C" w:rsidRDefault="00D1254C" w:rsidP="00D1254C">
                  <w:pPr>
                    <w:rPr>
                      <w:color w:val="000000"/>
                    </w:rPr>
                  </w:pPr>
                  <w:r w:rsidRPr="00D1254C">
                    <w:rPr>
                      <w:color w:val="000000"/>
                    </w:rPr>
                    <w:t xml:space="preserve">Взрослые </w:t>
                  </w:r>
                </w:p>
              </w:tc>
              <w:tc>
                <w:tcPr>
                  <w:tcW w:w="36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D1254C" w:rsidRPr="00D1254C" w:rsidRDefault="00D1254C" w:rsidP="00D1254C">
                  <w:pPr>
                    <w:rPr>
                      <w:color w:val="000000"/>
                    </w:rPr>
                  </w:pPr>
                  <w:r w:rsidRPr="00D1254C">
                    <w:rPr>
                      <w:color w:val="000000"/>
                    </w:rPr>
                    <w:t>10</w:t>
                  </w:r>
                  <w:r w:rsidRPr="00D1254C">
                    <w:rPr>
                      <w:rFonts w:eastAsia="MS Mincho"/>
                      <w:color w:val="000000"/>
                    </w:rPr>
                    <w:t>～</w:t>
                  </w:r>
                  <w:r w:rsidRPr="00D1254C">
                    <w:rPr>
                      <w:color w:val="000000"/>
                    </w:rPr>
                    <w:t>210</w:t>
                  </w:r>
                </w:p>
              </w:tc>
            </w:tr>
            <w:tr w:rsidR="00D1254C" w:rsidRPr="00D1254C" w:rsidTr="00D1254C">
              <w:trPr>
                <w:trHeight w:val="315"/>
              </w:trPr>
              <w:tc>
                <w:tcPr>
                  <w:tcW w:w="43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D1254C" w:rsidRPr="00D1254C" w:rsidRDefault="00D1254C" w:rsidP="00D1254C">
                  <w:pPr>
                    <w:rPr>
                      <w:color w:val="000000"/>
                      <w:highlight w:val="yellow"/>
                    </w:rPr>
                  </w:pPr>
                  <w:r w:rsidRPr="00D1254C">
                    <w:rPr>
                      <w:color w:val="000000"/>
                    </w:rPr>
                    <w:t>Дети</w:t>
                  </w:r>
                </w:p>
              </w:tc>
              <w:tc>
                <w:tcPr>
                  <w:tcW w:w="36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D1254C" w:rsidRPr="00D1254C" w:rsidRDefault="00D1254C" w:rsidP="00D1254C">
                  <w:pPr>
                    <w:rPr>
                      <w:color w:val="000000"/>
                      <w:highlight w:val="yellow"/>
                    </w:rPr>
                  </w:pPr>
                  <w:r w:rsidRPr="00D1254C">
                    <w:rPr>
                      <w:color w:val="000000"/>
                    </w:rPr>
                    <w:t>10</w:t>
                  </w:r>
                  <w:r w:rsidRPr="00D1254C">
                    <w:rPr>
                      <w:rFonts w:eastAsia="MS Mincho"/>
                      <w:color w:val="000000"/>
                    </w:rPr>
                    <w:t>～</w:t>
                  </w:r>
                  <w:r w:rsidRPr="00D1254C">
                    <w:rPr>
                      <w:color w:val="000000"/>
                    </w:rPr>
                    <w:t>145</w:t>
                  </w:r>
                </w:p>
              </w:tc>
            </w:tr>
            <w:tr w:rsidR="00D1254C" w:rsidRPr="00D1254C" w:rsidTr="00D1254C">
              <w:trPr>
                <w:trHeight w:val="317"/>
              </w:trPr>
              <w:tc>
                <w:tcPr>
                  <w:tcW w:w="43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D1254C" w:rsidRPr="00D1254C" w:rsidRDefault="00D1254C" w:rsidP="00D1254C">
                  <w:pPr>
                    <w:rPr>
                      <w:color w:val="000000"/>
                      <w:highlight w:val="yellow"/>
                    </w:rPr>
                  </w:pPr>
                  <w:r w:rsidRPr="00D1254C">
                    <w:rPr>
                      <w:color w:val="000000"/>
                    </w:rPr>
                    <w:t>Новорожденные</w:t>
                  </w:r>
                </w:p>
              </w:tc>
              <w:tc>
                <w:tcPr>
                  <w:tcW w:w="36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D1254C" w:rsidRPr="00D1254C" w:rsidRDefault="00D1254C" w:rsidP="00D1254C">
                  <w:pPr>
                    <w:rPr>
                      <w:color w:val="000000"/>
                      <w:highlight w:val="yellow"/>
                    </w:rPr>
                  </w:pPr>
                  <w:r w:rsidRPr="00D1254C">
                    <w:rPr>
                      <w:color w:val="000000"/>
                    </w:rPr>
                    <w:t>10</w:t>
                  </w:r>
                  <w:r w:rsidRPr="00D1254C">
                    <w:rPr>
                      <w:rFonts w:eastAsia="MS Mincho"/>
                      <w:color w:val="000000"/>
                    </w:rPr>
                    <w:t>～</w:t>
                  </w:r>
                  <w:r w:rsidRPr="00D1254C">
                    <w:rPr>
                      <w:color w:val="000000"/>
                    </w:rPr>
                    <w:t>95</w:t>
                  </w:r>
                </w:p>
              </w:tc>
            </w:tr>
            <w:tr w:rsidR="00D1254C" w:rsidRPr="00D1254C" w:rsidTr="00D1254C">
              <w:trPr>
                <w:trHeight w:val="240"/>
              </w:trPr>
              <w:tc>
                <w:tcPr>
                  <w:tcW w:w="43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D1254C" w:rsidRPr="00D1254C" w:rsidRDefault="00D1254C" w:rsidP="00D1254C">
                  <w:pPr>
                    <w:pStyle w:val="Default"/>
                    <w:rPr>
                      <w:rFonts w:ascii="Times New Roman" w:hAnsi="Times New Roman" w:cs="Times New Roman"/>
                      <w:highlight w:val="yellow"/>
                    </w:rPr>
                  </w:pPr>
                  <w:r w:rsidRPr="00D1254C">
                    <w:rPr>
                      <w:rFonts w:ascii="Times New Roman" w:hAnsi="Times New Roman" w:cs="Times New Roman"/>
                    </w:rPr>
                    <w:t>Защита от избыточного давления (</w:t>
                  </w:r>
                  <w:proofErr w:type="spellStart"/>
                  <w:r w:rsidRPr="00D1254C">
                    <w:rPr>
                      <w:rFonts w:ascii="Times New Roman" w:hAnsi="Times New Roman" w:cs="Times New Roman"/>
                    </w:rPr>
                    <w:t>програмное</w:t>
                  </w:r>
                  <w:proofErr w:type="spellEnd"/>
                  <w:r w:rsidRPr="00D1254C">
                    <w:rPr>
                      <w:rFonts w:ascii="Times New Roman" w:hAnsi="Times New Roman" w:cs="Times New Roman"/>
                    </w:rPr>
                    <w:t xml:space="preserve"> обеспечение) (</w:t>
                  </w:r>
                  <w:proofErr w:type="gramStart"/>
                  <w:r w:rsidRPr="00D1254C">
                    <w:rPr>
                      <w:rFonts w:ascii="Times New Roman" w:hAnsi="Times New Roman" w:cs="Times New Roman"/>
                    </w:rPr>
                    <w:t>мм</w:t>
                  </w:r>
                  <w:proofErr w:type="gramEnd"/>
                  <w:r w:rsidRPr="00D1254C">
                    <w:rPr>
                      <w:rFonts w:ascii="Times New Roman" w:hAnsi="Times New Roman" w:cs="Times New Roman"/>
                    </w:rPr>
                    <w:t xml:space="preserve"> </w:t>
                  </w:r>
                  <w:proofErr w:type="spellStart"/>
                  <w:r w:rsidRPr="00D1254C">
                    <w:rPr>
                      <w:rFonts w:ascii="Times New Roman" w:hAnsi="Times New Roman" w:cs="Times New Roman"/>
                    </w:rPr>
                    <w:t>рт.ст</w:t>
                  </w:r>
                  <w:proofErr w:type="spellEnd"/>
                  <w:r w:rsidRPr="00D1254C">
                    <w:rPr>
                      <w:rFonts w:ascii="Times New Roman" w:hAnsi="Times New Roman" w:cs="Times New Roman"/>
                    </w:rPr>
                    <w:t>.) не хуже:</w:t>
                  </w:r>
                </w:p>
              </w:tc>
              <w:tc>
                <w:tcPr>
                  <w:tcW w:w="36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D1254C" w:rsidRPr="00D1254C" w:rsidRDefault="00D1254C" w:rsidP="00D1254C">
                  <w:pPr>
                    <w:rPr>
                      <w:color w:val="000000"/>
                      <w:highlight w:val="yellow"/>
                    </w:rPr>
                  </w:pPr>
                  <w:r w:rsidRPr="00D1254C">
                    <w:rPr>
                      <w:color w:val="000000"/>
                    </w:rPr>
                    <w:t>&gt;&lt;</w:t>
                  </w:r>
                </w:p>
              </w:tc>
            </w:tr>
            <w:tr w:rsidR="00D1254C" w:rsidRPr="00D1254C" w:rsidTr="00D1254C">
              <w:trPr>
                <w:trHeight w:val="240"/>
              </w:trPr>
              <w:tc>
                <w:tcPr>
                  <w:tcW w:w="43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D1254C" w:rsidRPr="00D1254C" w:rsidRDefault="00D1254C" w:rsidP="00D1254C">
                  <w:pPr>
                    <w:pStyle w:val="Default"/>
                    <w:rPr>
                      <w:rFonts w:ascii="Times New Roman" w:hAnsi="Times New Roman" w:cs="Times New Roman"/>
                    </w:rPr>
                  </w:pPr>
                  <w:r w:rsidRPr="00D1254C">
                    <w:rPr>
                      <w:rFonts w:ascii="Times New Roman" w:hAnsi="Times New Roman" w:cs="Times New Roman"/>
                    </w:rPr>
                    <w:t>Взрослые, не более</w:t>
                  </w:r>
                </w:p>
              </w:tc>
              <w:tc>
                <w:tcPr>
                  <w:tcW w:w="36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D1254C" w:rsidRPr="00D1254C" w:rsidRDefault="00D1254C" w:rsidP="00D1254C">
                  <w:pPr>
                    <w:rPr>
                      <w:color w:val="000000"/>
                    </w:rPr>
                  </w:pPr>
                  <w:r w:rsidRPr="00D1254C">
                    <w:rPr>
                      <w:color w:val="000000"/>
                    </w:rPr>
                    <w:t>300</w:t>
                  </w:r>
                </w:p>
              </w:tc>
            </w:tr>
            <w:tr w:rsidR="00D1254C" w:rsidRPr="00D1254C" w:rsidTr="00D1254C">
              <w:trPr>
                <w:trHeight w:val="240"/>
              </w:trPr>
              <w:tc>
                <w:tcPr>
                  <w:tcW w:w="43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D1254C" w:rsidRPr="00D1254C" w:rsidRDefault="00D1254C" w:rsidP="00D1254C">
                  <w:pPr>
                    <w:pStyle w:val="Default"/>
                    <w:rPr>
                      <w:rFonts w:ascii="Times New Roman" w:hAnsi="Times New Roman" w:cs="Times New Roman"/>
                      <w:highlight w:val="yellow"/>
                    </w:rPr>
                  </w:pPr>
                  <w:r w:rsidRPr="00D1254C">
                    <w:rPr>
                      <w:rFonts w:ascii="Times New Roman" w:hAnsi="Times New Roman" w:cs="Times New Roman"/>
                    </w:rPr>
                    <w:t>Дети, не более</w:t>
                  </w:r>
                </w:p>
              </w:tc>
              <w:tc>
                <w:tcPr>
                  <w:tcW w:w="36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D1254C" w:rsidRPr="00D1254C" w:rsidRDefault="00D1254C" w:rsidP="00D1254C">
                  <w:pPr>
                    <w:rPr>
                      <w:color w:val="000000"/>
                      <w:highlight w:val="yellow"/>
                    </w:rPr>
                  </w:pPr>
                  <w:r w:rsidRPr="00D1254C">
                    <w:rPr>
                      <w:color w:val="000000"/>
                    </w:rPr>
                    <w:t>240</w:t>
                  </w:r>
                </w:p>
              </w:tc>
            </w:tr>
            <w:tr w:rsidR="00D1254C" w:rsidRPr="00D1254C" w:rsidTr="00D1254C">
              <w:trPr>
                <w:trHeight w:val="348"/>
              </w:trPr>
              <w:tc>
                <w:tcPr>
                  <w:tcW w:w="43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D1254C" w:rsidRPr="00D1254C" w:rsidRDefault="00D1254C" w:rsidP="00D1254C">
                  <w:pPr>
                    <w:rPr>
                      <w:b/>
                      <w:bCs/>
                      <w:color w:val="000000"/>
                      <w:highlight w:val="yellow"/>
                    </w:rPr>
                  </w:pPr>
                  <w:r w:rsidRPr="00D1254C">
                    <w:rPr>
                      <w:color w:val="000000"/>
                    </w:rPr>
                    <w:t>Новорожденные, не более</w:t>
                  </w:r>
                </w:p>
              </w:tc>
              <w:tc>
                <w:tcPr>
                  <w:tcW w:w="36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D1254C" w:rsidRPr="00D1254C" w:rsidRDefault="00D1254C" w:rsidP="00D1254C">
                  <w:pPr>
                    <w:rPr>
                      <w:color w:val="000000"/>
                      <w:highlight w:val="yellow"/>
                    </w:rPr>
                  </w:pPr>
                  <w:r w:rsidRPr="00D1254C">
                    <w:rPr>
                      <w:color w:val="000000"/>
                    </w:rPr>
                    <w:t>150</w:t>
                  </w:r>
                </w:p>
              </w:tc>
            </w:tr>
            <w:tr w:rsidR="00D1254C" w:rsidRPr="00D1254C" w:rsidTr="00D1254C">
              <w:trPr>
                <w:trHeight w:val="269"/>
              </w:trPr>
              <w:tc>
                <w:tcPr>
                  <w:tcW w:w="43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D1254C" w:rsidRPr="00D1254C" w:rsidRDefault="00D1254C" w:rsidP="00D1254C">
                  <w:pPr>
                    <w:pStyle w:val="Default"/>
                    <w:rPr>
                      <w:rFonts w:ascii="Times New Roman" w:hAnsi="Times New Roman" w:cs="Times New Roman"/>
                      <w:highlight w:val="yellow"/>
                    </w:rPr>
                  </w:pPr>
                  <w:r w:rsidRPr="00D1254C">
                    <w:rPr>
                      <w:rFonts w:ascii="Times New Roman" w:hAnsi="Times New Roman" w:cs="Times New Roman"/>
                      <w:b/>
                      <w:bCs/>
                    </w:rPr>
                    <w:t>Измерение сатурации кислородом (SpO2) не хуже:</w:t>
                  </w:r>
                </w:p>
              </w:tc>
              <w:tc>
                <w:tcPr>
                  <w:tcW w:w="36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D1254C" w:rsidRPr="00D1254C" w:rsidRDefault="00D1254C" w:rsidP="00D1254C">
                  <w:pPr>
                    <w:rPr>
                      <w:color w:val="000000"/>
                      <w:highlight w:val="yellow"/>
                    </w:rPr>
                  </w:pPr>
                  <w:r w:rsidRPr="00D1254C">
                    <w:rPr>
                      <w:color w:val="000000"/>
                    </w:rPr>
                    <w:t xml:space="preserve">  &gt;&lt;</w:t>
                  </w:r>
                </w:p>
              </w:tc>
            </w:tr>
            <w:tr w:rsidR="00D1254C" w:rsidRPr="00D1254C" w:rsidTr="00D1254C">
              <w:trPr>
                <w:trHeight w:val="315"/>
              </w:trPr>
              <w:tc>
                <w:tcPr>
                  <w:tcW w:w="43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D1254C" w:rsidRPr="00D1254C" w:rsidRDefault="00D1254C" w:rsidP="00D1254C">
                  <w:pPr>
                    <w:pStyle w:val="Default"/>
                    <w:rPr>
                      <w:rFonts w:ascii="Times New Roman" w:hAnsi="Times New Roman" w:cs="Times New Roman"/>
                      <w:highlight w:val="yellow"/>
                    </w:rPr>
                  </w:pPr>
                  <w:r w:rsidRPr="00D1254C">
                    <w:rPr>
                      <w:rFonts w:ascii="Times New Roman" w:hAnsi="Times New Roman" w:cs="Times New Roman"/>
                    </w:rPr>
                    <w:t>Соответствие стандартам</w:t>
                  </w:r>
                </w:p>
              </w:tc>
              <w:tc>
                <w:tcPr>
                  <w:tcW w:w="36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D1254C" w:rsidRPr="00D1254C" w:rsidRDefault="00D1254C" w:rsidP="00D1254C">
                  <w:pPr>
                    <w:rPr>
                      <w:color w:val="000000"/>
                      <w:highlight w:val="yellow"/>
                    </w:rPr>
                  </w:pPr>
                  <w:r w:rsidRPr="00D1254C">
                    <w:rPr>
                      <w:color w:val="000000"/>
                    </w:rPr>
                    <w:t>ISO 80601-2-61</w:t>
                  </w:r>
                </w:p>
              </w:tc>
            </w:tr>
            <w:tr w:rsidR="00D1254C" w:rsidRPr="00D1254C" w:rsidTr="00D1254C">
              <w:trPr>
                <w:trHeight w:val="315"/>
              </w:trPr>
              <w:tc>
                <w:tcPr>
                  <w:tcW w:w="43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D1254C" w:rsidRPr="00D1254C" w:rsidRDefault="00D1254C" w:rsidP="00D1254C">
                  <w:pPr>
                    <w:rPr>
                      <w:b/>
                      <w:bCs/>
                      <w:color w:val="000000"/>
                      <w:highlight w:val="yellow"/>
                    </w:rPr>
                  </w:pPr>
                  <w:r w:rsidRPr="00D1254C">
                    <w:rPr>
                      <w:color w:val="000000"/>
                    </w:rPr>
                    <w:t>Диапазон отображения</w:t>
                  </w:r>
                </w:p>
              </w:tc>
              <w:tc>
                <w:tcPr>
                  <w:tcW w:w="36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D1254C" w:rsidRPr="00D1254C" w:rsidRDefault="00D1254C" w:rsidP="00D1254C">
                  <w:pPr>
                    <w:rPr>
                      <w:color w:val="000000"/>
                      <w:highlight w:val="yellow"/>
                    </w:rPr>
                  </w:pPr>
                  <w:r w:rsidRPr="00D1254C">
                    <w:rPr>
                      <w:color w:val="000000"/>
                    </w:rPr>
                    <w:t>0%</w:t>
                  </w:r>
                  <w:r w:rsidRPr="00D1254C">
                    <w:rPr>
                      <w:rFonts w:eastAsia="MS Mincho"/>
                      <w:color w:val="000000"/>
                    </w:rPr>
                    <w:t>～</w:t>
                  </w:r>
                  <w:r w:rsidRPr="00D1254C">
                    <w:rPr>
                      <w:color w:val="000000"/>
                    </w:rPr>
                    <w:t>100%</w:t>
                  </w:r>
                </w:p>
              </w:tc>
            </w:tr>
            <w:tr w:rsidR="00D1254C" w:rsidRPr="00D1254C" w:rsidTr="00D1254C">
              <w:trPr>
                <w:trHeight w:val="315"/>
              </w:trPr>
              <w:tc>
                <w:tcPr>
                  <w:tcW w:w="43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D1254C" w:rsidRPr="00D1254C" w:rsidRDefault="00D1254C" w:rsidP="00D1254C">
                  <w:pPr>
                    <w:rPr>
                      <w:color w:val="000000"/>
                      <w:highlight w:val="yellow"/>
                    </w:rPr>
                  </w:pPr>
                  <w:r w:rsidRPr="00D1254C">
                    <w:rPr>
                      <w:color w:val="000000"/>
                    </w:rPr>
                    <w:t>Точность измерения SpO2</w:t>
                  </w:r>
                </w:p>
              </w:tc>
              <w:tc>
                <w:tcPr>
                  <w:tcW w:w="36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D1254C" w:rsidRPr="00D1254C" w:rsidRDefault="00D1254C" w:rsidP="00D1254C">
                  <w:pPr>
                    <w:rPr>
                      <w:color w:val="000000"/>
                      <w:highlight w:val="yellow"/>
                    </w:rPr>
                  </w:pPr>
                  <w:r w:rsidRPr="00D1254C">
                    <w:rPr>
                      <w:color w:val="000000"/>
                    </w:rPr>
                    <w:t>2% (70%</w:t>
                  </w:r>
                  <w:r w:rsidRPr="00D1254C">
                    <w:rPr>
                      <w:rFonts w:eastAsia="MS Mincho"/>
                      <w:color w:val="000000"/>
                    </w:rPr>
                    <w:t>～</w:t>
                  </w:r>
                  <w:r w:rsidRPr="00D1254C">
                    <w:rPr>
                      <w:color w:val="000000"/>
                    </w:rPr>
                    <w:t>100%); ниже 70% не определяется</w:t>
                  </w:r>
                </w:p>
              </w:tc>
            </w:tr>
            <w:tr w:rsidR="00D1254C" w:rsidRPr="00D1254C" w:rsidTr="00D1254C">
              <w:trPr>
                <w:trHeight w:val="330"/>
              </w:trPr>
              <w:tc>
                <w:tcPr>
                  <w:tcW w:w="43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D1254C" w:rsidRPr="00D1254C" w:rsidRDefault="00D1254C" w:rsidP="00D1254C">
                  <w:pPr>
                    <w:rPr>
                      <w:color w:val="000000"/>
                      <w:highlight w:val="yellow"/>
                    </w:rPr>
                  </w:pPr>
                  <w:r w:rsidRPr="00D1254C">
                    <w:rPr>
                      <w:color w:val="000000"/>
                    </w:rPr>
                    <w:t>Диапазон измерения частоты пульса</w:t>
                  </w:r>
                </w:p>
              </w:tc>
              <w:tc>
                <w:tcPr>
                  <w:tcW w:w="36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D1254C" w:rsidRPr="00D1254C" w:rsidRDefault="00D1254C" w:rsidP="00D1254C">
                  <w:pPr>
                    <w:rPr>
                      <w:color w:val="000000"/>
                      <w:highlight w:val="yellow"/>
                    </w:rPr>
                  </w:pPr>
                  <w:r w:rsidRPr="00D1254C">
                    <w:rPr>
                      <w:color w:val="000000"/>
                    </w:rPr>
                    <w:t>30</w:t>
                  </w:r>
                  <w:r w:rsidRPr="00D1254C">
                    <w:rPr>
                      <w:rFonts w:eastAsia="MS Mincho"/>
                      <w:color w:val="000000"/>
                    </w:rPr>
                    <w:t>～</w:t>
                  </w:r>
                  <w:r w:rsidRPr="00D1254C">
                    <w:rPr>
                      <w:color w:val="000000"/>
                    </w:rPr>
                    <w:t>254 ударов в минуту</w:t>
                  </w:r>
                </w:p>
              </w:tc>
            </w:tr>
            <w:tr w:rsidR="00D1254C" w:rsidRPr="00D1254C" w:rsidTr="00D1254C">
              <w:trPr>
                <w:trHeight w:val="537"/>
              </w:trPr>
              <w:tc>
                <w:tcPr>
                  <w:tcW w:w="43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D1254C" w:rsidRPr="00D1254C" w:rsidRDefault="00D1254C" w:rsidP="00D1254C">
                  <w:pPr>
                    <w:rPr>
                      <w:highlight w:val="yellow"/>
                    </w:rPr>
                  </w:pPr>
                  <w:r w:rsidRPr="00D1254C">
                    <w:rPr>
                      <w:color w:val="000000"/>
                    </w:rPr>
                    <w:t>Точность измерения частоты пульса</w:t>
                  </w:r>
                </w:p>
              </w:tc>
              <w:tc>
                <w:tcPr>
                  <w:tcW w:w="36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D1254C" w:rsidRPr="00D1254C" w:rsidRDefault="00D1254C" w:rsidP="00D1254C">
                  <w:pPr>
                    <w:rPr>
                      <w:color w:val="000000"/>
                      <w:highlight w:val="yellow"/>
                    </w:rPr>
                  </w:pPr>
                  <w:r w:rsidRPr="00D1254C">
                    <w:rPr>
                      <w:color w:val="000000"/>
                    </w:rPr>
                    <w:t>± 2% или ± 2 ударов в минуту</w:t>
                  </w:r>
                </w:p>
              </w:tc>
            </w:tr>
            <w:tr w:rsidR="00D1254C" w:rsidRPr="00D1254C" w:rsidTr="00D1254C">
              <w:trPr>
                <w:trHeight w:val="537"/>
              </w:trPr>
              <w:tc>
                <w:tcPr>
                  <w:tcW w:w="43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D1254C" w:rsidRPr="00D1254C" w:rsidRDefault="00D1254C" w:rsidP="00D1254C">
                  <w:pPr>
                    <w:rPr>
                      <w:highlight w:val="yellow"/>
                    </w:rPr>
                  </w:pPr>
                  <w:r w:rsidRPr="00D1254C">
                    <w:rPr>
                      <w:color w:val="000000"/>
                    </w:rPr>
                    <w:t>Верхняя предустановленная граница тревоги SpO2</w:t>
                  </w:r>
                </w:p>
              </w:tc>
              <w:tc>
                <w:tcPr>
                  <w:tcW w:w="36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D1254C" w:rsidRPr="00D1254C" w:rsidRDefault="00D1254C" w:rsidP="00D1254C">
                  <w:pPr>
                    <w:rPr>
                      <w:color w:val="000000"/>
                      <w:highlight w:val="yellow"/>
                    </w:rPr>
                  </w:pPr>
                  <w:r w:rsidRPr="00D1254C">
                    <w:rPr>
                      <w:color w:val="000000"/>
                    </w:rPr>
                    <w:t>1%</w:t>
                  </w:r>
                  <w:r w:rsidRPr="00D1254C">
                    <w:rPr>
                      <w:rFonts w:eastAsia="MS Mincho"/>
                      <w:color w:val="000000"/>
                    </w:rPr>
                    <w:t>～</w:t>
                  </w:r>
                  <w:r w:rsidRPr="00D1254C">
                    <w:rPr>
                      <w:color w:val="000000"/>
                    </w:rPr>
                    <w:t>100%</w:t>
                  </w:r>
                </w:p>
              </w:tc>
            </w:tr>
            <w:tr w:rsidR="00D1254C" w:rsidRPr="00D1254C" w:rsidTr="00D1254C">
              <w:trPr>
                <w:trHeight w:val="659"/>
              </w:trPr>
              <w:tc>
                <w:tcPr>
                  <w:tcW w:w="43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D1254C" w:rsidRPr="00D1254C" w:rsidRDefault="00D1254C" w:rsidP="00D1254C">
                  <w:pPr>
                    <w:rPr>
                      <w:bCs/>
                      <w:highlight w:val="yellow"/>
                    </w:rPr>
                  </w:pPr>
                  <w:r w:rsidRPr="00D1254C">
                    <w:rPr>
                      <w:color w:val="000000"/>
                    </w:rPr>
                    <w:t>Нижняя предустановленная граница тревоги SpO2</w:t>
                  </w:r>
                </w:p>
              </w:tc>
              <w:tc>
                <w:tcPr>
                  <w:tcW w:w="36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D1254C" w:rsidRPr="00D1254C" w:rsidRDefault="00D1254C" w:rsidP="00D1254C">
                  <w:pPr>
                    <w:rPr>
                      <w:color w:val="000000"/>
                      <w:highlight w:val="yellow"/>
                    </w:rPr>
                  </w:pPr>
                  <w:r w:rsidRPr="00D1254C">
                    <w:rPr>
                      <w:color w:val="000000"/>
                    </w:rPr>
                    <w:t>0%</w:t>
                  </w:r>
                  <w:r w:rsidRPr="00D1254C">
                    <w:rPr>
                      <w:rFonts w:eastAsia="MS Mincho"/>
                      <w:color w:val="000000"/>
                    </w:rPr>
                    <w:t>～</w:t>
                  </w:r>
                  <w:r w:rsidRPr="00D1254C">
                    <w:rPr>
                      <w:color w:val="000000"/>
                    </w:rPr>
                    <w:t>99%</w:t>
                  </w:r>
                </w:p>
              </w:tc>
            </w:tr>
            <w:tr w:rsidR="00D1254C" w:rsidRPr="00D1254C" w:rsidTr="00D1254C">
              <w:trPr>
                <w:trHeight w:val="315"/>
              </w:trPr>
              <w:tc>
                <w:tcPr>
                  <w:tcW w:w="43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D1254C" w:rsidRPr="00D1254C" w:rsidRDefault="00D1254C" w:rsidP="00D1254C">
                  <w:pPr>
                    <w:rPr>
                      <w:b/>
                      <w:bCs/>
                      <w:color w:val="000000"/>
                      <w:highlight w:val="yellow"/>
                    </w:rPr>
                  </w:pPr>
                  <w:r w:rsidRPr="00D1254C">
                    <w:rPr>
                      <w:color w:val="000000"/>
                    </w:rPr>
                    <w:t>Точность границ тревоги SpO2</w:t>
                  </w:r>
                </w:p>
              </w:tc>
              <w:tc>
                <w:tcPr>
                  <w:tcW w:w="36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D1254C" w:rsidRPr="00D1254C" w:rsidRDefault="00D1254C" w:rsidP="00D1254C">
                  <w:pPr>
                    <w:rPr>
                      <w:color w:val="000000"/>
                      <w:highlight w:val="yellow"/>
                    </w:rPr>
                  </w:pPr>
                  <w:r w:rsidRPr="00D1254C">
                    <w:rPr>
                      <w:color w:val="000000"/>
                    </w:rPr>
                    <w:t>± 1%</w:t>
                  </w:r>
                </w:p>
              </w:tc>
            </w:tr>
            <w:tr w:rsidR="00D1254C" w:rsidRPr="00D1254C" w:rsidTr="00D1254C">
              <w:trPr>
                <w:trHeight w:val="315"/>
              </w:trPr>
              <w:tc>
                <w:tcPr>
                  <w:tcW w:w="43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D1254C" w:rsidRPr="00D1254C" w:rsidRDefault="00D1254C" w:rsidP="00D1254C">
                  <w:pPr>
                    <w:rPr>
                      <w:color w:val="000000"/>
                      <w:highlight w:val="yellow"/>
                    </w:rPr>
                  </w:pPr>
                  <w:r w:rsidRPr="00D1254C">
                    <w:rPr>
                      <w:color w:val="000000"/>
                    </w:rPr>
                    <w:t>Задержка тревоги</w:t>
                  </w:r>
                </w:p>
              </w:tc>
              <w:tc>
                <w:tcPr>
                  <w:tcW w:w="36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D1254C" w:rsidRPr="00D1254C" w:rsidRDefault="00D1254C" w:rsidP="00D1254C">
                  <w:pPr>
                    <w:rPr>
                      <w:color w:val="000000"/>
                      <w:highlight w:val="yellow"/>
                    </w:rPr>
                  </w:pPr>
                  <w:r w:rsidRPr="00D1254C">
                    <w:rPr>
                      <w:color w:val="000000"/>
                    </w:rPr>
                    <w:t>Без задержки</w:t>
                  </w:r>
                </w:p>
              </w:tc>
            </w:tr>
            <w:tr w:rsidR="00D1254C" w:rsidRPr="00D1254C" w:rsidTr="00D1254C">
              <w:trPr>
                <w:trHeight w:val="300"/>
              </w:trPr>
              <w:tc>
                <w:tcPr>
                  <w:tcW w:w="43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D1254C" w:rsidRPr="00D1254C" w:rsidRDefault="00D1254C" w:rsidP="00D1254C">
                  <w:pPr>
                    <w:rPr>
                      <w:color w:val="000000"/>
                      <w:highlight w:val="yellow"/>
                    </w:rPr>
                  </w:pPr>
                  <w:r w:rsidRPr="00D1254C">
                    <w:rPr>
                      <w:color w:val="000000"/>
                    </w:rPr>
                    <w:t xml:space="preserve">Период обновления значения </w:t>
                  </w:r>
                </w:p>
              </w:tc>
              <w:tc>
                <w:tcPr>
                  <w:tcW w:w="36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D1254C" w:rsidRPr="00D1254C" w:rsidRDefault="00D1254C" w:rsidP="00D1254C">
                  <w:pPr>
                    <w:rPr>
                      <w:color w:val="000000"/>
                      <w:highlight w:val="yellow"/>
                    </w:rPr>
                  </w:pPr>
                  <w:r w:rsidRPr="00D1254C">
                    <w:rPr>
                      <w:color w:val="000000"/>
                    </w:rPr>
                    <w:t>1 сек</w:t>
                  </w:r>
                </w:p>
              </w:tc>
            </w:tr>
            <w:tr w:rsidR="00D1254C" w:rsidRPr="00D1254C" w:rsidTr="00D1254C">
              <w:trPr>
                <w:trHeight w:val="300"/>
              </w:trPr>
              <w:tc>
                <w:tcPr>
                  <w:tcW w:w="43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D1254C" w:rsidRPr="00D1254C" w:rsidRDefault="00D1254C" w:rsidP="00D1254C">
                  <w:pPr>
                    <w:pStyle w:val="TableParagraph"/>
                    <w:ind w:left="0"/>
                    <w:contextualSpacing/>
                    <w:mirrorIndents/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  <w:highlight w:val="yellow"/>
                    </w:rPr>
                  </w:pPr>
                  <w:proofErr w:type="spellStart"/>
                  <w:r w:rsidRPr="00D1254C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Измерени</w:t>
                  </w:r>
                  <w:proofErr w:type="gramStart"/>
                  <w:r w:rsidRPr="00D1254C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e</w:t>
                  </w:r>
                  <w:proofErr w:type="spellEnd"/>
                  <w:proofErr w:type="gramEnd"/>
                  <w:r w:rsidRPr="00D1254C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D1254C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концетрации</w:t>
                  </w:r>
                  <w:proofErr w:type="spellEnd"/>
                  <w:r w:rsidRPr="00D1254C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 xml:space="preserve"> углекислого газа в дыхательном контуре (pCO2) </w:t>
                  </w:r>
                  <w:r w:rsidRPr="00D1254C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lastRenderedPageBreak/>
                    <w:t>не хуже:</w:t>
                  </w:r>
                </w:p>
              </w:tc>
              <w:tc>
                <w:tcPr>
                  <w:tcW w:w="36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:rsidR="00D1254C" w:rsidRPr="00D1254C" w:rsidRDefault="00D1254C" w:rsidP="00D1254C">
                  <w:pPr>
                    <w:rPr>
                      <w:highlight w:val="yellow"/>
                    </w:rPr>
                  </w:pPr>
                  <w:r w:rsidRPr="00D1254C">
                    <w:rPr>
                      <w:color w:val="000000"/>
                    </w:rPr>
                    <w:lastRenderedPageBreak/>
                    <w:t xml:space="preserve"> &gt;&lt;</w:t>
                  </w:r>
                </w:p>
              </w:tc>
            </w:tr>
            <w:tr w:rsidR="00D1254C" w:rsidRPr="00D1254C" w:rsidTr="00D1254C">
              <w:trPr>
                <w:trHeight w:val="300"/>
              </w:trPr>
              <w:tc>
                <w:tcPr>
                  <w:tcW w:w="43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D1254C" w:rsidRPr="00D1254C" w:rsidRDefault="00D1254C" w:rsidP="00D1254C">
                  <w:pPr>
                    <w:rPr>
                      <w:b/>
                      <w:highlight w:val="yellow"/>
                    </w:rPr>
                  </w:pPr>
                  <w:r w:rsidRPr="00D1254C">
                    <w:rPr>
                      <w:color w:val="000000"/>
                    </w:rPr>
                    <w:lastRenderedPageBreak/>
                    <w:t>Соответствие стандартам</w:t>
                  </w:r>
                </w:p>
              </w:tc>
              <w:tc>
                <w:tcPr>
                  <w:tcW w:w="36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:rsidR="00D1254C" w:rsidRPr="00D1254C" w:rsidRDefault="00D1254C" w:rsidP="00D1254C">
                  <w:pPr>
                    <w:rPr>
                      <w:highlight w:val="yellow"/>
                    </w:rPr>
                  </w:pPr>
                  <w:r w:rsidRPr="00D1254C">
                    <w:rPr>
                      <w:color w:val="000000"/>
                    </w:rPr>
                    <w:t>EN 60601-1</w:t>
                  </w:r>
                </w:p>
              </w:tc>
            </w:tr>
            <w:tr w:rsidR="00D1254C" w:rsidRPr="00D1254C" w:rsidTr="00D1254C">
              <w:trPr>
                <w:trHeight w:val="300"/>
              </w:trPr>
              <w:tc>
                <w:tcPr>
                  <w:tcW w:w="43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D1254C" w:rsidRPr="00D1254C" w:rsidRDefault="00D1254C" w:rsidP="00D1254C">
                  <w:pPr>
                    <w:rPr>
                      <w:b/>
                      <w:highlight w:val="yellow"/>
                    </w:rPr>
                  </w:pPr>
                  <w:r w:rsidRPr="00D1254C">
                    <w:rPr>
                      <w:color w:val="000000"/>
                    </w:rPr>
                    <w:t xml:space="preserve">Точность измерения CO2 при 0 - 40 мм рт. ст. </w:t>
                  </w:r>
                </w:p>
              </w:tc>
              <w:tc>
                <w:tcPr>
                  <w:tcW w:w="36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:rsidR="00D1254C" w:rsidRPr="00D1254C" w:rsidRDefault="00D1254C" w:rsidP="00D1254C">
                  <w:pPr>
                    <w:rPr>
                      <w:highlight w:val="yellow"/>
                    </w:rPr>
                  </w:pPr>
                  <w:r w:rsidRPr="00D1254C">
                    <w:rPr>
                      <w:color w:val="000000"/>
                    </w:rPr>
                    <w:t xml:space="preserve">± 2 мм </w:t>
                  </w:r>
                  <w:proofErr w:type="spellStart"/>
                  <w:r w:rsidRPr="00D1254C">
                    <w:rPr>
                      <w:color w:val="000000"/>
                    </w:rPr>
                    <w:t>рт.ст</w:t>
                  </w:r>
                  <w:proofErr w:type="spellEnd"/>
                  <w:r w:rsidRPr="00D1254C">
                    <w:rPr>
                      <w:color w:val="000000"/>
                    </w:rPr>
                    <w:t>.</w:t>
                  </w:r>
                </w:p>
              </w:tc>
            </w:tr>
            <w:tr w:rsidR="00D1254C" w:rsidRPr="00D1254C" w:rsidTr="00D1254C">
              <w:trPr>
                <w:trHeight w:val="300"/>
              </w:trPr>
              <w:tc>
                <w:tcPr>
                  <w:tcW w:w="43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D1254C" w:rsidRPr="00D1254C" w:rsidRDefault="00D1254C" w:rsidP="00D1254C">
                  <w:pPr>
                    <w:rPr>
                      <w:b/>
                      <w:highlight w:val="yellow"/>
                    </w:rPr>
                  </w:pPr>
                  <w:r w:rsidRPr="00D1254C">
                    <w:rPr>
                      <w:color w:val="000000"/>
                    </w:rPr>
                    <w:t xml:space="preserve">Точность измерения CO2 при 41 - 70 мм рт. ст. </w:t>
                  </w:r>
                </w:p>
              </w:tc>
              <w:tc>
                <w:tcPr>
                  <w:tcW w:w="36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:rsidR="00D1254C" w:rsidRPr="00D1254C" w:rsidRDefault="00D1254C" w:rsidP="00D1254C">
                  <w:pPr>
                    <w:rPr>
                      <w:highlight w:val="yellow"/>
                    </w:rPr>
                  </w:pPr>
                  <w:r w:rsidRPr="00D1254C">
                    <w:rPr>
                      <w:color w:val="000000"/>
                    </w:rPr>
                    <w:t>± 5% от показания</w:t>
                  </w:r>
                </w:p>
              </w:tc>
            </w:tr>
            <w:tr w:rsidR="00D1254C" w:rsidRPr="00D1254C" w:rsidTr="00D1254C">
              <w:trPr>
                <w:trHeight w:val="300"/>
              </w:trPr>
              <w:tc>
                <w:tcPr>
                  <w:tcW w:w="43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D1254C" w:rsidRPr="00D1254C" w:rsidRDefault="00D1254C" w:rsidP="00D1254C">
                  <w:pPr>
                    <w:rPr>
                      <w:b/>
                      <w:highlight w:val="yellow"/>
                    </w:rPr>
                  </w:pPr>
                  <w:r w:rsidRPr="00D1254C">
                    <w:rPr>
                      <w:color w:val="000000"/>
                    </w:rPr>
                    <w:t xml:space="preserve">Точность измерения CO2 при 71 - 100 мм рт. ст. </w:t>
                  </w:r>
                </w:p>
              </w:tc>
              <w:tc>
                <w:tcPr>
                  <w:tcW w:w="36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:rsidR="00D1254C" w:rsidRPr="00D1254C" w:rsidRDefault="00D1254C" w:rsidP="00D1254C">
                  <w:pPr>
                    <w:rPr>
                      <w:highlight w:val="yellow"/>
                    </w:rPr>
                  </w:pPr>
                  <w:r w:rsidRPr="00D1254C">
                    <w:rPr>
                      <w:color w:val="000000"/>
                    </w:rPr>
                    <w:t>± 8% от показания</w:t>
                  </w:r>
                </w:p>
              </w:tc>
            </w:tr>
            <w:tr w:rsidR="00D1254C" w:rsidRPr="00D1254C" w:rsidTr="00D1254C">
              <w:trPr>
                <w:trHeight w:val="300"/>
              </w:trPr>
              <w:tc>
                <w:tcPr>
                  <w:tcW w:w="43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D1254C" w:rsidRPr="00D1254C" w:rsidRDefault="00D1254C" w:rsidP="00D1254C">
                  <w:pPr>
                    <w:rPr>
                      <w:b/>
                      <w:highlight w:val="yellow"/>
                    </w:rPr>
                  </w:pPr>
                  <w:r w:rsidRPr="00D1254C">
                    <w:rPr>
                      <w:color w:val="000000"/>
                    </w:rPr>
                    <w:t xml:space="preserve">Точность измерения CO2 при 101 - 150 мм рт. ст. </w:t>
                  </w:r>
                </w:p>
              </w:tc>
              <w:tc>
                <w:tcPr>
                  <w:tcW w:w="36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:rsidR="00D1254C" w:rsidRPr="00D1254C" w:rsidRDefault="00D1254C" w:rsidP="00D1254C">
                  <w:pPr>
                    <w:rPr>
                      <w:highlight w:val="yellow"/>
                    </w:rPr>
                  </w:pPr>
                  <w:r w:rsidRPr="00D1254C">
                    <w:rPr>
                      <w:color w:val="000000"/>
                    </w:rPr>
                    <w:t>± 10% от показания</w:t>
                  </w:r>
                </w:p>
              </w:tc>
            </w:tr>
            <w:tr w:rsidR="00D1254C" w:rsidRPr="00D1254C" w:rsidTr="00D1254C">
              <w:trPr>
                <w:trHeight w:val="300"/>
              </w:trPr>
              <w:tc>
                <w:tcPr>
                  <w:tcW w:w="43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D1254C" w:rsidRPr="00D1254C" w:rsidRDefault="00D1254C" w:rsidP="00D1254C">
                  <w:pPr>
                    <w:pStyle w:val="2"/>
                    <w:tabs>
                      <w:tab w:val="left" w:pos="1024"/>
                    </w:tabs>
                    <w:spacing w:before="162"/>
                    <w:contextualSpacing/>
                    <w:mirrorIndents/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  <w:highlight w:val="yellow"/>
                    </w:rPr>
                  </w:pPr>
                  <w:r w:rsidRPr="00D1254C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Время отклика системы</w:t>
                  </w:r>
                </w:p>
              </w:tc>
              <w:tc>
                <w:tcPr>
                  <w:tcW w:w="36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:rsidR="00D1254C" w:rsidRPr="00D1254C" w:rsidRDefault="00D1254C" w:rsidP="00D1254C">
                  <w:pPr>
                    <w:rPr>
                      <w:highlight w:val="yellow"/>
                    </w:rPr>
                  </w:pPr>
                  <w:r w:rsidRPr="00D1254C">
                    <w:rPr>
                      <w:color w:val="000000"/>
                    </w:rPr>
                    <w:t>&lt;1 сек</w:t>
                  </w:r>
                </w:p>
              </w:tc>
            </w:tr>
            <w:tr w:rsidR="00D1254C" w:rsidRPr="00D1254C" w:rsidTr="00D1254C">
              <w:trPr>
                <w:trHeight w:val="300"/>
              </w:trPr>
              <w:tc>
                <w:tcPr>
                  <w:tcW w:w="43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D1254C" w:rsidRPr="00D1254C" w:rsidRDefault="00D1254C" w:rsidP="00D1254C">
                  <w:pPr>
                    <w:rPr>
                      <w:b/>
                      <w:highlight w:val="yellow"/>
                    </w:rPr>
                  </w:pPr>
                  <w:r w:rsidRPr="00D1254C">
                    <w:rPr>
                      <w:color w:val="000000"/>
                    </w:rPr>
                    <w:t>Время прогрева</w:t>
                  </w:r>
                </w:p>
              </w:tc>
              <w:tc>
                <w:tcPr>
                  <w:tcW w:w="36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:rsidR="00D1254C" w:rsidRPr="00D1254C" w:rsidRDefault="00D1254C" w:rsidP="00D1254C">
                  <w:pPr>
                    <w:rPr>
                      <w:highlight w:val="yellow"/>
                    </w:rPr>
                  </w:pPr>
                  <w:r w:rsidRPr="00D1254C">
                    <w:rPr>
                      <w:color w:val="000000"/>
                    </w:rPr>
                    <w:t>10 сек</w:t>
                  </w:r>
                </w:p>
              </w:tc>
            </w:tr>
            <w:tr w:rsidR="00D1254C" w:rsidRPr="00D1254C" w:rsidTr="00D1254C">
              <w:trPr>
                <w:trHeight w:val="300"/>
              </w:trPr>
              <w:tc>
                <w:tcPr>
                  <w:tcW w:w="43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D1254C" w:rsidRPr="00D1254C" w:rsidRDefault="00D1254C" w:rsidP="00D1254C">
                  <w:pPr>
                    <w:rPr>
                      <w:b/>
                      <w:bCs/>
                      <w:spacing w:val="-2"/>
                      <w:highlight w:val="yellow"/>
                    </w:rPr>
                  </w:pPr>
                  <w:r w:rsidRPr="00D1254C">
                    <w:rPr>
                      <w:color w:val="000000"/>
                    </w:rPr>
                    <w:t>Время нарастания вдоха (10 л / мин)</w:t>
                  </w:r>
                </w:p>
              </w:tc>
              <w:tc>
                <w:tcPr>
                  <w:tcW w:w="36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:rsidR="00D1254C" w:rsidRPr="00D1254C" w:rsidRDefault="00D1254C" w:rsidP="00D1254C">
                  <w:pPr>
                    <w:rPr>
                      <w:highlight w:val="yellow"/>
                    </w:rPr>
                  </w:pPr>
                  <w:r w:rsidRPr="00D1254C">
                    <w:rPr>
                      <w:color w:val="000000"/>
                    </w:rPr>
                    <w:t xml:space="preserve">CO2≤90 </w:t>
                  </w:r>
                  <w:proofErr w:type="spellStart"/>
                  <w:r w:rsidRPr="00D1254C">
                    <w:rPr>
                      <w:color w:val="000000"/>
                    </w:rPr>
                    <w:t>миллисек</w:t>
                  </w:r>
                  <w:proofErr w:type="spellEnd"/>
                </w:p>
              </w:tc>
            </w:tr>
            <w:tr w:rsidR="00D1254C" w:rsidRPr="00D1254C" w:rsidTr="00D1254C">
              <w:trPr>
                <w:trHeight w:val="300"/>
              </w:trPr>
              <w:tc>
                <w:tcPr>
                  <w:tcW w:w="43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D1254C" w:rsidRPr="00D1254C" w:rsidRDefault="00D1254C" w:rsidP="00D1254C">
                  <w:pPr>
                    <w:rPr>
                      <w:b/>
                      <w:bCs/>
                      <w:spacing w:val="-2"/>
                      <w:highlight w:val="yellow"/>
                    </w:rPr>
                  </w:pPr>
                  <w:r w:rsidRPr="00D1254C">
                    <w:rPr>
                      <w:color w:val="000000"/>
                    </w:rPr>
                    <w:t>Диапазон измерения при частоте дыхания в дыхательном контуре</w:t>
                  </w:r>
                </w:p>
              </w:tc>
              <w:tc>
                <w:tcPr>
                  <w:tcW w:w="36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:rsidR="00D1254C" w:rsidRPr="00D1254C" w:rsidRDefault="00D1254C" w:rsidP="00D1254C">
                  <w:pPr>
                    <w:rPr>
                      <w:color w:val="000000"/>
                      <w:highlight w:val="yellow"/>
                    </w:rPr>
                  </w:pPr>
                  <w:r w:rsidRPr="00D1254C">
                    <w:rPr>
                      <w:color w:val="000000"/>
                    </w:rPr>
                    <w:t>0 ~ 150 дыханий в минуту</w:t>
                  </w:r>
                </w:p>
              </w:tc>
            </w:tr>
            <w:tr w:rsidR="00D1254C" w:rsidRPr="00D1254C" w:rsidTr="00D1254C">
              <w:trPr>
                <w:trHeight w:val="300"/>
              </w:trPr>
              <w:tc>
                <w:tcPr>
                  <w:tcW w:w="43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D1254C" w:rsidRPr="00D1254C" w:rsidRDefault="00D1254C" w:rsidP="00D1254C">
                  <w:pPr>
                    <w:rPr>
                      <w:b/>
                      <w:bCs/>
                      <w:spacing w:val="-2"/>
                      <w:highlight w:val="yellow"/>
                    </w:rPr>
                  </w:pPr>
                  <w:r w:rsidRPr="00D1254C">
                    <w:rPr>
                      <w:color w:val="000000"/>
                    </w:rPr>
                    <w:t>Период обновления</w:t>
                  </w:r>
                </w:p>
              </w:tc>
              <w:tc>
                <w:tcPr>
                  <w:tcW w:w="36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:rsidR="00D1254C" w:rsidRPr="00D1254C" w:rsidRDefault="00D1254C" w:rsidP="00D1254C">
                  <w:pPr>
                    <w:rPr>
                      <w:color w:val="000000"/>
                      <w:highlight w:val="yellow"/>
                    </w:rPr>
                  </w:pPr>
                  <w:r w:rsidRPr="00D1254C">
                    <w:rPr>
                      <w:color w:val="000000"/>
                    </w:rPr>
                    <w:t>показания вдоха после 3-х вдох / выдохов, среднего показания после каждого вдох / выдоха</w:t>
                  </w:r>
                </w:p>
              </w:tc>
            </w:tr>
            <w:tr w:rsidR="00D1254C" w:rsidRPr="00D1254C" w:rsidTr="00D1254C">
              <w:trPr>
                <w:trHeight w:val="300"/>
              </w:trPr>
              <w:tc>
                <w:tcPr>
                  <w:tcW w:w="43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D1254C" w:rsidRPr="00D1254C" w:rsidRDefault="00D1254C" w:rsidP="00D1254C">
                  <w:pPr>
                    <w:rPr>
                      <w:b/>
                      <w:bCs/>
                      <w:spacing w:val="-2"/>
                      <w:highlight w:val="yellow"/>
                    </w:rPr>
                  </w:pPr>
                  <w:r w:rsidRPr="00D1254C">
                    <w:rPr>
                      <w:color w:val="000000"/>
                    </w:rPr>
                    <w:t>Требования к температуре во время работы</w:t>
                  </w:r>
                </w:p>
              </w:tc>
              <w:tc>
                <w:tcPr>
                  <w:tcW w:w="36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:rsidR="00D1254C" w:rsidRPr="00D1254C" w:rsidRDefault="00D1254C" w:rsidP="00D1254C">
                  <w:pPr>
                    <w:rPr>
                      <w:color w:val="000000"/>
                      <w:highlight w:val="yellow"/>
                    </w:rPr>
                  </w:pPr>
                  <w:r w:rsidRPr="00D1254C">
                    <w:rPr>
                      <w:color w:val="000000"/>
                    </w:rPr>
                    <w:t>0</w:t>
                  </w:r>
                  <w:r w:rsidRPr="00D1254C">
                    <w:rPr>
                      <w:rFonts w:eastAsia="MS Mincho"/>
                      <w:color w:val="000000"/>
                    </w:rPr>
                    <w:t>～</w:t>
                  </w:r>
                  <w:r w:rsidRPr="00D1254C">
                    <w:rPr>
                      <w:color w:val="000000"/>
                    </w:rPr>
                    <w:t>40℃ / 32</w:t>
                  </w:r>
                  <w:r w:rsidRPr="00D1254C">
                    <w:rPr>
                      <w:rFonts w:eastAsia="MS Mincho"/>
                      <w:color w:val="000000"/>
                    </w:rPr>
                    <w:t>～</w:t>
                  </w:r>
                  <w:r w:rsidRPr="00D1254C">
                    <w:rPr>
                      <w:color w:val="000000"/>
                    </w:rPr>
                    <w:t>104℉</w:t>
                  </w:r>
                </w:p>
              </w:tc>
            </w:tr>
            <w:tr w:rsidR="00D1254C" w:rsidRPr="00D1254C" w:rsidTr="00D1254C">
              <w:trPr>
                <w:trHeight w:val="300"/>
              </w:trPr>
              <w:tc>
                <w:tcPr>
                  <w:tcW w:w="43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D1254C" w:rsidRPr="00D1254C" w:rsidRDefault="00D1254C" w:rsidP="00D1254C">
                  <w:pPr>
                    <w:rPr>
                      <w:b/>
                      <w:bCs/>
                      <w:spacing w:val="-2"/>
                      <w:highlight w:val="yellow"/>
                    </w:rPr>
                  </w:pPr>
                  <w:r w:rsidRPr="00D1254C">
                    <w:rPr>
                      <w:color w:val="000000"/>
                    </w:rPr>
                    <w:t>Требования к температуре во время хранения и транспортировки</w:t>
                  </w:r>
                </w:p>
              </w:tc>
              <w:tc>
                <w:tcPr>
                  <w:tcW w:w="36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:rsidR="00D1254C" w:rsidRPr="00D1254C" w:rsidRDefault="00D1254C" w:rsidP="00D1254C">
                  <w:pPr>
                    <w:rPr>
                      <w:color w:val="000000"/>
                      <w:highlight w:val="yellow"/>
                    </w:rPr>
                  </w:pPr>
                  <w:r w:rsidRPr="00D1254C">
                    <w:rPr>
                      <w:color w:val="000000"/>
                    </w:rPr>
                    <w:t>-40</w:t>
                  </w:r>
                  <w:r w:rsidRPr="00D1254C">
                    <w:rPr>
                      <w:rFonts w:eastAsia="MS Mincho"/>
                      <w:color w:val="000000"/>
                    </w:rPr>
                    <w:t>～</w:t>
                  </w:r>
                  <w:r w:rsidRPr="00D1254C">
                    <w:rPr>
                      <w:color w:val="000000"/>
                    </w:rPr>
                    <w:t>75℃ / -40</w:t>
                  </w:r>
                  <w:r w:rsidRPr="00D1254C">
                    <w:rPr>
                      <w:rFonts w:eastAsia="MS Mincho"/>
                      <w:color w:val="000000"/>
                    </w:rPr>
                    <w:t>～</w:t>
                  </w:r>
                  <w:r w:rsidRPr="00D1254C">
                    <w:rPr>
                      <w:color w:val="000000"/>
                    </w:rPr>
                    <w:t>167℉</w:t>
                  </w:r>
                </w:p>
              </w:tc>
            </w:tr>
            <w:tr w:rsidR="00D1254C" w:rsidRPr="00D1254C" w:rsidTr="00D1254C">
              <w:trPr>
                <w:trHeight w:val="300"/>
              </w:trPr>
              <w:tc>
                <w:tcPr>
                  <w:tcW w:w="43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D1254C" w:rsidRPr="00D1254C" w:rsidRDefault="00D1254C" w:rsidP="00D1254C">
                  <w:pPr>
                    <w:rPr>
                      <w:highlight w:val="yellow"/>
                    </w:rPr>
                  </w:pPr>
                  <w:r w:rsidRPr="00D1254C">
                    <w:rPr>
                      <w:color w:val="000000"/>
                    </w:rPr>
                    <w:t>Требование к влажности во время работы</w:t>
                  </w:r>
                </w:p>
              </w:tc>
              <w:tc>
                <w:tcPr>
                  <w:tcW w:w="36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:rsidR="00D1254C" w:rsidRPr="00D1254C" w:rsidRDefault="00D1254C" w:rsidP="00D1254C">
                  <w:pPr>
                    <w:rPr>
                      <w:highlight w:val="yellow"/>
                    </w:rPr>
                  </w:pPr>
                  <w:r w:rsidRPr="00D1254C">
                    <w:rPr>
                      <w:color w:val="000000"/>
                    </w:rPr>
                    <w:t>10 ~ 95% RH, без конденсации</w:t>
                  </w:r>
                </w:p>
              </w:tc>
            </w:tr>
            <w:tr w:rsidR="00D1254C" w:rsidRPr="00D1254C" w:rsidTr="00D1254C">
              <w:trPr>
                <w:trHeight w:val="300"/>
              </w:trPr>
              <w:tc>
                <w:tcPr>
                  <w:tcW w:w="43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D1254C" w:rsidRPr="00D1254C" w:rsidRDefault="00D1254C" w:rsidP="00D1254C">
                  <w:pPr>
                    <w:rPr>
                      <w:highlight w:val="yellow"/>
                    </w:rPr>
                  </w:pPr>
                  <w:r w:rsidRPr="00D1254C">
                    <w:rPr>
                      <w:color w:val="000000"/>
                    </w:rPr>
                    <w:t>Требование к влажности во время хранения и транспортировки</w:t>
                  </w:r>
                </w:p>
              </w:tc>
              <w:tc>
                <w:tcPr>
                  <w:tcW w:w="36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:rsidR="00D1254C" w:rsidRPr="00D1254C" w:rsidRDefault="00D1254C" w:rsidP="00D1254C">
                  <w:pPr>
                    <w:rPr>
                      <w:highlight w:val="yellow"/>
                    </w:rPr>
                  </w:pPr>
                  <w:r w:rsidRPr="00D1254C">
                    <w:rPr>
                      <w:color w:val="000000"/>
                    </w:rPr>
                    <w:t xml:space="preserve">5 ~ 100% </w:t>
                  </w:r>
                  <w:proofErr w:type="spellStart"/>
                  <w:r w:rsidRPr="00D1254C">
                    <w:rPr>
                      <w:color w:val="000000"/>
                    </w:rPr>
                    <w:t>RH</w:t>
                  </w:r>
                  <w:r w:rsidRPr="00D1254C">
                    <w:rPr>
                      <w:rFonts w:eastAsia="MS Mincho"/>
                      <w:color w:val="000000"/>
                    </w:rPr>
                    <w:t>，</w:t>
                  </w:r>
                  <w:r w:rsidRPr="00D1254C">
                    <w:rPr>
                      <w:color w:val="000000"/>
                    </w:rPr>
                    <w:t>конденсация</w:t>
                  </w:r>
                  <w:proofErr w:type="spellEnd"/>
                </w:p>
              </w:tc>
            </w:tr>
            <w:tr w:rsidR="00D1254C" w:rsidRPr="00D1254C" w:rsidTr="00D1254C">
              <w:trPr>
                <w:trHeight w:val="300"/>
              </w:trPr>
              <w:tc>
                <w:tcPr>
                  <w:tcW w:w="43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D1254C" w:rsidRPr="00D1254C" w:rsidRDefault="00D1254C" w:rsidP="00D1254C">
                  <w:pPr>
                    <w:rPr>
                      <w:highlight w:val="yellow"/>
                    </w:rPr>
                  </w:pPr>
                  <w:r w:rsidRPr="00D1254C">
                    <w:rPr>
                      <w:b/>
                      <w:bCs/>
                      <w:color w:val="000000"/>
                    </w:rPr>
                    <w:t>Сохранение данных не хуже:</w:t>
                  </w:r>
                </w:p>
              </w:tc>
              <w:tc>
                <w:tcPr>
                  <w:tcW w:w="36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:rsidR="00D1254C" w:rsidRPr="00D1254C" w:rsidRDefault="00D1254C" w:rsidP="00D1254C">
                  <w:pPr>
                    <w:rPr>
                      <w:highlight w:val="yellow"/>
                    </w:rPr>
                  </w:pPr>
                  <w:r w:rsidRPr="00D1254C">
                    <w:rPr>
                      <w:color w:val="000000"/>
                    </w:rPr>
                    <w:t xml:space="preserve">&gt;&lt; </w:t>
                  </w:r>
                </w:p>
              </w:tc>
            </w:tr>
            <w:tr w:rsidR="00D1254C" w:rsidRPr="00D1254C" w:rsidTr="00D1254C">
              <w:trPr>
                <w:trHeight w:val="300"/>
              </w:trPr>
              <w:tc>
                <w:tcPr>
                  <w:tcW w:w="43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D1254C" w:rsidRPr="00D1254C" w:rsidRDefault="00D1254C" w:rsidP="00D1254C">
                  <w:pPr>
                    <w:rPr>
                      <w:highlight w:val="yellow"/>
                    </w:rPr>
                  </w:pPr>
                  <w:r w:rsidRPr="00D1254C">
                    <w:rPr>
                      <w:color w:val="000000"/>
                    </w:rPr>
                    <w:t>Максимальная запись не менее</w:t>
                  </w:r>
                </w:p>
              </w:tc>
              <w:tc>
                <w:tcPr>
                  <w:tcW w:w="36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:rsidR="00D1254C" w:rsidRPr="00D1254C" w:rsidRDefault="00D1254C" w:rsidP="00D1254C">
                  <w:pPr>
                    <w:rPr>
                      <w:highlight w:val="yellow"/>
                    </w:rPr>
                  </w:pPr>
                  <w:r w:rsidRPr="00D1254C">
                    <w:rPr>
                      <w:color w:val="000000"/>
                    </w:rPr>
                    <w:t>120 часов</w:t>
                  </w:r>
                </w:p>
              </w:tc>
            </w:tr>
            <w:tr w:rsidR="00D1254C" w:rsidRPr="00D1254C" w:rsidTr="00D1254C">
              <w:trPr>
                <w:trHeight w:val="300"/>
              </w:trPr>
              <w:tc>
                <w:tcPr>
                  <w:tcW w:w="43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D1254C" w:rsidRPr="00D1254C" w:rsidRDefault="00D1254C" w:rsidP="00D1254C">
                  <w:pPr>
                    <w:rPr>
                      <w:highlight w:val="yellow"/>
                    </w:rPr>
                  </w:pPr>
                  <w:r w:rsidRPr="00D1254C">
                    <w:rPr>
                      <w:color w:val="000000"/>
                    </w:rPr>
                    <w:t>Разрешение измерения</w:t>
                  </w:r>
                </w:p>
              </w:tc>
              <w:tc>
                <w:tcPr>
                  <w:tcW w:w="36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:rsidR="00D1254C" w:rsidRPr="00D1254C" w:rsidRDefault="00D1254C" w:rsidP="00D1254C">
                  <w:pPr>
                    <w:rPr>
                      <w:highlight w:val="yellow"/>
                    </w:rPr>
                  </w:pPr>
                  <w:r w:rsidRPr="00D1254C">
                    <w:rPr>
                      <w:color w:val="000000"/>
                    </w:rPr>
                    <w:t>1 час</w:t>
                  </w:r>
                </w:p>
              </w:tc>
            </w:tr>
            <w:tr w:rsidR="00D1254C" w:rsidRPr="00D1254C" w:rsidTr="00D1254C">
              <w:trPr>
                <w:trHeight w:val="300"/>
              </w:trPr>
              <w:tc>
                <w:tcPr>
                  <w:tcW w:w="43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D1254C" w:rsidRPr="00D1254C" w:rsidRDefault="00D1254C" w:rsidP="00D1254C">
                  <w:pPr>
                    <w:rPr>
                      <w:highlight w:val="yellow"/>
                    </w:rPr>
                  </w:pPr>
                  <w:r w:rsidRPr="00D1254C">
                    <w:rPr>
                      <w:color w:val="000000"/>
                    </w:rPr>
                    <w:t>Минимальная запись не менее</w:t>
                  </w:r>
                </w:p>
              </w:tc>
              <w:tc>
                <w:tcPr>
                  <w:tcW w:w="36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:rsidR="00D1254C" w:rsidRPr="00D1254C" w:rsidRDefault="00D1254C" w:rsidP="00D1254C">
                  <w:pPr>
                    <w:rPr>
                      <w:highlight w:val="yellow"/>
                    </w:rPr>
                  </w:pPr>
                  <w:r w:rsidRPr="00D1254C">
                    <w:rPr>
                      <w:color w:val="000000"/>
                    </w:rPr>
                    <w:t>1 часа</w:t>
                  </w:r>
                </w:p>
              </w:tc>
            </w:tr>
            <w:tr w:rsidR="00D1254C" w:rsidRPr="00D1254C" w:rsidTr="00D1254C">
              <w:trPr>
                <w:trHeight w:val="300"/>
              </w:trPr>
              <w:tc>
                <w:tcPr>
                  <w:tcW w:w="43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D1254C" w:rsidRPr="00D1254C" w:rsidRDefault="00D1254C" w:rsidP="00D1254C">
                  <w:pPr>
                    <w:rPr>
                      <w:highlight w:val="yellow"/>
                    </w:rPr>
                  </w:pPr>
                  <w:r w:rsidRPr="00D1254C">
                    <w:rPr>
                      <w:color w:val="000000"/>
                    </w:rPr>
                    <w:t>Разрешение измерения не менее</w:t>
                  </w:r>
                </w:p>
              </w:tc>
              <w:tc>
                <w:tcPr>
                  <w:tcW w:w="36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:rsidR="00D1254C" w:rsidRPr="00D1254C" w:rsidRDefault="00D1254C" w:rsidP="00D1254C">
                  <w:pPr>
                    <w:rPr>
                      <w:highlight w:val="yellow"/>
                    </w:rPr>
                  </w:pPr>
                  <w:r w:rsidRPr="00D1254C">
                    <w:rPr>
                      <w:color w:val="000000"/>
                    </w:rPr>
                    <w:t>1 сек</w:t>
                  </w:r>
                </w:p>
              </w:tc>
            </w:tr>
            <w:tr w:rsidR="00D1254C" w:rsidRPr="00D1254C" w:rsidTr="00D1254C">
              <w:trPr>
                <w:trHeight w:val="300"/>
              </w:trPr>
              <w:tc>
                <w:tcPr>
                  <w:tcW w:w="43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D1254C" w:rsidRPr="00D1254C" w:rsidRDefault="00D1254C" w:rsidP="00D1254C">
                  <w:pPr>
                    <w:rPr>
                      <w:highlight w:val="yellow"/>
                    </w:rPr>
                  </w:pPr>
                  <w:r w:rsidRPr="00D1254C">
                    <w:rPr>
                      <w:color w:val="000000"/>
                    </w:rPr>
                    <w:t>Количество параметров тревог не менее</w:t>
                  </w:r>
                </w:p>
              </w:tc>
              <w:tc>
                <w:tcPr>
                  <w:tcW w:w="36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:rsidR="00D1254C" w:rsidRPr="00D1254C" w:rsidRDefault="00D1254C" w:rsidP="00D1254C">
                  <w:pPr>
                    <w:rPr>
                      <w:highlight w:val="yellow"/>
                    </w:rPr>
                  </w:pPr>
                  <w:r w:rsidRPr="00D1254C">
                    <w:rPr>
                      <w:color w:val="000000"/>
                    </w:rPr>
                    <w:t>200</w:t>
                  </w:r>
                </w:p>
              </w:tc>
            </w:tr>
            <w:tr w:rsidR="00D1254C" w:rsidRPr="00D1254C" w:rsidTr="00D1254C">
              <w:trPr>
                <w:trHeight w:val="300"/>
              </w:trPr>
              <w:tc>
                <w:tcPr>
                  <w:tcW w:w="43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D1254C" w:rsidRPr="00D1254C" w:rsidRDefault="00D1254C" w:rsidP="00D1254C">
                  <w:pPr>
                    <w:rPr>
                      <w:highlight w:val="yellow"/>
                    </w:rPr>
                  </w:pPr>
                  <w:r w:rsidRPr="00D1254C">
                    <w:rPr>
                      <w:color w:val="000000"/>
                    </w:rPr>
                    <w:t>Количество НИАД не менее</w:t>
                  </w:r>
                </w:p>
              </w:tc>
              <w:tc>
                <w:tcPr>
                  <w:tcW w:w="36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:rsidR="00D1254C" w:rsidRPr="00D1254C" w:rsidRDefault="00D1254C" w:rsidP="00D1254C">
                  <w:pPr>
                    <w:rPr>
                      <w:highlight w:val="yellow"/>
                    </w:rPr>
                  </w:pPr>
                  <w:r w:rsidRPr="00D1254C">
                    <w:rPr>
                      <w:color w:val="000000"/>
                    </w:rPr>
                    <w:t>1000</w:t>
                  </w:r>
                </w:p>
              </w:tc>
            </w:tr>
            <w:tr w:rsidR="00D1254C" w:rsidRPr="00D1254C" w:rsidTr="00D1254C">
              <w:trPr>
                <w:trHeight w:val="300"/>
              </w:trPr>
              <w:tc>
                <w:tcPr>
                  <w:tcW w:w="43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D1254C" w:rsidRPr="00D1254C" w:rsidRDefault="00D1254C" w:rsidP="00D1254C">
                  <w:pPr>
                    <w:rPr>
                      <w:highlight w:val="yellow"/>
                    </w:rPr>
                  </w:pPr>
                  <w:r w:rsidRPr="00D1254C">
                    <w:rPr>
                      <w:b/>
                      <w:bCs/>
                      <w:color w:val="000000"/>
                    </w:rPr>
                    <w:t>Принтер не хуже:</w:t>
                  </w:r>
                </w:p>
              </w:tc>
              <w:tc>
                <w:tcPr>
                  <w:tcW w:w="36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:rsidR="00D1254C" w:rsidRPr="00D1254C" w:rsidRDefault="00D1254C" w:rsidP="00D1254C">
                  <w:pPr>
                    <w:rPr>
                      <w:highlight w:val="yellow"/>
                    </w:rPr>
                  </w:pPr>
                  <w:r w:rsidRPr="00D1254C">
                    <w:rPr>
                      <w:color w:val="000000"/>
                    </w:rPr>
                    <w:t xml:space="preserve">  &gt;&lt;</w:t>
                  </w:r>
                </w:p>
              </w:tc>
            </w:tr>
            <w:tr w:rsidR="00D1254C" w:rsidRPr="00D1254C" w:rsidTr="00D1254C">
              <w:trPr>
                <w:trHeight w:val="300"/>
              </w:trPr>
              <w:tc>
                <w:tcPr>
                  <w:tcW w:w="43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D1254C" w:rsidRPr="00D1254C" w:rsidRDefault="00D1254C" w:rsidP="00D1254C">
                  <w:pPr>
                    <w:rPr>
                      <w:highlight w:val="yellow"/>
                    </w:rPr>
                  </w:pPr>
                  <w:r w:rsidRPr="00D1254C">
                    <w:rPr>
                      <w:color w:val="000000"/>
                    </w:rPr>
                    <w:lastRenderedPageBreak/>
                    <w:t>Метод записи</w:t>
                  </w:r>
                </w:p>
              </w:tc>
              <w:tc>
                <w:tcPr>
                  <w:tcW w:w="36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:rsidR="00D1254C" w:rsidRPr="00D1254C" w:rsidRDefault="00D1254C" w:rsidP="00D1254C">
                  <w:pPr>
                    <w:rPr>
                      <w:highlight w:val="yellow"/>
                    </w:rPr>
                  </w:pPr>
                  <w:r w:rsidRPr="00D1254C">
                    <w:rPr>
                      <w:color w:val="000000"/>
                    </w:rPr>
                    <w:t>Тепловое пятно</w:t>
                  </w:r>
                </w:p>
              </w:tc>
            </w:tr>
            <w:tr w:rsidR="00D1254C" w:rsidRPr="00D1254C" w:rsidTr="00D1254C">
              <w:trPr>
                <w:trHeight w:val="300"/>
              </w:trPr>
              <w:tc>
                <w:tcPr>
                  <w:tcW w:w="43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D1254C" w:rsidRPr="00D1254C" w:rsidRDefault="00D1254C" w:rsidP="00D1254C">
                  <w:pPr>
                    <w:rPr>
                      <w:highlight w:val="yellow"/>
                    </w:rPr>
                  </w:pPr>
                  <w:r w:rsidRPr="00D1254C">
                    <w:rPr>
                      <w:b/>
                      <w:bCs/>
                      <w:color w:val="000000"/>
                    </w:rPr>
                    <w:t>Ширина печати</w:t>
                  </w:r>
                </w:p>
              </w:tc>
              <w:tc>
                <w:tcPr>
                  <w:tcW w:w="36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:rsidR="00D1254C" w:rsidRPr="00D1254C" w:rsidRDefault="00D1254C" w:rsidP="00D1254C">
                  <w:pPr>
                    <w:rPr>
                      <w:highlight w:val="yellow"/>
                    </w:rPr>
                  </w:pPr>
                  <w:r w:rsidRPr="00D1254C">
                    <w:rPr>
                      <w:color w:val="000000"/>
                    </w:rPr>
                    <w:t>48мм</w:t>
                  </w:r>
                </w:p>
              </w:tc>
            </w:tr>
            <w:tr w:rsidR="00D1254C" w:rsidRPr="00D1254C" w:rsidTr="00D1254C">
              <w:trPr>
                <w:trHeight w:val="300"/>
              </w:trPr>
              <w:tc>
                <w:tcPr>
                  <w:tcW w:w="43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D1254C" w:rsidRPr="00D1254C" w:rsidRDefault="00D1254C" w:rsidP="00D1254C">
                  <w:pPr>
                    <w:rPr>
                      <w:highlight w:val="yellow"/>
                    </w:rPr>
                  </w:pPr>
                  <w:r w:rsidRPr="00D1254C">
                    <w:rPr>
                      <w:color w:val="000000"/>
                    </w:rPr>
                    <w:t>Длина бумаги для записи</w:t>
                  </w:r>
                </w:p>
              </w:tc>
              <w:tc>
                <w:tcPr>
                  <w:tcW w:w="36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:rsidR="00D1254C" w:rsidRPr="00D1254C" w:rsidRDefault="00D1254C" w:rsidP="00D1254C">
                  <w:pPr>
                    <w:rPr>
                      <w:highlight w:val="yellow"/>
                    </w:rPr>
                  </w:pPr>
                  <w:r w:rsidRPr="00D1254C">
                    <w:rPr>
                      <w:color w:val="000000"/>
                    </w:rPr>
                    <w:t>20м</w:t>
                  </w:r>
                </w:p>
              </w:tc>
            </w:tr>
            <w:tr w:rsidR="00D1254C" w:rsidRPr="00D1254C" w:rsidTr="00D1254C">
              <w:trPr>
                <w:trHeight w:val="300"/>
              </w:trPr>
              <w:tc>
                <w:tcPr>
                  <w:tcW w:w="43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D1254C" w:rsidRPr="00D1254C" w:rsidRDefault="00D1254C" w:rsidP="00D1254C">
                  <w:pPr>
                    <w:rPr>
                      <w:highlight w:val="yellow"/>
                    </w:rPr>
                  </w:pPr>
                  <w:r w:rsidRPr="00D1254C">
                    <w:rPr>
                      <w:color w:val="000000"/>
                    </w:rPr>
                    <w:t>Скорость записи</w:t>
                  </w:r>
                </w:p>
              </w:tc>
              <w:tc>
                <w:tcPr>
                  <w:tcW w:w="36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:rsidR="00D1254C" w:rsidRPr="00D1254C" w:rsidRDefault="00D1254C" w:rsidP="00D1254C">
                  <w:pPr>
                    <w:rPr>
                      <w:highlight w:val="yellow"/>
                    </w:rPr>
                  </w:pPr>
                  <w:r w:rsidRPr="00D1254C">
                    <w:rPr>
                      <w:color w:val="000000"/>
                    </w:rPr>
                    <w:t>12,5 мм/сек, 25 мм /, 50 мм/сек</w:t>
                  </w:r>
                </w:p>
              </w:tc>
            </w:tr>
            <w:tr w:rsidR="00D1254C" w:rsidRPr="00D1254C" w:rsidTr="00D1254C">
              <w:trPr>
                <w:trHeight w:val="300"/>
              </w:trPr>
              <w:tc>
                <w:tcPr>
                  <w:tcW w:w="43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D1254C" w:rsidRPr="00D1254C" w:rsidRDefault="00D1254C" w:rsidP="00D1254C">
                  <w:pPr>
                    <w:rPr>
                      <w:highlight w:val="yellow"/>
                    </w:rPr>
                  </w:pPr>
                  <w:r w:rsidRPr="00D1254C">
                    <w:rPr>
                      <w:color w:val="000000"/>
                    </w:rPr>
                    <w:t>Волны записи</w:t>
                  </w:r>
                </w:p>
              </w:tc>
              <w:tc>
                <w:tcPr>
                  <w:tcW w:w="36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:rsidR="00D1254C" w:rsidRPr="00D1254C" w:rsidRDefault="00D1254C" w:rsidP="00D1254C">
                  <w:pPr>
                    <w:rPr>
                      <w:highlight w:val="yellow"/>
                    </w:rPr>
                  </w:pPr>
                  <w:r w:rsidRPr="00D1254C">
                    <w:rPr>
                      <w:color w:val="000000"/>
                    </w:rPr>
                    <w:t xml:space="preserve">2 или 3 </w:t>
                  </w:r>
                </w:p>
              </w:tc>
            </w:tr>
            <w:tr w:rsidR="00D1254C" w:rsidRPr="00D1254C" w:rsidTr="00D1254C">
              <w:trPr>
                <w:trHeight w:val="300"/>
              </w:trPr>
              <w:tc>
                <w:tcPr>
                  <w:tcW w:w="43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D1254C" w:rsidRPr="00D1254C" w:rsidRDefault="00D1254C" w:rsidP="00D1254C">
                  <w:pPr>
                    <w:rPr>
                      <w:highlight w:val="yellow"/>
                    </w:rPr>
                  </w:pPr>
                  <w:r w:rsidRPr="00D1254C">
                    <w:rPr>
                      <w:b/>
                      <w:bCs/>
                      <w:color w:val="000000"/>
                    </w:rPr>
                    <w:t>Инвазивное измерение артериального давления (ИАД) не хуже:</w:t>
                  </w:r>
                </w:p>
              </w:tc>
              <w:tc>
                <w:tcPr>
                  <w:tcW w:w="36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:rsidR="00D1254C" w:rsidRPr="00D1254C" w:rsidRDefault="00D1254C" w:rsidP="00D1254C">
                  <w:pPr>
                    <w:rPr>
                      <w:highlight w:val="yellow"/>
                    </w:rPr>
                  </w:pPr>
                  <w:r w:rsidRPr="00D1254C">
                    <w:rPr>
                      <w:color w:val="000000"/>
                    </w:rPr>
                    <w:t xml:space="preserve"> &gt;&lt;</w:t>
                  </w:r>
                </w:p>
              </w:tc>
            </w:tr>
            <w:tr w:rsidR="00D1254C" w:rsidRPr="00D1254C" w:rsidTr="00D1254C">
              <w:trPr>
                <w:trHeight w:val="300"/>
              </w:trPr>
              <w:tc>
                <w:tcPr>
                  <w:tcW w:w="43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D1254C" w:rsidRPr="00D1254C" w:rsidRDefault="00D1254C" w:rsidP="00D1254C">
                  <w:pPr>
                    <w:rPr>
                      <w:highlight w:val="yellow"/>
                    </w:rPr>
                  </w:pPr>
                  <w:r w:rsidRPr="00D1254C">
                    <w:rPr>
                      <w:color w:val="000000"/>
                    </w:rPr>
                    <w:t>Соответствие стандартам</w:t>
                  </w:r>
                </w:p>
              </w:tc>
              <w:tc>
                <w:tcPr>
                  <w:tcW w:w="36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:rsidR="00D1254C" w:rsidRPr="00D1254C" w:rsidRDefault="00D1254C" w:rsidP="00D1254C">
                  <w:pPr>
                    <w:rPr>
                      <w:highlight w:val="yellow"/>
                    </w:rPr>
                  </w:pPr>
                  <w:r w:rsidRPr="00D1254C">
                    <w:rPr>
                      <w:color w:val="000000"/>
                    </w:rPr>
                    <w:t>IEC60601-2-34 / EN 60601-2-34</w:t>
                  </w:r>
                </w:p>
              </w:tc>
            </w:tr>
            <w:tr w:rsidR="00D1254C" w:rsidRPr="00D1254C" w:rsidTr="00D1254C">
              <w:trPr>
                <w:trHeight w:val="300"/>
              </w:trPr>
              <w:tc>
                <w:tcPr>
                  <w:tcW w:w="43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D1254C" w:rsidRPr="00D1254C" w:rsidRDefault="00D1254C" w:rsidP="00D1254C">
                  <w:pPr>
                    <w:rPr>
                      <w:highlight w:val="yellow"/>
                    </w:rPr>
                  </w:pPr>
                  <w:r w:rsidRPr="00D1254C">
                    <w:rPr>
                      <w:color w:val="000000"/>
                    </w:rPr>
                    <w:t>Диапазон измерение артериального давления (ИАД)</w:t>
                  </w:r>
                </w:p>
              </w:tc>
              <w:tc>
                <w:tcPr>
                  <w:tcW w:w="36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:rsidR="00D1254C" w:rsidRPr="00D1254C" w:rsidRDefault="00D1254C" w:rsidP="00D1254C">
                  <w:pPr>
                    <w:rPr>
                      <w:highlight w:val="yellow"/>
                    </w:rPr>
                  </w:pPr>
                  <w:r w:rsidRPr="00D1254C">
                    <w:rPr>
                      <w:color w:val="000000"/>
                    </w:rPr>
                    <w:t xml:space="preserve">-30~300 мм </w:t>
                  </w:r>
                  <w:proofErr w:type="spellStart"/>
                  <w:r w:rsidRPr="00D1254C">
                    <w:rPr>
                      <w:color w:val="000000"/>
                    </w:rPr>
                    <w:t>рт</w:t>
                  </w:r>
                  <w:proofErr w:type="gramStart"/>
                  <w:r w:rsidRPr="00D1254C">
                    <w:rPr>
                      <w:color w:val="000000"/>
                    </w:rPr>
                    <w:t>.с</w:t>
                  </w:r>
                  <w:proofErr w:type="gramEnd"/>
                  <w:r w:rsidRPr="00D1254C">
                    <w:rPr>
                      <w:color w:val="000000"/>
                    </w:rPr>
                    <w:t>т</w:t>
                  </w:r>
                  <w:proofErr w:type="spellEnd"/>
                </w:p>
              </w:tc>
            </w:tr>
            <w:tr w:rsidR="00D1254C" w:rsidRPr="00D1254C" w:rsidTr="00D1254C">
              <w:trPr>
                <w:trHeight w:val="300"/>
              </w:trPr>
              <w:tc>
                <w:tcPr>
                  <w:tcW w:w="43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D1254C" w:rsidRPr="00D1254C" w:rsidRDefault="00D1254C" w:rsidP="00D1254C">
                  <w:pPr>
                    <w:rPr>
                      <w:highlight w:val="yellow"/>
                    </w:rPr>
                  </w:pPr>
                  <w:r w:rsidRPr="00D1254C">
                    <w:rPr>
                      <w:color w:val="000000"/>
                    </w:rPr>
                    <w:t>Разрешение измерения ИАД</w:t>
                  </w:r>
                </w:p>
              </w:tc>
              <w:tc>
                <w:tcPr>
                  <w:tcW w:w="36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:rsidR="00D1254C" w:rsidRPr="00D1254C" w:rsidRDefault="00D1254C" w:rsidP="00D1254C">
                  <w:pPr>
                    <w:rPr>
                      <w:highlight w:val="yellow"/>
                    </w:rPr>
                  </w:pPr>
                  <w:r w:rsidRPr="00D1254C">
                    <w:rPr>
                      <w:color w:val="000000"/>
                    </w:rPr>
                    <w:t xml:space="preserve">1 мм </w:t>
                  </w:r>
                  <w:proofErr w:type="spellStart"/>
                  <w:r w:rsidRPr="00D1254C">
                    <w:rPr>
                      <w:color w:val="000000"/>
                    </w:rPr>
                    <w:t>рт</w:t>
                  </w:r>
                  <w:proofErr w:type="gramStart"/>
                  <w:r w:rsidRPr="00D1254C">
                    <w:rPr>
                      <w:color w:val="000000"/>
                    </w:rPr>
                    <w:t>.с</w:t>
                  </w:r>
                  <w:proofErr w:type="gramEnd"/>
                  <w:r w:rsidRPr="00D1254C">
                    <w:rPr>
                      <w:color w:val="000000"/>
                    </w:rPr>
                    <w:t>т</w:t>
                  </w:r>
                  <w:proofErr w:type="spellEnd"/>
                </w:p>
              </w:tc>
            </w:tr>
            <w:tr w:rsidR="00D1254C" w:rsidRPr="00D1254C" w:rsidTr="00D1254C">
              <w:trPr>
                <w:trHeight w:val="300"/>
              </w:trPr>
              <w:tc>
                <w:tcPr>
                  <w:tcW w:w="43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D1254C" w:rsidRPr="00D1254C" w:rsidRDefault="00D1254C" w:rsidP="00D1254C">
                  <w:pPr>
                    <w:rPr>
                      <w:highlight w:val="yellow"/>
                    </w:rPr>
                  </w:pPr>
                  <w:r w:rsidRPr="00D1254C">
                    <w:rPr>
                      <w:color w:val="000000"/>
                    </w:rPr>
                    <w:t>Точность измерения ИАД</w:t>
                  </w:r>
                </w:p>
              </w:tc>
              <w:tc>
                <w:tcPr>
                  <w:tcW w:w="36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:rsidR="00D1254C" w:rsidRPr="00D1254C" w:rsidRDefault="00D1254C" w:rsidP="00D1254C">
                  <w:pPr>
                    <w:rPr>
                      <w:highlight w:val="yellow"/>
                    </w:rPr>
                  </w:pPr>
                  <w:r w:rsidRPr="00D1254C">
                    <w:rPr>
                      <w:color w:val="000000"/>
                    </w:rPr>
                    <w:t xml:space="preserve">±1 мм </w:t>
                  </w:r>
                  <w:proofErr w:type="spellStart"/>
                  <w:r w:rsidRPr="00D1254C">
                    <w:rPr>
                      <w:color w:val="000000"/>
                    </w:rPr>
                    <w:t>рт.</w:t>
                  </w:r>
                  <w:proofErr w:type="gramStart"/>
                  <w:r w:rsidRPr="00D1254C">
                    <w:rPr>
                      <w:color w:val="000000"/>
                    </w:rPr>
                    <w:t>c</w:t>
                  </w:r>
                  <w:proofErr w:type="gramEnd"/>
                  <w:r w:rsidRPr="00D1254C">
                    <w:rPr>
                      <w:color w:val="000000"/>
                    </w:rPr>
                    <w:t>т</w:t>
                  </w:r>
                  <w:proofErr w:type="spellEnd"/>
                  <w:r w:rsidRPr="00D1254C">
                    <w:rPr>
                      <w:color w:val="000000"/>
                    </w:rPr>
                    <w:t>. или 2% - в зависимости от того, что больше (не содержит ошибку датчика)</w:t>
                  </w:r>
                </w:p>
              </w:tc>
            </w:tr>
            <w:tr w:rsidR="00D1254C" w:rsidRPr="00D1254C" w:rsidTr="00D1254C">
              <w:trPr>
                <w:trHeight w:val="300"/>
              </w:trPr>
              <w:tc>
                <w:tcPr>
                  <w:tcW w:w="43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D1254C" w:rsidRPr="00D1254C" w:rsidRDefault="00D1254C" w:rsidP="00D1254C">
                  <w:pPr>
                    <w:rPr>
                      <w:highlight w:val="yellow"/>
                    </w:rPr>
                  </w:pPr>
                  <w:r w:rsidRPr="00D1254C">
                    <w:rPr>
                      <w:color w:val="000000"/>
                    </w:rPr>
                    <w:t>Период обновления</w:t>
                  </w:r>
                </w:p>
              </w:tc>
              <w:tc>
                <w:tcPr>
                  <w:tcW w:w="36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:rsidR="00D1254C" w:rsidRPr="00D1254C" w:rsidRDefault="00D1254C" w:rsidP="00D1254C">
                  <w:pPr>
                    <w:rPr>
                      <w:highlight w:val="yellow"/>
                    </w:rPr>
                  </w:pPr>
                  <w:r w:rsidRPr="00D1254C">
                    <w:rPr>
                      <w:color w:val="000000"/>
                    </w:rPr>
                    <w:t>1 сек</w:t>
                  </w:r>
                </w:p>
              </w:tc>
            </w:tr>
            <w:tr w:rsidR="00D1254C" w:rsidRPr="00D1254C" w:rsidTr="00D1254C">
              <w:trPr>
                <w:trHeight w:val="300"/>
              </w:trPr>
              <w:tc>
                <w:tcPr>
                  <w:tcW w:w="43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D1254C" w:rsidRPr="00D1254C" w:rsidRDefault="00D1254C" w:rsidP="00D1254C">
                  <w:pPr>
                    <w:rPr>
                      <w:highlight w:val="yellow"/>
                    </w:rPr>
                  </w:pPr>
                  <w:r w:rsidRPr="00D1254C">
                    <w:rPr>
                      <w:color w:val="000000"/>
                    </w:rPr>
                    <w:t>Диапазон регулировки нуля</w:t>
                  </w:r>
                </w:p>
              </w:tc>
              <w:tc>
                <w:tcPr>
                  <w:tcW w:w="36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:rsidR="00D1254C" w:rsidRPr="00D1254C" w:rsidRDefault="00D1254C" w:rsidP="00D1254C">
                  <w:pPr>
                    <w:rPr>
                      <w:highlight w:val="yellow"/>
                    </w:rPr>
                  </w:pPr>
                  <w:r w:rsidRPr="00D1254C">
                    <w:rPr>
                      <w:color w:val="000000"/>
                    </w:rPr>
                    <w:t xml:space="preserve">± 200 мм </w:t>
                  </w:r>
                  <w:proofErr w:type="spellStart"/>
                  <w:r w:rsidRPr="00D1254C">
                    <w:rPr>
                      <w:color w:val="000000"/>
                    </w:rPr>
                    <w:t>рт</w:t>
                  </w:r>
                  <w:proofErr w:type="gramStart"/>
                  <w:r w:rsidRPr="00D1254C">
                    <w:rPr>
                      <w:color w:val="000000"/>
                    </w:rPr>
                    <w:t>.с</w:t>
                  </w:r>
                  <w:proofErr w:type="gramEnd"/>
                  <w:r w:rsidRPr="00D1254C">
                    <w:rPr>
                      <w:color w:val="000000"/>
                    </w:rPr>
                    <w:t>т</w:t>
                  </w:r>
                  <w:proofErr w:type="spellEnd"/>
                </w:p>
              </w:tc>
            </w:tr>
            <w:tr w:rsidR="00D1254C" w:rsidRPr="00D1254C" w:rsidTr="00D1254C">
              <w:trPr>
                <w:trHeight w:val="300"/>
              </w:trPr>
              <w:tc>
                <w:tcPr>
                  <w:tcW w:w="43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D1254C" w:rsidRPr="00D1254C" w:rsidRDefault="00D1254C" w:rsidP="00D1254C">
                  <w:pPr>
                    <w:rPr>
                      <w:highlight w:val="yellow"/>
                    </w:rPr>
                  </w:pPr>
                  <w:r w:rsidRPr="00D1254C">
                    <w:rPr>
                      <w:color w:val="000000"/>
                    </w:rPr>
                    <w:t>Точность регулировки нуля</w:t>
                  </w:r>
                </w:p>
              </w:tc>
              <w:tc>
                <w:tcPr>
                  <w:tcW w:w="36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:rsidR="00D1254C" w:rsidRPr="00D1254C" w:rsidRDefault="00D1254C" w:rsidP="00D1254C">
                  <w:pPr>
                    <w:rPr>
                      <w:highlight w:val="yellow"/>
                    </w:rPr>
                  </w:pPr>
                  <w:r w:rsidRPr="00D1254C">
                    <w:rPr>
                      <w:color w:val="000000"/>
                    </w:rPr>
                    <w:t xml:space="preserve">1 мм </w:t>
                  </w:r>
                  <w:proofErr w:type="spellStart"/>
                  <w:r w:rsidRPr="00D1254C">
                    <w:rPr>
                      <w:color w:val="000000"/>
                    </w:rPr>
                    <w:t>рт.ст</w:t>
                  </w:r>
                  <w:proofErr w:type="spellEnd"/>
                  <w:r w:rsidRPr="00D1254C">
                    <w:rPr>
                      <w:color w:val="000000"/>
                    </w:rPr>
                    <w:t>.</w:t>
                  </w:r>
                </w:p>
              </w:tc>
            </w:tr>
            <w:tr w:rsidR="00D1254C" w:rsidRPr="00D1254C" w:rsidTr="00D1254C">
              <w:trPr>
                <w:trHeight w:val="300"/>
              </w:trPr>
              <w:tc>
                <w:tcPr>
                  <w:tcW w:w="43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D1254C" w:rsidRPr="00D1254C" w:rsidRDefault="00D1254C" w:rsidP="00D1254C">
                  <w:pPr>
                    <w:rPr>
                      <w:highlight w:val="yellow"/>
                    </w:rPr>
                  </w:pPr>
                  <w:r w:rsidRPr="00D1254C">
                    <w:rPr>
                      <w:color w:val="000000"/>
                    </w:rPr>
                    <w:t>Температура диапазона регулировки нуля</w:t>
                  </w:r>
                </w:p>
              </w:tc>
              <w:tc>
                <w:tcPr>
                  <w:tcW w:w="36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:rsidR="00D1254C" w:rsidRPr="00D1254C" w:rsidRDefault="00D1254C" w:rsidP="00D1254C">
                  <w:pPr>
                    <w:rPr>
                      <w:highlight w:val="yellow"/>
                    </w:rPr>
                  </w:pPr>
                  <w:r w:rsidRPr="00D1254C">
                    <w:rPr>
                      <w:color w:val="000000"/>
                    </w:rPr>
                    <w:t xml:space="preserve">0,1 мм </w:t>
                  </w:r>
                  <w:proofErr w:type="spellStart"/>
                  <w:r w:rsidRPr="00D1254C">
                    <w:rPr>
                      <w:color w:val="000000"/>
                    </w:rPr>
                    <w:t>рт.ст</w:t>
                  </w:r>
                  <w:proofErr w:type="spellEnd"/>
                  <w:r w:rsidRPr="00D1254C">
                    <w:rPr>
                      <w:color w:val="000000"/>
                    </w:rPr>
                    <w:t>. /℃</w:t>
                  </w:r>
                </w:p>
              </w:tc>
            </w:tr>
            <w:tr w:rsidR="00D1254C" w:rsidRPr="00D1254C" w:rsidTr="00D1254C">
              <w:trPr>
                <w:trHeight w:val="300"/>
              </w:trPr>
              <w:tc>
                <w:tcPr>
                  <w:tcW w:w="43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D1254C" w:rsidRPr="00D1254C" w:rsidRDefault="00D1254C" w:rsidP="00D1254C">
                  <w:pPr>
                    <w:rPr>
                      <w:highlight w:val="yellow"/>
                    </w:rPr>
                  </w:pPr>
                  <w:r w:rsidRPr="00D1254C">
                    <w:rPr>
                      <w:color w:val="000000"/>
                    </w:rPr>
                    <w:t>Формы волн</w:t>
                  </w:r>
                </w:p>
              </w:tc>
              <w:tc>
                <w:tcPr>
                  <w:tcW w:w="36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:rsidR="00D1254C" w:rsidRPr="00D1254C" w:rsidRDefault="00D1254C" w:rsidP="00D1254C">
                  <w:pPr>
                    <w:rPr>
                      <w:highlight w:val="yellow"/>
                    </w:rPr>
                  </w:pPr>
                  <w:r w:rsidRPr="00D1254C">
                    <w:rPr>
                      <w:color w:val="000000"/>
                    </w:rPr>
                    <w:t>2 или 4 канала</w:t>
                  </w:r>
                </w:p>
              </w:tc>
            </w:tr>
            <w:tr w:rsidR="00D1254C" w:rsidRPr="00D1254C" w:rsidTr="00D1254C">
              <w:trPr>
                <w:trHeight w:val="300"/>
              </w:trPr>
              <w:tc>
                <w:tcPr>
                  <w:tcW w:w="43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D1254C" w:rsidRPr="00D1254C" w:rsidRDefault="00D1254C" w:rsidP="00D1254C">
                  <w:pPr>
                    <w:rPr>
                      <w:highlight w:val="yellow"/>
                    </w:rPr>
                  </w:pPr>
                  <w:r w:rsidRPr="00D1254C">
                    <w:rPr>
                      <w:color w:val="000000"/>
                    </w:rPr>
                    <w:t>Диапазон установки нуля</w:t>
                  </w:r>
                </w:p>
              </w:tc>
              <w:tc>
                <w:tcPr>
                  <w:tcW w:w="36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:rsidR="00D1254C" w:rsidRPr="00D1254C" w:rsidRDefault="00D1254C" w:rsidP="00D1254C">
                  <w:pPr>
                    <w:rPr>
                      <w:highlight w:val="yellow"/>
                    </w:rPr>
                  </w:pPr>
                  <w:r w:rsidRPr="00D1254C">
                    <w:rPr>
                      <w:color w:val="000000"/>
                    </w:rPr>
                    <w:t xml:space="preserve">± 200 мм </w:t>
                  </w:r>
                  <w:proofErr w:type="spellStart"/>
                  <w:r w:rsidRPr="00D1254C">
                    <w:rPr>
                      <w:color w:val="000000"/>
                    </w:rPr>
                    <w:t>рт</w:t>
                  </w:r>
                  <w:proofErr w:type="gramStart"/>
                  <w:r w:rsidRPr="00D1254C">
                    <w:rPr>
                      <w:color w:val="000000"/>
                    </w:rPr>
                    <w:t>.с</w:t>
                  </w:r>
                  <w:proofErr w:type="gramEnd"/>
                  <w:r w:rsidRPr="00D1254C">
                    <w:rPr>
                      <w:color w:val="000000"/>
                    </w:rPr>
                    <w:t>т</w:t>
                  </w:r>
                  <w:proofErr w:type="spellEnd"/>
                </w:p>
              </w:tc>
            </w:tr>
            <w:tr w:rsidR="00D1254C" w:rsidRPr="00D1254C" w:rsidTr="00D1254C">
              <w:trPr>
                <w:trHeight w:val="300"/>
              </w:trPr>
              <w:tc>
                <w:tcPr>
                  <w:tcW w:w="43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D1254C" w:rsidRPr="00D1254C" w:rsidRDefault="00D1254C" w:rsidP="00D1254C">
                  <w:pPr>
                    <w:rPr>
                      <w:highlight w:val="yellow"/>
                    </w:rPr>
                  </w:pPr>
                  <w:r w:rsidRPr="00D1254C">
                    <w:rPr>
                      <w:color w:val="000000"/>
                    </w:rPr>
                    <w:t>Диапазон измерения ЧСС</w:t>
                  </w:r>
                </w:p>
              </w:tc>
              <w:tc>
                <w:tcPr>
                  <w:tcW w:w="36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:rsidR="00D1254C" w:rsidRPr="00D1254C" w:rsidRDefault="00D1254C" w:rsidP="00D1254C">
                  <w:pPr>
                    <w:rPr>
                      <w:highlight w:val="yellow"/>
                    </w:rPr>
                  </w:pPr>
                  <w:r w:rsidRPr="00D1254C">
                    <w:rPr>
                      <w:color w:val="000000"/>
                    </w:rPr>
                    <w:t>30 ~ 280 ударов в минуту</w:t>
                  </w:r>
                </w:p>
              </w:tc>
            </w:tr>
            <w:tr w:rsidR="00D1254C" w:rsidRPr="00D1254C" w:rsidTr="00D1254C">
              <w:trPr>
                <w:trHeight w:val="300"/>
              </w:trPr>
              <w:tc>
                <w:tcPr>
                  <w:tcW w:w="43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D1254C" w:rsidRPr="00D1254C" w:rsidRDefault="00D1254C" w:rsidP="00D1254C">
                  <w:pPr>
                    <w:rPr>
                      <w:highlight w:val="yellow"/>
                    </w:rPr>
                  </w:pPr>
                  <w:r w:rsidRPr="00D1254C">
                    <w:rPr>
                      <w:color w:val="000000"/>
                    </w:rPr>
                    <w:t>Разрешение измерения ЧСС</w:t>
                  </w:r>
                </w:p>
              </w:tc>
              <w:tc>
                <w:tcPr>
                  <w:tcW w:w="36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:rsidR="00D1254C" w:rsidRPr="00D1254C" w:rsidRDefault="00D1254C" w:rsidP="00D1254C">
                  <w:pPr>
                    <w:rPr>
                      <w:highlight w:val="yellow"/>
                    </w:rPr>
                  </w:pPr>
                  <w:r w:rsidRPr="00D1254C">
                    <w:rPr>
                      <w:color w:val="000000"/>
                    </w:rPr>
                    <w:t>1 ударов в минуту</w:t>
                  </w:r>
                </w:p>
              </w:tc>
            </w:tr>
            <w:tr w:rsidR="00D1254C" w:rsidRPr="00D1254C" w:rsidTr="00D1254C">
              <w:trPr>
                <w:trHeight w:val="300"/>
              </w:trPr>
              <w:tc>
                <w:tcPr>
                  <w:tcW w:w="43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D1254C" w:rsidRPr="00D1254C" w:rsidRDefault="00D1254C" w:rsidP="00D1254C">
                  <w:pPr>
                    <w:rPr>
                      <w:highlight w:val="yellow"/>
                    </w:rPr>
                  </w:pPr>
                  <w:r w:rsidRPr="00D1254C">
                    <w:rPr>
                      <w:color w:val="000000"/>
                    </w:rPr>
                    <w:t>Точность измерения ЧСС</w:t>
                  </w:r>
                </w:p>
              </w:tc>
              <w:tc>
                <w:tcPr>
                  <w:tcW w:w="36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:rsidR="00D1254C" w:rsidRPr="00D1254C" w:rsidRDefault="00D1254C" w:rsidP="00D1254C">
                  <w:pPr>
                    <w:rPr>
                      <w:highlight w:val="yellow"/>
                    </w:rPr>
                  </w:pPr>
                  <w:r w:rsidRPr="00D1254C">
                    <w:rPr>
                      <w:color w:val="000000"/>
                    </w:rPr>
                    <w:t>±2 ударов в минуту</w:t>
                  </w:r>
                </w:p>
              </w:tc>
            </w:tr>
            <w:tr w:rsidR="00D1254C" w:rsidRPr="00D1254C" w:rsidTr="00D1254C">
              <w:trPr>
                <w:trHeight w:val="300"/>
              </w:trPr>
              <w:tc>
                <w:tcPr>
                  <w:tcW w:w="43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D1254C" w:rsidRPr="00D1254C" w:rsidRDefault="00D1254C" w:rsidP="00D1254C">
                  <w:pPr>
                    <w:rPr>
                      <w:highlight w:val="yellow"/>
                    </w:rPr>
                  </w:pPr>
                  <w:r w:rsidRPr="00D1254C">
                    <w:rPr>
                      <w:color w:val="000000"/>
                    </w:rPr>
                    <w:t>Напряжение датчика давления:</w:t>
                  </w:r>
                </w:p>
              </w:tc>
              <w:tc>
                <w:tcPr>
                  <w:tcW w:w="36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:rsidR="00D1254C" w:rsidRPr="00D1254C" w:rsidRDefault="00D1254C" w:rsidP="00D1254C">
                  <w:pPr>
                    <w:rPr>
                      <w:highlight w:val="yellow"/>
                    </w:rPr>
                  </w:pPr>
                  <w:r w:rsidRPr="00D1254C">
                    <w:rPr>
                      <w:color w:val="000000"/>
                    </w:rPr>
                    <w:t>5 ± 5% (VDC)</w:t>
                  </w:r>
                </w:p>
              </w:tc>
            </w:tr>
            <w:tr w:rsidR="00D1254C" w:rsidRPr="00D1254C" w:rsidTr="00D1254C">
              <w:trPr>
                <w:trHeight w:val="300"/>
              </w:trPr>
              <w:tc>
                <w:tcPr>
                  <w:tcW w:w="43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D1254C" w:rsidRPr="00D1254C" w:rsidRDefault="00D1254C" w:rsidP="00D1254C">
                  <w:pPr>
                    <w:rPr>
                      <w:highlight w:val="yellow"/>
                    </w:rPr>
                  </w:pPr>
                  <w:r w:rsidRPr="00D1254C">
                    <w:rPr>
                      <w:color w:val="000000"/>
                    </w:rPr>
                    <w:t>Потребляемая мощность датчика давления не более:</w:t>
                  </w:r>
                </w:p>
              </w:tc>
              <w:tc>
                <w:tcPr>
                  <w:tcW w:w="36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:rsidR="00D1254C" w:rsidRPr="00D1254C" w:rsidRDefault="00D1254C" w:rsidP="00D1254C">
                  <w:pPr>
                    <w:rPr>
                      <w:highlight w:val="yellow"/>
                    </w:rPr>
                  </w:pPr>
                  <w:r w:rsidRPr="00D1254C">
                    <w:rPr>
                      <w:color w:val="000000"/>
                    </w:rPr>
                    <w:t>1 Вт</w:t>
                  </w:r>
                </w:p>
              </w:tc>
            </w:tr>
            <w:tr w:rsidR="00D1254C" w:rsidRPr="00D1254C" w:rsidTr="00D1254C">
              <w:trPr>
                <w:trHeight w:val="300"/>
              </w:trPr>
              <w:tc>
                <w:tcPr>
                  <w:tcW w:w="43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D1254C" w:rsidRPr="00D1254C" w:rsidRDefault="00D1254C" w:rsidP="00D1254C">
                  <w:pPr>
                    <w:rPr>
                      <w:highlight w:val="yellow"/>
                    </w:rPr>
                  </w:pPr>
                  <w:r w:rsidRPr="00D1254C">
                    <w:rPr>
                      <w:color w:val="000000"/>
                    </w:rPr>
                    <w:t>Чувствительность датчика давления:</w:t>
                  </w:r>
                </w:p>
              </w:tc>
              <w:tc>
                <w:tcPr>
                  <w:tcW w:w="36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:rsidR="00D1254C" w:rsidRPr="00D1254C" w:rsidRDefault="00D1254C" w:rsidP="00D1254C">
                  <w:pPr>
                    <w:rPr>
                      <w:highlight w:val="yellow"/>
                    </w:rPr>
                  </w:pPr>
                  <w:r w:rsidRPr="00D1254C">
                    <w:rPr>
                      <w:color w:val="000000"/>
                    </w:rPr>
                    <w:t xml:space="preserve">5 </w:t>
                  </w:r>
                  <w:proofErr w:type="spellStart"/>
                  <w:r w:rsidRPr="00D1254C">
                    <w:rPr>
                      <w:color w:val="000000"/>
                    </w:rPr>
                    <w:t>uV</w:t>
                  </w:r>
                  <w:proofErr w:type="spellEnd"/>
                  <w:r w:rsidRPr="00D1254C">
                    <w:rPr>
                      <w:color w:val="000000"/>
                    </w:rPr>
                    <w:t xml:space="preserve">/V/мм </w:t>
                  </w:r>
                  <w:proofErr w:type="spellStart"/>
                  <w:r w:rsidRPr="00D1254C">
                    <w:rPr>
                      <w:color w:val="000000"/>
                    </w:rPr>
                    <w:t>рт.ст</w:t>
                  </w:r>
                  <w:proofErr w:type="spellEnd"/>
                  <w:r w:rsidRPr="00D1254C">
                    <w:rPr>
                      <w:color w:val="000000"/>
                    </w:rPr>
                    <w:t>.</w:t>
                  </w:r>
                </w:p>
              </w:tc>
            </w:tr>
            <w:tr w:rsidR="00D1254C" w:rsidRPr="00D1254C" w:rsidTr="00D1254C">
              <w:trPr>
                <w:trHeight w:val="300"/>
              </w:trPr>
              <w:tc>
                <w:tcPr>
                  <w:tcW w:w="43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D1254C" w:rsidRPr="00D1254C" w:rsidRDefault="00D1254C" w:rsidP="00D1254C">
                  <w:pPr>
                    <w:rPr>
                      <w:highlight w:val="yellow"/>
                    </w:rPr>
                  </w:pPr>
                  <w:r w:rsidRPr="00D1254C">
                    <w:rPr>
                      <w:color w:val="000000"/>
                    </w:rPr>
                    <w:t>Входное сопротивление датчика давления:</w:t>
                  </w:r>
                </w:p>
              </w:tc>
              <w:tc>
                <w:tcPr>
                  <w:tcW w:w="36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:rsidR="00D1254C" w:rsidRPr="00D1254C" w:rsidRDefault="00D1254C" w:rsidP="00D1254C">
                  <w:pPr>
                    <w:rPr>
                      <w:highlight w:val="yellow"/>
                    </w:rPr>
                  </w:pPr>
                  <w:r w:rsidRPr="00D1254C">
                    <w:rPr>
                      <w:color w:val="000000"/>
                    </w:rPr>
                    <w:t>300~3000 (Ом)</w:t>
                  </w:r>
                </w:p>
              </w:tc>
            </w:tr>
            <w:tr w:rsidR="00D1254C" w:rsidRPr="00D1254C" w:rsidTr="00D1254C">
              <w:trPr>
                <w:trHeight w:val="300"/>
              </w:trPr>
              <w:tc>
                <w:tcPr>
                  <w:tcW w:w="43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D1254C" w:rsidRPr="00D1254C" w:rsidRDefault="00D1254C" w:rsidP="00D1254C">
                  <w:pPr>
                    <w:rPr>
                      <w:highlight w:val="yellow"/>
                    </w:rPr>
                  </w:pPr>
                  <w:r w:rsidRPr="00D1254C">
                    <w:rPr>
                      <w:color w:val="000000"/>
                    </w:rPr>
                    <w:t>Требование к температуре во время работы:</w:t>
                  </w:r>
                </w:p>
              </w:tc>
              <w:tc>
                <w:tcPr>
                  <w:tcW w:w="36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:rsidR="00D1254C" w:rsidRPr="00D1254C" w:rsidRDefault="00D1254C" w:rsidP="00D1254C">
                  <w:pPr>
                    <w:rPr>
                      <w:highlight w:val="yellow"/>
                    </w:rPr>
                  </w:pPr>
                  <w:r w:rsidRPr="00D1254C">
                    <w:rPr>
                      <w:color w:val="000000"/>
                    </w:rPr>
                    <w:t>0 ~ 60℃</w:t>
                  </w:r>
                </w:p>
              </w:tc>
            </w:tr>
            <w:tr w:rsidR="00D1254C" w:rsidRPr="00D1254C" w:rsidTr="00D1254C">
              <w:trPr>
                <w:trHeight w:val="300"/>
              </w:trPr>
              <w:tc>
                <w:tcPr>
                  <w:tcW w:w="43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D1254C" w:rsidRPr="00D1254C" w:rsidRDefault="00D1254C" w:rsidP="00D1254C">
                  <w:pPr>
                    <w:rPr>
                      <w:highlight w:val="yellow"/>
                    </w:rPr>
                  </w:pPr>
                  <w:r w:rsidRPr="00D1254C">
                    <w:rPr>
                      <w:color w:val="000000"/>
                    </w:rPr>
                    <w:t>Требование к влажности во время работы:</w:t>
                  </w:r>
                </w:p>
              </w:tc>
              <w:tc>
                <w:tcPr>
                  <w:tcW w:w="36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:rsidR="00D1254C" w:rsidRPr="00D1254C" w:rsidRDefault="00D1254C" w:rsidP="00D1254C">
                  <w:pPr>
                    <w:rPr>
                      <w:highlight w:val="yellow"/>
                    </w:rPr>
                  </w:pPr>
                  <w:r w:rsidRPr="00D1254C">
                    <w:rPr>
                      <w:color w:val="000000"/>
                    </w:rPr>
                    <w:t>15% ~ 90%</w:t>
                  </w:r>
                </w:p>
              </w:tc>
            </w:tr>
            <w:tr w:rsidR="00D1254C" w:rsidRPr="00D1254C" w:rsidTr="00D1254C">
              <w:trPr>
                <w:trHeight w:val="300"/>
              </w:trPr>
              <w:tc>
                <w:tcPr>
                  <w:tcW w:w="43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D1254C" w:rsidRPr="00D1254C" w:rsidRDefault="00D1254C" w:rsidP="00D1254C">
                  <w:pPr>
                    <w:rPr>
                      <w:highlight w:val="yellow"/>
                    </w:rPr>
                  </w:pPr>
                  <w:r w:rsidRPr="00D1254C">
                    <w:rPr>
                      <w:color w:val="000000"/>
                    </w:rPr>
                    <w:lastRenderedPageBreak/>
                    <w:t>Требование к давлению воздуха во время работы:</w:t>
                  </w:r>
                </w:p>
              </w:tc>
              <w:tc>
                <w:tcPr>
                  <w:tcW w:w="36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:rsidR="00D1254C" w:rsidRPr="00D1254C" w:rsidRDefault="00D1254C" w:rsidP="00D1254C">
                  <w:pPr>
                    <w:rPr>
                      <w:highlight w:val="yellow"/>
                    </w:rPr>
                  </w:pPr>
                  <w:r w:rsidRPr="00D1254C">
                    <w:rPr>
                      <w:color w:val="000000"/>
                    </w:rPr>
                    <w:t xml:space="preserve">428 мм </w:t>
                  </w:r>
                  <w:proofErr w:type="spellStart"/>
                  <w:r w:rsidRPr="00D1254C">
                    <w:rPr>
                      <w:color w:val="000000"/>
                    </w:rPr>
                    <w:t>рт.ст</w:t>
                  </w:r>
                  <w:proofErr w:type="spellEnd"/>
                  <w:r w:rsidRPr="00D1254C">
                    <w:rPr>
                      <w:color w:val="000000"/>
                    </w:rPr>
                    <w:t xml:space="preserve">. ~ 760 мм </w:t>
                  </w:r>
                  <w:proofErr w:type="spellStart"/>
                  <w:r w:rsidRPr="00D1254C">
                    <w:rPr>
                      <w:color w:val="000000"/>
                    </w:rPr>
                    <w:t>рт.ст</w:t>
                  </w:r>
                  <w:proofErr w:type="spellEnd"/>
                  <w:r w:rsidRPr="00D1254C">
                    <w:rPr>
                      <w:color w:val="000000"/>
                    </w:rPr>
                    <w:t>.</w:t>
                  </w:r>
                </w:p>
              </w:tc>
            </w:tr>
            <w:tr w:rsidR="00D1254C" w:rsidRPr="00D1254C" w:rsidTr="00D1254C">
              <w:trPr>
                <w:trHeight w:val="300"/>
              </w:trPr>
              <w:tc>
                <w:tcPr>
                  <w:tcW w:w="43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D1254C" w:rsidRPr="00D1254C" w:rsidRDefault="00D1254C" w:rsidP="00D1254C">
                  <w:pPr>
                    <w:rPr>
                      <w:b/>
                      <w:bCs/>
                      <w:color w:val="000000"/>
                    </w:rPr>
                  </w:pPr>
                  <w:r w:rsidRPr="00D1254C">
                    <w:rPr>
                      <w:b/>
                      <w:bCs/>
                      <w:color w:val="000000"/>
                    </w:rPr>
                    <w:t>Электропитание:</w:t>
                  </w:r>
                </w:p>
              </w:tc>
              <w:tc>
                <w:tcPr>
                  <w:tcW w:w="36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:rsidR="00D1254C" w:rsidRPr="00D1254C" w:rsidRDefault="00D1254C" w:rsidP="00D1254C">
                  <w:pPr>
                    <w:rPr>
                      <w:color w:val="000000"/>
                    </w:rPr>
                  </w:pPr>
                  <w:r w:rsidRPr="00D1254C">
                    <w:rPr>
                      <w:color w:val="000000"/>
                    </w:rPr>
                    <w:t>100-240</w:t>
                  </w:r>
                  <w:proofErr w:type="gramStart"/>
                  <w:r w:rsidRPr="00D1254C">
                    <w:rPr>
                      <w:color w:val="000000"/>
                    </w:rPr>
                    <w:t xml:space="preserve"> В</w:t>
                  </w:r>
                  <w:proofErr w:type="gramEnd"/>
                  <w:r w:rsidRPr="00D1254C">
                    <w:rPr>
                      <w:color w:val="000000"/>
                    </w:rPr>
                    <w:t>, 1,0-0,5 А</w:t>
                  </w:r>
                </w:p>
              </w:tc>
            </w:tr>
            <w:tr w:rsidR="00D1254C" w:rsidRPr="00D1254C" w:rsidTr="00D1254C">
              <w:trPr>
                <w:trHeight w:val="300"/>
              </w:trPr>
              <w:tc>
                <w:tcPr>
                  <w:tcW w:w="43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D1254C" w:rsidRPr="00D1254C" w:rsidRDefault="00D1254C" w:rsidP="00D1254C">
                  <w:pPr>
                    <w:rPr>
                      <w:b/>
                      <w:bCs/>
                      <w:color w:val="000000"/>
                    </w:rPr>
                  </w:pPr>
                  <w:r w:rsidRPr="00D1254C">
                    <w:rPr>
                      <w:b/>
                      <w:bCs/>
                      <w:color w:val="000000"/>
                    </w:rPr>
                    <w:t>Аккумулятор:</w:t>
                  </w:r>
                </w:p>
              </w:tc>
              <w:tc>
                <w:tcPr>
                  <w:tcW w:w="36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:rsidR="00D1254C" w:rsidRPr="00D1254C" w:rsidRDefault="00D1254C" w:rsidP="00D1254C">
                  <w:pPr>
                    <w:rPr>
                      <w:color w:val="000000"/>
                    </w:rPr>
                  </w:pPr>
                  <w:r w:rsidRPr="00D1254C">
                    <w:rPr>
                      <w:color w:val="000000"/>
                    </w:rPr>
                    <w:t xml:space="preserve">2600 </w:t>
                  </w:r>
                  <w:proofErr w:type="spellStart"/>
                  <w:r w:rsidRPr="00D1254C">
                    <w:rPr>
                      <w:color w:val="000000"/>
                    </w:rPr>
                    <w:t>мАч</w:t>
                  </w:r>
                  <w:proofErr w:type="spellEnd"/>
                </w:p>
              </w:tc>
            </w:tr>
          </w:tbl>
          <w:p w:rsidR="00D1254C" w:rsidRPr="00D1254C" w:rsidRDefault="00D1254C" w:rsidP="00D1254C">
            <w:pPr>
              <w:autoSpaceDE w:val="0"/>
              <w:autoSpaceDN w:val="0"/>
              <w:adjustRightInd w:val="0"/>
              <w:rPr>
                <w:rFonts w:eastAsiaTheme="minorHAnsi"/>
                <w:highlight w:val="yellow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254C" w:rsidRPr="00D1254C" w:rsidRDefault="00D1254C" w:rsidP="00D1254C">
            <w:pPr>
              <w:widowControl w:val="0"/>
            </w:pPr>
            <w:r w:rsidRPr="00D1254C">
              <w:lastRenderedPageBreak/>
              <w:t>1 штука</w:t>
            </w:r>
          </w:p>
          <w:p w:rsidR="00D1254C" w:rsidRPr="00D1254C" w:rsidRDefault="00D1254C" w:rsidP="00D1254C">
            <w:pPr>
              <w:widowControl w:val="0"/>
              <w:rPr>
                <w:highlight w:val="yellow"/>
              </w:rPr>
            </w:pPr>
          </w:p>
        </w:tc>
      </w:tr>
      <w:tr w:rsidR="00D1254C" w:rsidRPr="00D1254C" w:rsidTr="00D1254C">
        <w:trPr>
          <w:gridAfter w:val="1"/>
          <w:wAfter w:w="12" w:type="dxa"/>
          <w:trHeight w:val="268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1254C" w:rsidRPr="00D1254C" w:rsidRDefault="00D1254C" w:rsidP="00D1254C">
            <w:pPr>
              <w:widowControl w:val="0"/>
              <w:rPr>
                <w:b/>
                <w:highlight w:val="yellow"/>
              </w:rPr>
            </w:pPr>
            <w:r w:rsidRPr="00D1254C">
              <w:rPr>
                <w:b/>
                <w:highlight w:val="yellow"/>
              </w:rPr>
              <w:lastRenderedPageBreak/>
              <w:t>3</w:t>
            </w:r>
            <w:r w:rsidRPr="00D1254C">
              <w:rPr>
                <w:b/>
              </w:rPr>
              <w:t>3</w:t>
            </w:r>
          </w:p>
        </w:tc>
        <w:tc>
          <w:tcPr>
            <w:tcW w:w="26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1254C" w:rsidRPr="00D1254C" w:rsidRDefault="00D1254C" w:rsidP="00D1254C">
            <w:pPr>
              <w:widowControl w:val="0"/>
              <w:rPr>
                <w:b/>
                <w:highlight w:val="yellow"/>
              </w:rPr>
            </w:pPr>
          </w:p>
        </w:tc>
        <w:tc>
          <w:tcPr>
            <w:tcW w:w="1210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254C" w:rsidRPr="00D1254C" w:rsidRDefault="00D1254C" w:rsidP="00D1254C">
            <w:pPr>
              <w:widowControl w:val="0"/>
              <w:rPr>
                <w:color w:val="000000"/>
                <w:highlight w:val="yellow"/>
              </w:rPr>
            </w:pPr>
            <w:r w:rsidRPr="00D1254C">
              <w:rPr>
                <w:i/>
                <w:iCs/>
              </w:rPr>
              <w:t>Дополнительные комплектующие, не хуже:</w:t>
            </w:r>
          </w:p>
        </w:tc>
      </w:tr>
      <w:tr w:rsidR="00D1254C" w:rsidRPr="00D1254C" w:rsidTr="00D1254C">
        <w:trPr>
          <w:gridAfter w:val="1"/>
          <w:wAfter w:w="12" w:type="dxa"/>
          <w:trHeight w:val="268"/>
        </w:trPr>
        <w:tc>
          <w:tcPr>
            <w:tcW w:w="7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254C" w:rsidRPr="00D1254C" w:rsidRDefault="00D1254C" w:rsidP="00D1254C">
            <w:pPr>
              <w:widowControl w:val="0"/>
              <w:rPr>
                <w:b/>
                <w:highlight w:val="yellow"/>
              </w:rPr>
            </w:pPr>
          </w:p>
        </w:tc>
        <w:tc>
          <w:tcPr>
            <w:tcW w:w="26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254C" w:rsidRPr="00D1254C" w:rsidRDefault="00D1254C" w:rsidP="00D1254C">
            <w:pPr>
              <w:widowControl w:val="0"/>
              <w:rPr>
                <w:b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254C" w:rsidRPr="00D1254C" w:rsidRDefault="00D1254C" w:rsidP="00D1254C">
            <w:pPr>
              <w:widowControl w:val="0"/>
            </w:pPr>
            <w:r w:rsidRPr="00D1254C">
              <w:rPr>
                <w:color w:val="000000"/>
              </w:rPr>
              <w:t>2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254C" w:rsidRPr="00D1254C" w:rsidRDefault="00D1254C" w:rsidP="00D1254C">
            <w:pPr>
              <w:autoSpaceDE w:val="0"/>
              <w:autoSpaceDN w:val="0"/>
              <w:adjustRightInd w:val="0"/>
              <w:rPr>
                <w:rFonts w:eastAsia="Arial Unicode MS"/>
                <w:lang w:eastAsia="en-US"/>
              </w:rPr>
            </w:pPr>
            <w:r w:rsidRPr="00D1254C">
              <w:rPr>
                <w:rFonts w:eastAsia="Arial Unicode MS"/>
                <w:lang w:eastAsia="en-US"/>
              </w:rPr>
              <w:t xml:space="preserve">Модуль </w:t>
            </w:r>
            <w:proofErr w:type="spellStart"/>
            <w:r w:rsidRPr="00D1254C">
              <w:rPr>
                <w:rFonts w:eastAsia="Arial Unicode MS"/>
                <w:lang w:eastAsia="en-US"/>
              </w:rPr>
              <w:t>капнометрии</w:t>
            </w:r>
            <w:proofErr w:type="spellEnd"/>
            <w:r w:rsidRPr="00D1254C">
              <w:rPr>
                <w:rFonts w:eastAsia="Arial Unicode MS"/>
                <w:lang w:eastAsia="en-US"/>
              </w:rPr>
              <w:t xml:space="preserve"> с принадлежностями</w:t>
            </w:r>
          </w:p>
        </w:tc>
        <w:tc>
          <w:tcPr>
            <w:tcW w:w="78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254C" w:rsidRPr="00D1254C" w:rsidRDefault="00D1254C" w:rsidP="00D1254C">
            <w:pPr>
              <w:widowControl w:val="0"/>
              <w:autoSpaceDE w:val="0"/>
              <w:autoSpaceDN w:val="0"/>
              <w:adjustRightInd w:val="0"/>
              <w:rPr>
                <w:noProof/>
              </w:rPr>
            </w:pPr>
            <w:r w:rsidRPr="00D1254C">
              <w:rPr>
                <w:noProof/>
              </w:rPr>
              <w:t xml:space="preserve">Измерение уровня концентрации углекислого газа в газовой смеси непосредственно в дыхательном контуре. Капнометрия в основном потоке. </w:t>
            </w:r>
          </w:p>
          <w:p w:rsidR="00D1254C" w:rsidRPr="00D1254C" w:rsidRDefault="00D1254C" w:rsidP="00D1254C">
            <w:pPr>
              <w:widowControl w:val="0"/>
              <w:autoSpaceDE w:val="0"/>
              <w:autoSpaceDN w:val="0"/>
              <w:adjustRightInd w:val="0"/>
              <w:rPr>
                <w:noProof/>
              </w:rPr>
            </w:pPr>
            <w:r w:rsidRPr="00D1254C">
              <w:rPr>
                <w:noProof/>
              </w:rPr>
              <w:t>В комплекте воздушные адаптеры взрослый не менее 2 шт, детский не менее 2  шт.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254C" w:rsidRPr="00D1254C" w:rsidRDefault="00D1254C" w:rsidP="00D1254C">
            <w:pPr>
              <w:widowControl w:val="0"/>
              <w:jc w:val="center"/>
            </w:pPr>
            <w:r w:rsidRPr="00D1254C">
              <w:t>1 шт.</w:t>
            </w:r>
          </w:p>
        </w:tc>
      </w:tr>
      <w:tr w:rsidR="00D1254C" w:rsidRPr="00D1254C" w:rsidTr="00D1254C">
        <w:trPr>
          <w:gridAfter w:val="1"/>
          <w:wAfter w:w="12" w:type="dxa"/>
          <w:trHeight w:val="268"/>
        </w:trPr>
        <w:tc>
          <w:tcPr>
            <w:tcW w:w="7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254C" w:rsidRPr="00D1254C" w:rsidRDefault="00D1254C" w:rsidP="00D1254C">
            <w:pPr>
              <w:widowControl w:val="0"/>
              <w:rPr>
                <w:b/>
                <w:highlight w:val="yellow"/>
              </w:rPr>
            </w:pPr>
          </w:p>
        </w:tc>
        <w:tc>
          <w:tcPr>
            <w:tcW w:w="26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254C" w:rsidRPr="00D1254C" w:rsidRDefault="00D1254C" w:rsidP="00D1254C">
            <w:pPr>
              <w:widowControl w:val="0"/>
              <w:rPr>
                <w:b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254C" w:rsidRPr="00D1254C" w:rsidRDefault="00D1254C" w:rsidP="00D1254C">
            <w:pPr>
              <w:widowControl w:val="0"/>
            </w:pPr>
            <w:r w:rsidRPr="00D1254C">
              <w:rPr>
                <w:color w:val="000000"/>
              </w:rPr>
              <w:t>3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254C" w:rsidRPr="00D1254C" w:rsidRDefault="00D1254C" w:rsidP="00D1254C">
            <w:pPr>
              <w:autoSpaceDE w:val="0"/>
              <w:autoSpaceDN w:val="0"/>
              <w:adjustRightInd w:val="0"/>
              <w:rPr>
                <w:rFonts w:eastAsia="Arial Unicode MS"/>
                <w:b/>
                <w:bCs/>
                <w:lang w:eastAsia="en-US"/>
              </w:rPr>
            </w:pPr>
            <w:r w:rsidRPr="00D1254C">
              <w:rPr>
                <w:color w:val="000000"/>
              </w:rPr>
              <w:t>Аккумулятор</w:t>
            </w:r>
          </w:p>
        </w:tc>
        <w:tc>
          <w:tcPr>
            <w:tcW w:w="78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254C" w:rsidRPr="00D1254C" w:rsidRDefault="00D1254C" w:rsidP="00D1254C">
            <w:pPr>
              <w:widowControl w:val="0"/>
              <w:autoSpaceDE w:val="0"/>
              <w:autoSpaceDN w:val="0"/>
              <w:adjustRightInd w:val="0"/>
              <w:rPr>
                <w:noProof/>
              </w:rPr>
            </w:pPr>
            <w:r w:rsidRPr="00D1254C">
              <w:rPr>
                <w:color w:val="000000"/>
              </w:rPr>
              <w:t xml:space="preserve">Литий-ионный аккумулятор 2600 </w:t>
            </w:r>
            <w:proofErr w:type="spellStart"/>
            <w:r w:rsidRPr="00D1254C">
              <w:rPr>
                <w:color w:val="000000"/>
              </w:rPr>
              <w:t>мАч</w:t>
            </w:r>
            <w:proofErr w:type="spellEnd"/>
            <w:r w:rsidRPr="00D1254C">
              <w:rPr>
                <w:color w:val="000000"/>
              </w:rPr>
              <w:t xml:space="preserve">. Время работы от аккумулятора 3 часа. Время зарядки не более 6 часов </w:t>
            </w:r>
            <w:proofErr w:type="gramStart"/>
            <w:r w:rsidRPr="00D1254C">
              <w:rPr>
                <w:color w:val="000000"/>
              </w:rPr>
              <w:t>в</w:t>
            </w:r>
            <w:proofErr w:type="gramEnd"/>
            <w:r w:rsidRPr="00D1254C">
              <w:rPr>
                <w:color w:val="000000"/>
              </w:rPr>
              <w:t xml:space="preserve"> включенном состоянии.</w:t>
            </w:r>
          </w:p>
          <w:p w:rsidR="00D1254C" w:rsidRPr="00D1254C" w:rsidRDefault="00D1254C" w:rsidP="00D1254C">
            <w:pPr>
              <w:widowControl w:val="0"/>
              <w:autoSpaceDE w:val="0"/>
              <w:autoSpaceDN w:val="0"/>
              <w:adjustRightInd w:val="0"/>
              <w:rPr>
                <w:noProof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254C" w:rsidRPr="00D1254C" w:rsidRDefault="00D1254C" w:rsidP="00D1254C">
            <w:pPr>
              <w:widowControl w:val="0"/>
              <w:jc w:val="center"/>
              <w:rPr>
                <w:highlight w:val="yellow"/>
              </w:rPr>
            </w:pPr>
            <w:r w:rsidRPr="00D1254C">
              <w:t>1 шт.</w:t>
            </w:r>
          </w:p>
        </w:tc>
      </w:tr>
      <w:tr w:rsidR="00D1254C" w:rsidRPr="00D1254C" w:rsidTr="00D1254C">
        <w:trPr>
          <w:gridAfter w:val="1"/>
          <w:wAfter w:w="12" w:type="dxa"/>
          <w:trHeight w:val="268"/>
        </w:trPr>
        <w:tc>
          <w:tcPr>
            <w:tcW w:w="7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254C" w:rsidRPr="00D1254C" w:rsidRDefault="00D1254C" w:rsidP="00D1254C">
            <w:pPr>
              <w:widowControl w:val="0"/>
              <w:rPr>
                <w:b/>
                <w:highlight w:val="yellow"/>
              </w:rPr>
            </w:pPr>
          </w:p>
        </w:tc>
        <w:tc>
          <w:tcPr>
            <w:tcW w:w="26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254C" w:rsidRPr="00D1254C" w:rsidRDefault="00D1254C" w:rsidP="00D1254C">
            <w:pPr>
              <w:widowControl w:val="0"/>
              <w:rPr>
                <w:b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254C" w:rsidRPr="00D1254C" w:rsidRDefault="00D1254C" w:rsidP="00D1254C">
            <w:pPr>
              <w:widowControl w:val="0"/>
              <w:rPr>
                <w:color w:val="000000"/>
              </w:rPr>
            </w:pPr>
            <w:r w:rsidRPr="00D1254C">
              <w:rPr>
                <w:color w:val="000000"/>
              </w:rPr>
              <w:t>4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254C" w:rsidRPr="00D1254C" w:rsidRDefault="00D1254C" w:rsidP="00D1254C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D1254C">
              <w:rPr>
                <w:color w:val="000000"/>
              </w:rPr>
              <w:t>Кабель ЭКГ на 5 отведений (взрослый, детский)</w:t>
            </w:r>
          </w:p>
        </w:tc>
        <w:tc>
          <w:tcPr>
            <w:tcW w:w="78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254C" w:rsidRPr="00D1254C" w:rsidRDefault="00D1254C" w:rsidP="00D1254C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D1254C">
              <w:rPr>
                <w:color w:val="000000"/>
              </w:rPr>
              <w:t xml:space="preserve">Кабель ЭКГ 5 отведений (тип Зажим). Цветовая гамма разъемов входа - </w:t>
            </w:r>
            <w:proofErr w:type="gramStart"/>
            <w:r w:rsidRPr="00D1254C">
              <w:rPr>
                <w:color w:val="000000"/>
              </w:rPr>
              <w:t>чёрный</w:t>
            </w:r>
            <w:proofErr w:type="gramEnd"/>
            <w:r w:rsidRPr="00D1254C">
              <w:rPr>
                <w:color w:val="000000"/>
              </w:rPr>
              <w:t>/жёлтый/зелёный/красный/белый. Сопротивление - не более 10 кОм. Изделие устойчиво при разряде дефибриллятора при напряжении 5000 В.</w:t>
            </w:r>
          </w:p>
          <w:p w:rsidR="00D1254C" w:rsidRPr="00D1254C" w:rsidRDefault="00D1254C" w:rsidP="00D1254C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D1254C">
              <w:rPr>
                <w:color w:val="000000"/>
              </w:rPr>
              <w:t>Передача электрического потенциала от поверхности тела к модулю измерения электрической активности сердца пациента в электронном блоке монитора.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254C" w:rsidRPr="00D1254C" w:rsidRDefault="00D1254C" w:rsidP="00D1254C">
            <w:pPr>
              <w:widowControl w:val="0"/>
              <w:jc w:val="center"/>
              <w:rPr>
                <w:highlight w:val="yellow"/>
              </w:rPr>
            </w:pPr>
            <w:r w:rsidRPr="00D1254C">
              <w:t>2 шт.</w:t>
            </w:r>
          </w:p>
        </w:tc>
      </w:tr>
      <w:tr w:rsidR="00D1254C" w:rsidRPr="00D1254C" w:rsidTr="00D1254C">
        <w:trPr>
          <w:gridAfter w:val="1"/>
          <w:wAfter w:w="12" w:type="dxa"/>
          <w:trHeight w:val="268"/>
        </w:trPr>
        <w:tc>
          <w:tcPr>
            <w:tcW w:w="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254C" w:rsidRPr="00D1254C" w:rsidRDefault="00D1254C" w:rsidP="00D1254C">
            <w:pPr>
              <w:widowControl w:val="0"/>
              <w:rPr>
                <w:b/>
                <w:highlight w:val="yellow"/>
              </w:rPr>
            </w:pPr>
          </w:p>
        </w:tc>
        <w:tc>
          <w:tcPr>
            <w:tcW w:w="266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254C" w:rsidRPr="00D1254C" w:rsidRDefault="00D1254C" w:rsidP="00D1254C">
            <w:pPr>
              <w:widowControl w:val="0"/>
              <w:rPr>
                <w:b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1254C" w:rsidRPr="00D1254C" w:rsidRDefault="00D1254C" w:rsidP="00D1254C">
            <w:pPr>
              <w:widowControl w:val="0"/>
              <w:rPr>
                <w:color w:val="000000"/>
              </w:rPr>
            </w:pPr>
            <w:r w:rsidRPr="00D1254C">
              <w:rPr>
                <w:color w:val="000000"/>
              </w:rPr>
              <w:t>5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1254C" w:rsidRPr="00D1254C" w:rsidRDefault="00D1254C" w:rsidP="00D1254C">
            <w:pPr>
              <w:autoSpaceDE w:val="0"/>
              <w:autoSpaceDN w:val="0"/>
              <w:adjustRightInd w:val="0"/>
            </w:pPr>
            <w:r w:rsidRPr="00D1254C">
              <w:t xml:space="preserve">Модуль ИАД </w:t>
            </w:r>
            <w:r w:rsidRPr="00D1254C">
              <w:rPr>
                <w:lang w:val="en-US"/>
              </w:rPr>
              <w:t>IBP</w:t>
            </w:r>
            <w:r w:rsidRPr="00D1254C">
              <w:t xml:space="preserve"> (2 канала) с принадлежностями</w:t>
            </w:r>
          </w:p>
        </w:tc>
        <w:tc>
          <w:tcPr>
            <w:tcW w:w="78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1254C" w:rsidRPr="00D1254C" w:rsidRDefault="00D1254C" w:rsidP="00D1254C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D1254C">
              <w:rPr>
                <w:color w:val="000000"/>
              </w:rPr>
              <w:t>Модуль для измерения инвазивного артериального давления. В комплекте: модуль ИАД, кабель инвазивного давления.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1254C" w:rsidRPr="00D1254C" w:rsidRDefault="00D1254C" w:rsidP="00D1254C">
            <w:pPr>
              <w:widowControl w:val="0"/>
              <w:jc w:val="center"/>
              <w:rPr>
                <w:highlight w:val="yellow"/>
              </w:rPr>
            </w:pPr>
            <w:r w:rsidRPr="00D1254C">
              <w:t>1 шт.</w:t>
            </w:r>
          </w:p>
        </w:tc>
      </w:tr>
      <w:tr w:rsidR="00D1254C" w:rsidRPr="00D1254C" w:rsidTr="00D1254C">
        <w:trPr>
          <w:gridAfter w:val="1"/>
          <w:wAfter w:w="12" w:type="dxa"/>
          <w:trHeight w:val="268"/>
        </w:trPr>
        <w:tc>
          <w:tcPr>
            <w:tcW w:w="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254C" w:rsidRPr="00D1254C" w:rsidRDefault="00D1254C" w:rsidP="00D1254C">
            <w:pPr>
              <w:widowControl w:val="0"/>
              <w:rPr>
                <w:b/>
                <w:highlight w:val="yellow"/>
              </w:rPr>
            </w:pPr>
          </w:p>
        </w:tc>
        <w:tc>
          <w:tcPr>
            <w:tcW w:w="266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254C" w:rsidRPr="00D1254C" w:rsidRDefault="00D1254C" w:rsidP="00D1254C">
            <w:pPr>
              <w:widowControl w:val="0"/>
              <w:rPr>
                <w:b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1254C" w:rsidRPr="00D1254C" w:rsidRDefault="00D1254C" w:rsidP="00D1254C">
            <w:pPr>
              <w:widowControl w:val="0"/>
              <w:rPr>
                <w:color w:val="000000"/>
              </w:rPr>
            </w:pPr>
            <w:r w:rsidRPr="00D1254C">
              <w:rPr>
                <w:color w:val="000000"/>
              </w:rPr>
              <w:t>6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1254C" w:rsidRPr="00D1254C" w:rsidRDefault="00D1254C" w:rsidP="00D1254C">
            <w:pPr>
              <w:autoSpaceDE w:val="0"/>
              <w:autoSpaceDN w:val="0"/>
              <w:adjustRightInd w:val="0"/>
            </w:pPr>
            <w:r w:rsidRPr="00D1254C">
              <w:t>Кабель инвазивного давления</w:t>
            </w:r>
          </w:p>
        </w:tc>
        <w:tc>
          <w:tcPr>
            <w:tcW w:w="78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1254C" w:rsidRPr="00D1254C" w:rsidRDefault="00D1254C" w:rsidP="00D1254C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D1254C">
              <w:rPr>
                <w:color w:val="000000"/>
              </w:rPr>
              <w:t>Кабель подключения датчика инвазивного измерения артериального давления.</w:t>
            </w:r>
          </w:p>
          <w:p w:rsidR="00D1254C" w:rsidRPr="00D1254C" w:rsidRDefault="00D1254C" w:rsidP="00D1254C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D1254C">
              <w:rPr>
                <w:color w:val="000000"/>
              </w:rPr>
              <w:t>Электронное соединение одноразового датчика инвазивного измерения артериального давления   с электронным блоком монитора.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1254C" w:rsidRPr="00D1254C" w:rsidRDefault="00D1254C" w:rsidP="00D1254C">
            <w:pPr>
              <w:widowControl w:val="0"/>
              <w:jc w:val="center"/>
            </w:pPr>
            <w:r w:rsidRPr="00D1254C">
              <w:t>1 шт.</w:t>
            </w:r>
          </w:p>
        </w:tc>
      </w:tr>
      <w:tr w:rsidR="00D1254C" w:rsidRPr="00D1254C" w:rsidTr="00D1254C">
        <w:trPr>
          <w:gridAfter w:val="1"/>
          <w:wAfter w:w="12" w:type="dxa"/>
          <w:trHeight w:val="268"/>
        </w:trPr>
        <w:tc>
          <w:tcPr>
            <w:tcW w:w="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254C" w:rsidRPr="00D1254C" w:rsidRDefault="00D1254C" w:rsidP="00D1254C">
            <w:pPr>
              <w:widowControl w:val="0"/>
              <w:rPr>
                <w:b/>
                <w:highlight w:val="yellow"/>
              </w:rPr>
            </w:pPr>
          </w:p>
        </w:tc>
        <w:tc>
          <w:tcPr>
            <w:tcW w:w="266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254C" w:rsidRPr="00D1254C" w:rsidRDefault="00D1254C" w:rsidP="00D1254C">
            <w:pPr>
              <w:widowControl w:val="0"/>
              <w:rPr>
                <w:b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1254C" w:rsidRPr="00D1254C" w:rsidRDefault="00D1254C" w:rsidP="00D1254C">
            <w:pPr>
              <w:widowControl w:val="0"/>
              <w:rPr>
                <w:color w:val="000000"/>
              </w:rPr>
            </w:pPr>
            <w:r w:rsidRPr="00D1254C">
              <w:rPr>
                <w:color w:val="000000"/>
              </w:rPr>
              <w:t>7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1254C" w:rsidRPr="00D1254C" w:rsidRDefault="00D1254C" w:rsidP="00D1254C">
            <w:pPr>
              <w:autoSpaceDE w:val="0"/>
              <w:autoSpaceDN w:val="0"/>
              <w:adjustRightInd w:val="0"/>
            </w:pPr>
            <w:r w:rsidRPr="00D1254C">
              <w:t xml:space="preserve">Кабель датчика </w:t>
            </w:r>
            <w:r w:rsidRPr="00D1254C">
              <w:rPr>
                <w:lang w:val="en-US"/>
              </w:rPr>
              <w:t>SpO2</w:t>
            </w:r>
          </w:p>
        </w:tc>
        <w:tc>
          <w:tcPr>
            <w:tcW w:w="78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1254C" w:rsidRPr="00D1254C" w:rsidRDefault="00D1254C" w:rsidP="00D1254C">
            <w:pPr>
              <w:widowControl w:val="0"/>
              <w:autoSpaceDE w:val="0"/>
              <w:autoSpaceDN w:val="0"/>
              <w:adjustRightInd w:val="0"/>
            </w:pPr>
            <w:r w:rsidRPr="00D1254C">
              <w:t xml:space="preserve">Кабель одноразового аналогового датчика измерения сатурации крови кислородом 1,5м. 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1254C" w:rsidRPr="00D1254C" w:rsidRDefault="00D1254C" w:rsidP="00D1254C">
            <w:pPr>
              <w:widowControl w:val="0"/>
              <w:jc w:val="center"/>
            </w:pPr>
            <w:r w:rsidRPr="00D1254C">
              <w:t>1 шт.</w:t>
            </w:r>
          </w:p>
        </w:tc>
      </w:tr>
      <w:tr w:rsidR="00D1254C" w:rsidRPr="00D1254C" w:rsidTr="00D1254C">
        <w:trPr>
          <w:gridAfter w:val="1"/>
          <w:wAfter w:w="12" w:type="dxa"/>
          <w:trHeight w:val="268"/>
        </w:trPr>
        <w:tc>
          <w:tcPr>
            <w:tcW w:w="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254C" w:rsidRPr="00D1254C" w:rsidRDefault="00D1254C" w:rsidP="00D1254C">
            <w:pPr>
              <w:widowControl w:val="0"/>
              <w:rPr>
                <w:b/>
                <w:highlight w:val="yellow"/>
              </w:rPr>
            </w:pPr>
          </w:p>
        </w:tc>
        <w:tc>
          <w:tcPr>
            <w:tcW w:w="266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254C" w:rsidRPr="00D1254C" w:rsidRDefault="00D1254C" w:rsidP="00D1254C">
            <w:pPr>
              <w:widowControl w:val="0"/>
              <w:rPr>
                <w:b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1254C" w:rsidRPr="00D1254C" w:rsidRDefault="00D1254C" w:rsidP="00D1254C">
            <w:pPr>
              <w:widowControl w:val="0"/>
              <w:rPr>
                <w:color w:val="000000"/>
              </w:rPr>
            </w:pPr>
            <w:r w:rsidRPr="00D1254C">
              <w:rPr>
                <w:color w:val="000000"/>
              </w:rPr>
              <w:t>8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1254C" w:rsidRPr="00D1254C" w:rsidRDefault="00D1254C" w:rsidP="00D1254C">
            <w:pPr>
              <w:autoSpaceDE w:val="0"/>
              <w:autoSpaceDN w:val="0"/>
              <w:adjustRightInd w:val="0"/>
            </w:pPr>
            <w:r w:rsidRPr="00D1254C">
              <w:t xml:space="preserve">Датчик </w:t>
            </w:r>
            <w:proofErr w:type="spellStart"/>
            <w:r w:rsidRPr="00D1254C">
              <w:rPr>
                <w:lang w:val="en-US"/>
              </w:rPr>
              <w:t>SpO</w:t>
            </w:r>
            <w:proofErr w:type="spellEnd"/>
            <w:r w:rsidRPr="00D1254C">
              <w:t xml:space="preserve">2 многоразовый (взрослый) </w:t>
            </w:r>
          </w:p>
        </w:tc>
        <w:tc>
          <w:tcPr>
            <w:tcW w:w="78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1254C" w:rsidRPr="00D1254C" w:rsidRDefault="00D1254C" w:rsidP="00D1254C">
            <w:pPr>
              <w:widowControl w:val="0"/>
              <w:autoSpaceDE w:val="0"/>
              <w:autoSpaceDN w:val="0"/>
              <w:adjustRightInd w:val="0"/>
            </w:pPr>
            <w:r w:rsidRPr="00D1254C">
              <w:t xml:space="preserve">Датчик многоразовый аналоговый, для измерения сатурации крови кислородом у взрослого (тип зажим пальца). Диапазон длин волн в максимуме излучения: красный свет - 660 </w:t>
            </w:r>
            <w:proofErr w:type="spellStart"/>
            <w:r w:rsidRPr="00D1254C">
              <w:t>нм</w:t>
            </w:r>
            <w:proofErr w:type="spellEnd"/>
            <w:r w:rsidRPr="00D1254C">
              <w:t xml:space="preserve">, инфракрасный свет - 905 </w:t>
            </w:r>
            <w:proofErr w:type="spellStart"/>
            <w:r w:rsidRPr="00D1254C">
              <w:t>нм</w:t>
            </w:r>
            <w:proofErr w:type="spellEnd"/>
            <w:r w:rsidRPr="00D1254C">
              <w:t xml:space="preserve">. Максимальное потребление датчиком излучаемой световой мощности составляет ≥18 мВт. Максимальное значение силы света излучателя: 30 кд. </w:t>
            </w:r>
            <w:proofErr w:type="gramStart"/>
            <w:r w:rsidRPr="00D1254C">
              <w:t xml:space="preserve">Период обновления данных ≤30 с. Сумма максимальной задержки опасной ситуации и максимальной задержки </w:t>
            </w:r>
            <w:r w:rsidRPr="00D1254C">
              <w:lastRenderedPageBreak/>
              <w:t>сигнала опасности во всех режимах ≤10 с. Сумма средней задержки опасной ситуации и средней задержки сигнала опасности во всех режимах ≤5 с. Точность измерений Sp02: ±2%. Изделие устойчиво при разряде дефибриллятора при напряжении 5000 В. Изделие устойчиво при испытании в среде, имитирующей пот.</w:t>
            </w:r>
            <w:proofErr w:type="gramEnd"/>
          </w:p>
          <w:p w:rsidR="00D1254C" w:rsidRPr="00D1254C" w:rsidRDefault="00D1254C" w:rsidP="00D1254C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D1254C">
              <w:t>Измерение насыщения кислородом крови периферических сосудов.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1254C" w:rsidRPr="00D1254C" w:rsidRDefault="00D1254C" w:rsidP="00D1254C">
            <w:pPr>
              <w:widowControl w:val="0"/>
              <w:jc w:val="center"/>
              <w:rPr>
                <w:highlight w:val="yellow"/>
              </w:rPr>
            </w:pPr>
            <w:r w:rsidRPr="00D1254C">
              <w:lastRenderedPageBreak/>
              <w:t>2 шт.</w:t>
            </w:r>
          </w:p>
        </w:tc>
      </w:tr>
      <w:tr w:rsidR="00D1254C" w:rsidRPr="00D1254C" w:rsidTr="00D1254C">
        <w:trPr>
          <w:gridAfter w:val="1"/>
          <w:wAfter w:w="12" w:type="dxa"/>
          <w:trHeight w:val="268"/>
        </w:trPr>
        <w:tc>
          <w:tcPr>
            <w:tcW w:w="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254C" w:rsidRPr="00D1254C" w:rsidRDefault="00D1254C" w:rsidP="00D1254C">
            <w:pPr>
              <w:widowControl w:val="0"/>
              <w:rPr>
                <w:b/>
                <w:highlight w:val="yellow"/>
              </w:rPr>
            </w:pPr>
          </w:p>
        </w:tc>
        <w:tc>
          <w:tcPr>
            <w:tcW w:w="266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254C" w:rsidRPr="00D1254C" w:rsidRDefault="00D1254C" w:rsidP="00D1254C">
            <w:pPr>
              <w:widowControl w:val="0"/>
              <w:rPr>
                <w:b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1254C" w:rsidRPr="00D1254C" w:rsidRDefault="00D1254C" w:rsidP="00D1254C">
            <w:pPr>
              <w:widowControl w:val="0"/>
              <w:rPr>
                <w:color w:val="000000"/>
              </w:rPr>
            </w:pPr>
            <w:r w:rsidRPr="00D1254C">
              <w:rPr>
                <w:color w:val="000000"/>
              </w:rPr>
              <w:t>9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1254C" w:rsidRPr="00D1254C" w:rsidRDefault="00D1254C" w:rsidP="00D1254C">
            <w:pPr>
              <w:autoSpaceDE w:val="0"/>
              <w:autoSpaceDN w:val="0"/>
              <w:adjustRightInd w:val="0"/>
            </w:pPr>
            <w:r w:rsidRPr="00D1254C">
              <w:t xml:space="preserve">Датчик </w:t>
            </w:r>
            <w:proofErr w:type="spellStart"/>
            <w:r w:rsidRPr="00D1254C">
              <w:rPr>
                <w:lang w:val="en-US"/>
              </w:rPr>
              <w:t>SpO</w:t>
            </w:r>
            <w:proofErr w:type="spellEnd"/>
            <w:r w:rsidRPr="00D1254C">
              <w:t xml:space="preserve">2 многоразовый (детский) </w:t>
            </w:r>
          </w:p>
        </w:tc>
        <w:tc>
          <w:tcPr>
            <w:tcW w:w="78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1254C" w:rsidRPr="00D1254C" w:rsidRDefault="00D1254C" w:rsidP="00D1254C">
            <w:pPr>
              <w:widowControl w:val="0"/>
              <w:autoSpaceDE w:val="0"/>
              <w:autoSpaceDN w:val="0"/>
              <w:adjustRightInd w:val="0"/>
            </w:pPr>
            <w:r w:rsidRPr="00D1254C">
              <w:t xml:space="preserve">Датчик </w:t>
            </w:r>
            <w:proofErr w:type="spellStart"/>
            <w:r w:rsidRPr="00D1254C">
              <w:rPr>
                <w:lang w:val="en-US"/>
              </w:rPr>
              <w:t>SpO</w:t>
            </w:r>
            <w:proofErr w:type="spellEnd"/>
            <w:r w:rsidRPr="00D1254C">
              <w:t>2 многоразовый (детский).  Датчик многоразовый аналоговый измерения сатурации крови кислородом у ребёнка (тип зажим пальца, тип манжета). Для  новорожденных.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1254C" w:rsidRPr="00D1254C" w:rsidRDefault="00D1254C" w:rsidP="00D1254C">
            <w:pPr>
              <w:widowControl w:val="0"/>
              <w:jc w:val="center"/>
            </w:pPr>
            <w:r w:rsidRPr="00D1254C">
              <w:t>2 шт.</w:t>
            </w:r>
          </w:p>
        </w:tc>
      </w:tr>
      <w:tr w:rsidR="00D1254C" w:rsidRPr="00D1254C" w:rsidTr="00D1254C">
        <w:trPr>
          <w:gridAfter w:val="1"/>
          <w:wAfter w:w="12" w:type="dxa"/>
          <w:trHeight w:val="268"/>
        </w:trPr>
        <w:tc>
          <w:tcPr>
            <w:tcW w:w="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254C" w:rsidRPr="00D1254C" w:rsidRDefault="00D1254C" w:rsidP="00D1254C">
            <w:pPr>
              <w:widowControl w:val="0"/>
              <w:rPr>
                <w:b/>
                <w:highlight w:val="yellow"/>
              </w:rPr>
            </w:pPr>
          </w:p>
        </w:tc>
        <w:tc>
          <w:tcPr>
            <w:tcW w:w="266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254C" w:rsidRPr="00D1254C" w:rsidRDefault="00D1254C" w:rsidP="00D1254C">
            <w:pPr>
              <w:widowControl w:val="0"/>
              <w:rPr>
                <w:b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1254C" w:rsidRPr="00D1254C" w:rsidRDefault="00D1254C" w:rsidP="00D1254C">
            <w:pPr>
              <w:widowControl w:val="0"/>
              <w:rPr>
                <w:color w:val="000000"/>
              </w:rPr>
            </w:pPr>
            <w:r w:rsidRPr="00D1254C">
              <w:rPr>
                <w:color w:val="000000"/>
              </w:rPr>
              <w:t>10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1254C" w:rsidRPr="00D1254C" w:rsidRDefault="00D1254C" w:rsidP="00D1254C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D1254C">
              <w:rPr>
                <w:rFonts w:eastAsiaTheme="minorHAnsi"/>
                <w:lang w:eastAsia="en-US"/>
              </w:rPr>
              <w:t xml:space="preserve">Датчик SpO2 </w:t>
            </w:r>
          </w:p>
          <w:p w:rsidR="00D1254C" w:rsidRPr="00D1254C" w:rsidRDefault="00D1254C" w:rsidP="00D1254C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D1254C">
              <w:rPr>
                <w:rFonts w:eastAsiaTheme="minorHAnsi"/>
                <w:lang w:eastAsia="en-US"/>
              </w:rPr>
              <w:t>одноразовый (детский) с</w:t>
            </w:r>
          </w:p>
          <w:p w:rsidR="00D1254C" w:rsidRPr="00D1254C" w:rsidRDefault="00D1254C" w:rsidP="00D1254C">
            <w:pPr>
              <w:autoSpaceDE w:val="0"/>
              <w:autoSpaceDN w:val="0"/>
              <w:adjustRightInd w:val="0"/>
            </w:pPr>
            <w:r w:rsidRPr="00D1254C">
              <w:rPr>
                <w:rFonts w:eastAsiaTheme="minorHAnsi"/>
                <w:lang w:eastAsia="en-US"/>
              </w:rPr>
              <w:t>принадлежностями</w:t>
            </w:r>
          </w:p>
        </w:tc>
        <w:tc>
          <w:tcPr>
            <w:tcW w:w="78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1254C" w:rsidRPr="00D1254C" w:rsidRDefault="00D1254C" w:rsidP="00D1254C">
            <w:pPr>
              <w:widowControl w:val="0"/>
              <w:autoSpaceDE w:val="0"/>
              <w:autoSpaceDN w:val="0"/>
              <w:adjustRightInd w:val="0"/>
            </w:pPr>
            <w:r w:rsidRPr="00D1254C">
              <w:t xml:space="preserve">Датчик </w:t>
            </w:r>
            <w:proofErr w:type="spellStart"/>
            <w:r w:rsidRPr="00D1254C">
              <w:rPr>
                <w:lang w:val="en-US"/>
              </w:rPr>
              <w:t>SpO</w:t>
            </w:r>
            <w:proofErr w:type="spellEnd"/>
            <w:r w:rsidRPr="00D1254C">
              <w:t xml:space="preserve">2 </w:t>
            </w:r>
            <w:r w:rsidRPr="00D1254C">
              <w:rPr>
                <w:rFonts w:eastAsiaTheme="minorHAnsi"/>
                <w:lang w:eastAsia="en-US"/>
              </w:rPr>
              <w:t>одноразовый</w:t>
            </w:r>
            <w:r w:rsidRPr="00D1254C">
              <w:t xml:space="preserve"> (детский).  Подходит для новорожденных. Датчик аналоговый измерения сатурации крови кислородом у ребёнка.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1254C" w:rsidRPr="00D1254C" w:rsidRDefault="00D1254C" w:rsidP="00D1254C">
            <w:pPr>
              <w:widowControl w:val="0"/>
              <w:jc w:val="center"/>
            </w:pPr>
            <w:r w:rsidRPr="00D1254C">
              <w:t>10 шт.</w:t>
            </w:r>
          </w:p>
        </w:tc>
      </w:tr>
      <w:tr w:rsidR="00D1254C" w:rsidRPr="00D1254C" w:rsidTr="00D1254C">
        <w:trPr>
          <w:gridAfter w:val="1"/>
          <w:wAfter w:w="12" w:type="dxa"/>
          <w:trHeight w:val="268"/>
        </w:trPr>
        <w:tc>
          <w:tcPr>
            <w:tcW w:w="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254C" w:rsidRPr="00D1254C" w:rsidRDefault="00D1254C" w:rsidP="00D1254C">
            <w:pPr>
              <w:widowControl w:val="0"/>
              <w:rPr>
                <w:b/>
                <w:highlight w:val="yellow"/>
              </w:rPr>
            </w:pPr>
          </w:p>
        </w:tc>
        <w:tc>
          <w:tcPr>
            <w:tcW w:w="266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254C" w:rsidRPr="00D1254C" w:rsidRDefault="00D1254C" w:rsidP="00D1254C">
            <w:pPr>
              <w:widowControl w:val="0"/>
              <w:rPr>
                <w:b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1254C" w:rsidRPr="00D1254C" w:rsidRDefault="00D1254C" w:rsidP="00D1254C">
            <w:pPr>
              <w:widowControl w:val="0"/>
              <w:rPr>
                <w:color w:val="000000"/>
              </w:rPr>
            </w:pPr>
            <w:r w:rsidRPr="00D1254C">
              <w:rPr>
                <w:color w:val="000000"/>
              </w:rPr>
              <w:t>11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254C" w:rsidRPr="00D1254C" w:rsidRDefault="00D1254C" w:rsidP="00D1254C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D1254C">
              <w:rPr>
                <w:color w:val="000000"/>
              </w:rPr>
              <w:t>Датчик температурный накожный многоразовый (взрослый)</w:t>
            </w:r>
          </w:p>
        </w:tc>
        <w:tc>
          <w:tcPr>
            <w:tcW w:w="78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1254C" w:rsidRPr="00D1254C" w:rsidRDefault="00D1254C" w:rsidP="00D1254C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D1254C">
              <w:rPr>
                <w:color w:val="000000"/>
              </w:rPr>
              <w:t>Датчик многоразовый накожный измерения температуры пациента 2.25k (взрослый + педиатрический). Контактное измерение температуры пациента.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1254C" w:rsidRPr="00D1254C" w:rsidRDefault="00D1254C" w:rsidP="00D1254C">
            <w:pPr>
              <w:widowControl w:val="0"/>
              <w:jc w:val="center"/>
              <w:rPr>
                <w:highlight w:val="yellow"/>
              </w:rPr>
            </w:pPr>
            <w:r w:rsidRPr="00D1254C">
              <w:t>1 шт.</w:t>
            </w:r>
          </w:p>
        </w:tc>
      </w:tr>
      <w:tr w:rsidR="00D1254C" w:rsidRPr="00D1254C" w:rsidTr="00D1254C">
        <w:trPr>
          <w:gridAfter w:val="1"/>
          <w:wAfter w:w="12" w:type="dxa"/>
          <w:trHeight w:val="268"/>
        </w:trPr>
        <w:tc>
          <w:tcPr>
            <w:tcW w:w="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254C" w:rsidRPr="00D1254C" w:rsidRDefault="00D1254C" w:rsidP="00D1254C">
            <w:pPr>
              <w:widowControl w:val="0"/>
              <w:rPr>
                <w:b/>
                <w:highlight w:val="yellow"/>
              </w:rPr>
            </w:pPr>
          </w:p>
        </w:tc>
        <w:tc>
          <w:tcPr>
            <w:tcW w:w="266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254C" w:rsidRPr="00D1254C" w:rsidRDefault="00D1254C" w:rsidP="00D1254C">
            <w:pPr>
              <w:widowControl w:val="0"/>
              <w:rPr>
                <w:b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1254C" w:rsidRPr="00D1254C" w:rsidRDefault="00D1254C" w:rsidP="00D1254C">
            <w:pPr>
              <w:widowControl w:val="0"/>
              <w:rPr>
                <w:color w:val="000000"/>
              </w:rPr>
            </w:pPr>
            <w:r w:rsidRPr="00D1254C">
              <w:rPr>
                <w:color w:val="000000"/>
              </w:rPr>
              <w:t>12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254C" w:rsidRPr="00D1254C" w:rsidRDefault="00D1254C" w:rsidP="00D1254C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D1254C">
              <w:rPr>
                <w:color w:val="000000"/>
              </w:rPr>
              <w:t xml:space="preserve">Датчик температурный ректальный, </w:t>
            </w:r>
            <w:proofErr w:type="spellStart"/>
            <w:r w:rsidRPr="00D1254C">
              <w:rPr>
                <w:color w:val="000000"/>
              </w:rPr>
              <w:t>эзофагальный</w:t>
            </w:r>
            <w:proofErr w:type="spellEnd"/>
            <w:r w:rsidRPr="00D1254C">
              <w:rPr>
                <w:color w:val="000000"/>
              </w:rPr>
              <w:t xml:space="preserve"> многоразовый (взрослый)</w:t>
            </w:r>
          </w:p>
        </w:tc>
        <w:tc>
          <w:tcPr>
            <w:tcW w:w="78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1254C" w:rsidRPr="00D1254C" w:rsidRDefault="00D1254C" w:rsidP="00D1254C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D1254C">
              <w:rPr>
                <w:color w:val="000000" w:themeColor="text1"/>
              </w:rPr>
              <w:t xml:space="preserve">Датчик многоразовый </w:t>
            </w:r>
            <w:proofErr w:type="spellStart"/>
            <w:r w:rsidRPr="00D1254C">
              <w:rPr>
                <w:color w:val="000000" w:themeColor="text1"/>
              </w:rPr>
              <w:t>эзофагальный</w:t>
            </w:r>
            <w:proofErr w:type="spellEnd"/>
            <w:r w:rsidRPr="00D1254C">
              <w:rPr>
                <w:color w:val="000000" w:themeColor="text1"/>
              </w:rPr>
              <w:t xml:space="preserve"> / ректальный для измерения температуры пациента 2.25k (взрослый + педиатрический).</w:t>
            </w:r>
          </w:p>
          <w:p w:rsidR="00D1254C" w:rsidRPr="00D1254C" w:rsidRDefault="00D1254C" w:rsidP="00D1254C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proofErr w:type="gramStart"/>
            <w:r w:rsidRPr="00D1254C">
              <w:rPr>
                <w:color w:val="000000" w:themeColor="text1"/>
              </w:rPr>
              <w:t>Контактное</w:t>
            </w:r>
            <w:proofErr w:type="gramEnd"/>
            <w:r w:rsidRPr="00D1254C">
              <w:rPr>
                <w:color w:val="000000" w:themeColor="text1"/>
              </w:rPr>
              <w:t xml:space="preserve"> измерения температуры пациента.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1254C" w:rsidRPr="00D1254C" w:rsidRDefault="00D1254C" w:rsidP="00D1254C">
            <w:pPr>
              <w:widowControl w:val="0"/>
              <w:jc w:val="center"/>
              <w:rPr>
                <w:highlight w:val="yellow"/>
              </w:rPr>
            </w:pPr>
            <w:r w:rsidRPr="00D1254C">
              <w:t>1 шт.</w:t>
            </w:r>
          </w:p>
        </w:tc>
      </w:tr>
      <w:tr w:rsidR="00D1254C" w:rsidRPr="00D1254C" w:rsidTr="00D1254C">
        <w:trPr>
          <w:gridAfter w:val="1"/>
          <w:wAfter w:w="12" w:type="dxa"/>
          <w:trHeight w:val="268"/>
        </w:trPr>
        <w:tc>
          <w:tcPr>
            <w:tcW w:w="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254C" w:rsidRPr="00D1254C" w:rsidRDefault="00D1254C" w:rsidP="00D1254C">
            <w:pPr>
              <w:widowControl w:val="0"/>
              <w:rPr>
                <w:b/>
                <w:highlight w:val="yellow"/>
              </w:rPr>
            </w:pPr>
          </w:p>
        </w:tc>
        <w:tc>
          <w:tcPr>
            <w:tcW w:w="266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254C" w:rsidRPr="00D1254C" w:rsidRDefault="00D1254C" w:rsidP="00D1254C">
            <w:pPr>
              <w:widowControl w:val="0"/>
              <w:rPr>
                <w:b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1254C" w:rsidRPr="00D1254C" w:rsidRDefault="00D1254C" w:rsidP="00D1254C">
            <w:pPr>
              <w:widowControl w:val="0"/>
              <w:rPr>
                <w:color w:val="000000"/>
              </w:rPr>
            </w:pPr>
            <w:r w:rsidRPr="00D1254C">
              <w:rPr>
                <w:color w:val="000000"/>
              </w:rPr>
              <w:t>13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254C" w:rsidRPr="00D1254C" w:rsidRDefault="00D1254C" w:rsidP="00D1254C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D1254C">
              <w:rPr>
                <w:color w:val="000000"/>
              </w:rPr>
              <w:t>Датчик температурный накожный многоразовый (детский)</w:t>
            </w:r>
          </w:p>
        </w:tc>
        <w:tc>
          <w:tcPr>
            <w:tcW w:w="78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1254C" w:rsidRPr="00D1254C" w:rsidRDefault="00D1254C" w:rsidP="00D1254C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D1254C">
              <w:rPr>
                <w:color w:val="000000"/>
              </w:rPr>
              <w:t>Датчик многоразовый накожный измерения температуры пациента 2.25k (неонатальный). Контактное измерение температуры пациента.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1254C" w:rsidRPr="00D1254C" w:rsidRDefault="00D1254C" w:rsidP="00D1254C">
            <w:pPr>
              <w:widowControl w:val="0"/>
              <w:jc w:val="center"/>
            </w:pPr>
            <w:r w:rsidRPr="00D1254C">
              <w:t>1 шт.</w:t>
            </w:r>
          </w:p>
        </w:tc>
      </w:tr>
      <w:tr w:rsidR="00D1254C" w:rsidRPr="00D1254C" w:rsidTr="00D1254C">
        <w:trPr>
          <w:gridAfter w:val="1"/>
          <w:wAfter w:w="12" w:type="dxa"/>
          <w:trHeight w:val="268"/>
        </w:trPr>
        <w:tc>
          <w:tcPr>
            <w:tcW w:w="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254C" w:rsidRPr="00D1254C" w:rsidRDefault="00D1254C" w:rsidP="00D1254C">
            <w:pPr>
              <w:widowControl w:val="0"/>
              <w:rPr>
                <w:b/>
                <w:highlight w:val="yellow"/>
              </w:rPr>
            </w:pPr>
          </w:p>
        </w:tc>
        <w:tc>
          <w:tcPr>
            <w:tcW w:w="266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254C" w:rsidRPr="00D1254C" w:rsidRDefault="00D1254C" w:rsidP="00D1254C">
            <w:pPr>
              <w:widowControl w:val="0"/>
              <w:rPr>
                <w:b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1254C" w:rsidRPr="00D1254C" w:rsidRDefault="00D1254C" w:rsidP="00D1254C">
            <w:pPr>
              <w:widowControl w:val="0"/>
              <w:rPr>
                <w:color w:val="000000"/>
              </w:rPr>
            </w:pPr>
            <w:r w:rsidRPr="00D1254C">
              <w:rPr>
                <w:color w:val="000000"/>
              </w:rPr>
              <w:t>14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254C" w:rsidRPr="00D1254C" w:rsidRDefault="00D1254C" w:rsidP="00D1254C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D1254C">
              <w:rPr>
                <w:color w:val="000000"/>
              </w:rPr>
              <w:t xml:space="preserve">Датчик температурный ректальный, </w:t>
            </w:r>
            <w:proofErr w:type="spellStart"/>
            <w:r w:rsidRPr="00D1254C">
              <w:rPr>
                <w:color w:val="000000"/>
              </w:rPr>
              <w:t>эзофагальный</w:t>
            </w:r>
            <w:proofErr w:type="spellEnd"/>
            <w:r w:rsidRPr="00D1254C">
              <w:rPr>
                <w:color w:val="000000"/>
              </w:rPr>
              <w:t xml:space="preserve"> многоразовый (детский)</w:t>
            </w:r>
          </w:p>
        </w:tc>
        <w:tc>
          <w:tcPr>
            <w:tcW w:w="78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1254C" w:rsidRPr="00D1254C" w:rsidRDefault="00D1254C" w:rsidP="00D1254C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D1254C">
              <w:rPr>
                <w:color w:val="000000" w:themeColor="text1"/>
              </w:rPr>
              <w:t xml:space="preserve">Датчик многоразовый </w:t>
            </w:r>
            <w:proofErr w:type="spellStart"/>
            <w:r w:rsidRPr="00D1254C">
              <w:rPr>
                <w:color w:val="000000" w:themeColor="text1"/>
              </w:rPr>
              <w:t>эзофагальный</w:t>
            </w:r>
            <w:proofErr w:type="spellEnd"/>
            <w:r w:rsidRPr="00D1254C">
              <w:rPr>
                <w:color w:val="000000" w:themeColor="text1"/>
              </w:rPr>
              <w:t xml:space="preserve"> / ректальный для измерения температуры пациента 2.25k (неонатальный).</w:t>
            </w:r>
          </w:p>
          <w:p w:rsidR="00D1254C" w:rsidRPr="00D1254C" w:rsidRDefault="00D1254C" w:rsidP="00D1254C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proofErr w:type="gramStart"/>
            <w:r w:rsidRPr="00D1254C">
              <w:rPr>
                <w:color w:val="000000" w:themeColor="text1"/>
              </w:rPr>
              <w:t>Контактное</w:t>
            </w:r>
            <w:proofErr w:type="gramEnd"/>
            <w:r w:rsidRPr="00D1254C">
              <w:rPr>
                <w:color w:val="000000" w:themeColor="text1"/>
              </w:rPr>
              <w:t xml:space="preserve"> измерения температуры пациента.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1254C" w:rsidRPr="00D1254C" w:rsidRDefault="00D1254C" w:rsidP="00D1254C">
            <w:pPr>
              <w:widowControl w:val="0"/>
              <w:jc w:val="center"/>
            </w:pPr>
            <w:r w:rsidRPr="00D1254C">
              <w:t>1 шт.</w:t>
            </w:r>
          </w:p>
        </w:tc>
      </w:tr>
      <w:tr w:rsidR="00D1254C" w:rsidRPr="00D1254C" w:rsidTr="00D1254C">
        <w:trPr>
          <w:gridAfter w:val="1"/>
          <w:wAfter w:w="12" w:type="dxa"/>
          <w:trHeight w:val="268"/>
        </w:trPr>
        <w:tc>
          <w:tcPr>
            <w:tcW w:w="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254C" w:rsidRPr="00D1254C" w:rsidRDefault="00D1254C" w:rsidP="00D1254C">
            <w:pPr>
              <w:widowControl w:val="0"/>
              <w:rPr>
                <w:b/>
                <w:highlight w:val="yellow"/>
              </w:rPr>
            </w:pPr>
          </w:p>
        </w:tc>
        <w:tc>
          <w:tcPr>
            <w:tcW w:w="266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254C" w:rsidRPr="00D1254C" w:rsidRDefault="00D1254C" w:rsidP="00D1254C">
            <w:pPr>
              <w:widowControl w:val="0"/>
              <w:rPr>
                <w:b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1254C" w:rsidRPr="00D1254C" w:rsidRDefault="00D1254C" w:rsidP="00D1254C">
            <w:pPr>
              <w:widowControl w:val="0"/>
              <w:rPr>
                <w:color w:val="000000"/>
              </w:rPr>
            </w:pPr>
            <w:r w:rsidRPr="00D1254C">
              <w:rPr>
                <w:color w:val="000000"/>
              </w:rPr>
              <w:t>15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254C" w:rsidRPr="00D1254C" w:rsidRDefault="00D1254C" w:rsidP="00D1254C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D1254C">
              <w:rPr>
                <w:color w:val="000000"/>
              </w:rPr>
              <w:t xml:space="preserve">Трубка НИАД </w:t>
            </w:r>
            <w:r w:rsidRPr="00D1254C">
              <w:rPr>
                <w:color w:val="000000"/>
              </w:rPr>
              <w:lastRenderedPageBreak/>
              <w:t>многоразовая (взрослая, детская)</w:t>
            </w:r>
          </w:p>
        </w:tc>
        <w:tc>
          <w:tcPr>
            <w:tcW w:w="78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1254C" w:rsidRPr="00D1254C" w:rsidRDefault="00D1254C" w:rsidP="00D1254C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hd w:val="clear" w:color="auto" w:fill="FFFFFF"/>
              </w:rPr>
            </w:pPr>
            <w:r w:rsidRPr="00D1254C">
              <w:rPr>
                <w:color w:val="000000" w:themeColor="text1"/>
                <w:shd w:val="clear" w:color="auto" w:fill="FFFFFF"/>
              </w:rPr>
              <w:lastRenderedPageBreak/>
              <w:t xml:space="preserve">Шланг соединения многоразовой манжеты серый 3м. Изделие устойчиво </w:t>
            </w:r>
            <w:r w:rsidRPr="00D1254C">
              <w:rPr>
                <w:color w:val="000000" w:themeColor="text1"/>
                <w:shd w:val="clear" w:color="auto" w:fill="FFFFFF"/>
              </w:rPr>
              <w:lastRenderedPageBreak/>
              <w:t>при разряде дефибриллятора при напряжении 5000 В. Изделие устойчиво при испытании в среде, имитирующей пот.</w:t>
            </w:r>
          </w:p>
          <w:p w:rsidR="00D1254C" w:rsidRPr="00D1254C" w:rsidRDefault="00D1254C" w:rsidP="00D1254C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hd w:val="clear" w:color="auto" w:fill="FFFFFF"/>
              </w:rPr>
            </w:pPr>
            <w:r w:rsidRPr="00D1254C">
              <w:rPr>
                <w:color w:val="000000" w:themeColor="text1"/>
                <w:shd w:val="clear" w:color="auto" w:fill="FFFFFF"/>
              </w:rPr>
              <w:t xml:space="preserve">Передача давления </w:t>
            </w:r>
            <w:proofErr w:type="gramStart"/>
            <w:r w:rsidRPr="00D1254C">
              <w:rPr>
                <w:color w:val="000000" w:themeColor="text1"/>
                <w:shd w:val="clear" w:color="auto" w:fill="FFFFFF"/>
              </w:rPr>
              <w:t>от</w:t>
            </w:r>
            <w:proofErr w:type="gramEnd"/>
            <w:r w:rsidRPr="00D1254C">
              <w:rPr>
                <w:color w:val="000000" w:themeColor="text1"/>
                <w:shd w:val="clear" w:color="auto" w:fill="FFFFFF"/>
              </w:rPr>
              <w:t xml:space="preserve"> электронного блога на манжету.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1254C" w:rsidRPr="00D1254C" w:rsidRDefault="00D1254C" w:rsidP="00D1254C">
            <w:pPr>
              <w:widowControl w:val="0"/>
              <w:jc w:val="center"/>
              <w:rPr>
                <w:highlight w:val="yellow"/>
              </w:rPr>
            </w:pPr>
            <w:r w:rsidRPr="00D1254C">
              <w:lastRenderedPageBreak/>
              <w:t>2 шт.</w:t>
            </w:r>
          </w:p>
        </w:tc>
      </w:tr>
      <w:tr w:rsidR="00D1254C" w:rsidRPr="00D1254C" w:rsidTr="00D1254C">
        <w:trPr>
          <w:gridAfter w:val="1"/>
          <w:wAfter w:w="12" w:type="dxa"/>
          <w:trHeight w:val="268"/>
        </w:trPr>
        <w:tc>
          <w:tcPr>
            <w:tcW w:w="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254C" w:rsidRPr="00D1254C" w:rsidRDefault="00D1254C" w:rsidP="00D1254C">
            <w:pPr>
              <w:widowControl w:val="0"/>
              <w:rPr>
                <w:b/>
                <w:highlight w:val="yellow"/>
              </w:rPr>
            </w:pPr>
          </w:p>
        </w:tc>
        <w:tc>
          <w:tcPr>
            <w:tcW w:w="266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254C" w:rsidRPr="00D1254C" w:rsidRDefault="00D1254C" w:rsidP="00D1254C">
            <w:pPr>
              <w:widowControl w:val="0"/>
              <w:rPr>
                <w:b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1254C" w:rsidRPr="00D1254C" w:rsidRDefault="00D1254C" w:rsidP="00D1254C">
            <w:pPr>
              <w:widowControl w:val="0"/>
              <w:rPr>
                <w:color w:val="000000"/>
              </w:rPr>
            </w:pPr>
            <w:r w:rsidRPr="00D1254C">
              <w:rPr>
                <w:color w:val="000000"/>
              </w:rPr>
              <w:t>16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1254C" w:rsidRPr="00D1254C" w:rsidRDefault="00D1254C" w:rsidP="00D1254C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D1254C">
              <w:t>Манжета НИАД с коннектором взрослые (23-33 см, 31-40 см., 38-50 см.)</w:t>
            </w:r>
          </w:p>
        </w:tc>
        <w:tc>
          <w:tcPr>
            <w:tcW w:w="78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1254C" w:rsidRPr="00D1254C" w:rsidRDefault="00D1254C" w:rsidP="00D1254C">
            <w:pPr>
              <w:widowControl w:val="0"/>
              <w:autoSpaceDE w:val="0"/>
              <w:autoSpaceDN w:val="0"/>
              <w:adjustRightInd w:val="0"/>
            </w:pPr>
            <w:r w:rsidRPr="00D1254C">
              <w:t xml:space="preserve">Манжета НИАД многоразовая для взрослых. Передача давления на участок артерии при измерении артериального давления. </w:t>
            </w:r>
          </w:p>
          <w:p w:rsidR="00D1254C" w:rsidRPr="00D1254C" w:rsidRDefault="00D1254C" w:rsidP="00D1254C">
            <w:pPr>
              <w:widowControl w:val="0"/>
              <w:autoSpaceDE w:val="0"/>
              <w:autoSpaceDN w:val="0"/>
              <w:adjustRightInd w:val="0"/>
            </w:pPr>
            <w:r w:rsidRPr="00D1254C">
              <w:t xml:space="preserve">Манжеты: 23-33 см. – 2 </w:t>
            </w:r>
            <w:proofErr w:type="spellStart"/>
            <w:proofErr w:type="gramStart"/>
            <w:r w:rsidRPr="00D1254C">
              <w:t>шт</w:t>
            </w:r>
            <w:proofErr w:type="spellEnd"/>
            <w:proofErr w:type="gramEnd"/>
            <w:r w:rsidRPr="00D1254C">
              <w:t xml:space="preserve">, 31-40 см. – 2 </w:t>
            </w:r>
            <w:proofErr w:type="spellStart"/>
            <w:r w:rsidRPr="00D1254C">
              <w:t>шт</w:t>
            </w:r>
            <w:proofErr w:type="spellEnd"/>
            <w:r w:rsidRPr="00D1254C">
              <w:t>, 38-50 см. – 1 шт.</w:t>
            </w:r>
          </w:p>
          <w:p w:rsidR="00D1254C" w:rsidRPr="00D1254C" w:rsidRDefault="00D1254C" w:rsidP="00D1254C">
            <w:pPr>
              <w:widowControl w:val="0"/>
              <w:autoSpaceDE w:val="0"/>
              <w:autoSpaceDN w:val="0"/>
              <w:adjustRightInd w:val="0"/>
              <w:rPr>
                <w:color w:val="FF0000"/>
                <w:highlight w:val="yellow"/>
                <w:shd w:val="clear" w:color="auto" w:fill="FFFFFF"/>
              </w:rPr>
            </w:pPr>
            <w:r w:rsidRPr="00D1254C">
              <w:t xml:space="preserve">. 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1254C" w:rsidRPr="00D1254C" w:rsidRDefault="00D1254C" w:rsidP="00D1254C">
            <w:pPr>
              <w:widowControl w:val="0"/>
              <w:jc w:val="center"/>
              <w:rPr>
                <w:highlight w:val="yellow"/>
              </w:rPr>
            </w:pPr>
            <w:r w:rsidRPr="00D1254C">
              <w:t>5 шт.</w:t>
            </w:r>
          </w:p>
        </w:tc>
      </w:tr>
      <w:tr w:rsidR="00D1254C" w:rsidRPr="00D1254C" w:rsidTr="00D1254C">
        <w:trPr>
          <w:gridAfter w:val="1"/>
          <w:wAfter w:w="12" w:type="dxa"/>
          <w:trHeight w:val="268"/>
        </w:trPr>
        <w:tc>
          <w:tcPr>
            <w:tcW w:w="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254C" w:rsidRPr="00D1254C" w:rsidRDefault="00D1254C" w:rsidP="00D1254C">
            <w:pPr>
              <w:widowControl w:val="0"/>
              <w:rPr>
                <w:b/>
                <w:highlight w:val="yellow"/>
              </w:rPr>
            </w:pPr>
          </w:p>
        </w:tc>
        <w:tc>
          <w:tcPr>
            <w:tcW w:w="266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254C" w:rsidRPr="00D1254C" w:rsidRDefault="00D1254C" w:rsidP="00D1254C">
            <w:pPr>
              <w:widowControl w:val="0"/>
              <w:rPr>
                <w:b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1254C" w:rsidRPr="00D1254C" w:rsidRDefault="00D1254C" w:rsidP="00D1254C">
            <w:pPr>
              <w:widowControl w:val="0"/>
              <w:rPr>
                <w:color w:val="000000"/>
              </w:rPr>
            </w:pPr>
            <w:r w:rsidRPr="00D1254C">
              <w:t>17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1254C" w:rsidRPr="00D1254C" w:rsidRDefault="00D1254C" w:rsidP="00D1254C">
            <w:pPr>
              <w:autoSpaceDE w:val="0"/>
              <w:autoSpaceDN w:val="0"/>
              <w:adjustRightInd w:val="0"/>
              <w:rPr>
                <w:color w:val="000000" w:themeColor="text1"/>
                <w:shd w:val="clear" w:color="auto" w:fill="FFFFFF"/>
              </w:rPr>
            </w:pPr>
            <w:r w:rsidRPr="00D1254C">
              <w:t>Манжета НИАД с коннектором детские (8-13 см., 12-19 см., 17-25 см.)</w:t>
            </w:r>
          </w:p>
        </w:tc>
        <w:tc>
          <w:tcPr>
            <w:tcW w:w="78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1254C" w:rsidRPr="00D1254C" w:rsidRDefault="00D1254C" w:rsidP="00D1254C">
            <w:pPr>
              <w:widowControl w:val="0"/>
              <w:autoSpaceDE w:val="0"/>
              <w:autoSpaceDN w:val="0"/>
              <w:adjustRightInd w:val="0"/>
            </w:pPr>
            <w:r w:rsidRPr="00D1254C">
              <w:t xml:space="preserve">Манжета НИАД многоразовая детская. Передача давления на участок артерии при измерении артериального давления. </w:t>
            </w:r>
          </w:p>
          <w:p w:rsidR="00D1254C" w:rsidRPr="00D1254C" w:rsidRDefault="00D1254C" w:rsidP="00D1254C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hd w:val="clear" w:color="auto" w:fill="FFFFFF"/>
              </w:rPr>
            </w:pPr>
            <w:r w:rsidRPr="00D1254C">
              <w:t xml:space="preserve">Манжеты: 17-25 см. – 2 </w:t>
            </w:r>
            <w:proofErr w:type="spellStart"/>
            <w:proofErr w:type="gramStart"/>
            <w:r w:rsidRPr="00D1254C">
              <w:t>шт</w:t>
            </w:r>
            <w:proofErr w:type="spellEnd"/>
            <w:proofErr w:type="gramEnd"/>
            <w:r w:rsidRPr="00D1254C">
              <w:t xml:space="preserve">, 12-19 см. – 1 </w:t>
            </w:r>
            <w:proofErr w:type="spellStart"/>
            <w:r w:rsidRPr="00D1254C">
              <w:t>шт</w:t>
            </w:r>
            <w:proofErr w:type="spellEnd"/>
            <w:r w:rsidRPr="00D1254C">
              <w:t>, 8-13 см. – 1 шт.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1254C" w:rsidRPr="00D1254C" w:rsidRDefault="00D1254C" w:rsidP="00D1254C">
            <w:pPr>
              <w:widowControl w:val="0"/>
              <w:jc w:val="center"/>
            </w:pPr>
            <w:r w:rsidRPr="00D1254C">
              <w:t xml:space="preserve">4 </w:t>
            </w:r>
            <w:proofErr w:type="spellStart"/>
            <w:proofErr w:type="gramStart"/>
            <w:r w:rsidRPr="00D1254C">
              <w:t>шт</w:t>
            </w:r>
            <w:proofErr w:type="spellEnd"/>
            <w:proofErr w:type="gramEnd"/>
          </w:p>
        </w:tc>
      </w:tr>
      <w:tr w:rsidR="00D1254C" w:rsidRPr="00D1254C" w:rsidTr="00D1254C">
        <w:trPr>
          <w:gridAfter w:val="1"/>
          <w:wAfter w:w="12" w:type="dxa"/>
          <w:trHeight w:val="268"/>
        </w:trPr>
        <w:tc>
          <w:tcPr>
            <w:tcW w:w="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254C" w:rsidRPr="00D1254C" w:rsidRDefault="00D1254C" w:rsidP="00D1254C">
            <w:pPr>
              <w:widowControl w:val="0"/>
              <w:rPr>
                <w:b/>
                <w:highlight w:val="yellow"/>
              </w:rPr>
            </w:pPr>
          </w:p>
        </w:tc>
        <w:tc>
          <w:tcPr>
            <w:tcW w:w="266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254C" w:rsidRPr="00D1254C" w:rsidRDefault="00D1254C" w:rsidP="00D1254C">
            <w:pPr>
              <w:widowControl w:val="0"/>
              <w:rPr>
                <w:b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1254C" w:rsidRPr="00D1254C" w:rsidRDefault="00D1254C" w:rsidP="00D1254C">
            <w:pPr>
              <w:widowControl w:val="0"/>
              <w:rPr>
                <w:color w:val="000000"/>
              </w:rPr>
            </w:pPr>
            <w:r w:rsidRPr="00D1254C">
              <w:rPr>
                <w:color w:val="000000"/>
              </w:rPr>
              <w:t>18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254C" w:rsidRPr="00D1254C" w:rsidRDefault="00D1254C" w:rsidP="00D1254C">
            <w:pPr>
              <w:autoSpaceDE w:val="0"/>
              <w:autoSpaceDN w:val="0"/>
              <w:adjustRightInd w:val="0"/>
              <w:rPr>
                <w:color w:val="000000" w:themeColor="text1"/>
                <w:shd w:val="clear" w:color="auto" w:fill="FFFFFF"/>
              </w:rPr>
            </w:pPr>
            <w:r w:rsidRPr="00D1254C">
              <w:rPr>
                <w:color w:val="000000" w:themeColor="text1"/>
                <w:shd w:val="clear" w:color="auto" w:fill="FFFFFF"/>
              </w:rPr>
              <w:t>Манжета НИАД с коннектором детские (8-13 см.)</w:t>
            </w:r>
          </w:p>
        </w:tc>
        <w:tc>
          <w:tcPr>
            <w:tcW w:w="78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1254C" w:rsidRPr="00D1254C" w:rsidRDefault="00D1254C" w:rsidP="00D1254C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hd w:val="clear" w:color="auto" w:fill="FFFFFF"/>
              </w:rPr>
            </w:pPr>
            <w:r w:rsidRPr="00D1254C">
              <w:rPr>
                <w:color w:val="000000" w:themeColor="text1"/>
                <w:shd w:val="clear" w:color="auto" w:fill="FFFFFF"/>
              </w:rPr>
              <w:t xml:space="preserve">Манжета НИАД многоразовая детская. Передача давления на участок артерии при измерении артериального давления. </w:t>
            </w:r>
          </w:p>
          <w:p w:rsidR="00D1254C" w:rsidRPr="00D1254C" w:rsidRDefault="00D1254C" w:rsidP="00D1254C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hd w:val="clear" w:color="auto" w:fill="FFFFFF"/>
              </w:rPr>
            </w:pPr>
            <w:r w:rsidRPr="00D1254C">
              <w:rPr>
                <w:color w:val="000000" w:themeColor="text1"/>
                <w:shd w:val="clear" w:color="auto" w:fill="FFFFFF"/>
              </w:rPr>
              <w:t>Манжеты для новорожденных.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1254C" w:rsidRPr="00D1254C" w:rsidRDefault="00D1254C" w:rsidP="00D1254C">
            <w:pPr>
              <w:widowControl w:val="0"/>
              <w:jc w:val="center"/>
            </w:pPr>
            <w:r w:rsidRPr="00D1254C">
              <w:t>6 шт.</w:t>
            </w:r>
          </w:p>
        </w:tc>
      </w:tr>
      <w:tr w:rsidR="00D1254C" w:rsidRPr="00D1254C" w:rsidTr="00D1254C">
        <w:trPr>
          <w:gridAfter w:val="1"/>
          <w:wAfter w:w="12" w:type="dxa"/>
          <w:trHeight w:val="268"/>
        </w:trPr>
        <w:tc>
          <w:tcPr>
            <w:tcW w:w="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254C" w:rsidRPr="00D1254C" w:rsidRDefault="00D1254C" w:rsidP="00D1254C">
            <w:pPr>
              <w:widowControl w:val="0"/>
              <w:rPr>
                <w:b/>
                <w:highlight w:val="yellow"/>
              </w:rPr>
            </w:pPr>
          </w:p>
        </w:tc>
        <w:tc>
          <w:tcPr>
            <w:tcW w:w="266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254C" w:rsidRPr="00D1254C" w:rsidRDefault="00D1254C" w:rsidP="00D1254C">
            <w:pPr>
              <w:widowControl w:val="0"/>
              <w:rPr>
                <w:b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1254C" w:rsidRPr="00D1254C" w:rsidRDefault="00D1254C" w:rsidP="00D1254C">
            <w:pPr>
              <w:widowControl w:val="0"/>
              <w:rPr>
                <w:color w:val="000000"/>
              </w:rPr>
            </w:pPr>
            <w:r w:rsidRPr="00D1254C">
              <w:rPr>
                <w:color w:val="000000"/>
              </w:rPr>
              <w:t>19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254C" w:rsidRPr="00D1254C" w:rsidRDefault="00D1254C" w:rsidP="00D1254C">
            <w:pPr>
              <w:autoSpaceDE w:val="0"/>
              <w:autoSpaceDN w:val="0"/>
              <w:adjustRightInd w:val="0"/>
              <w:rPr>
                <w:color w:val="000000" w:themeColor="text1"/>
                <w:shd w:val="clear" w:color="auto" w:fill="FFFFFF"/>
              </w:rPr>
            </w:pPr>
            <w:r w:rsidRPr="00D1254C">
              <w:rPr>
                <w:color w:val="000000" w:themeColor="text1"/>
                <w:shd w:val="clear" w:color="auto" w:fill="FFFFFF"/>
              </w:rPr>
              <w:t>Тележка транспортировочная</w:t>
            </w:r>
          </w:p>
        </w:tc>
        <w:tc>
          <w:tcPr>
            <w:tcW w:w="78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1254C" w:rsidRPr="00D1254C" w:rsidRDefault="00D1254C" w:rsidP="00D1254C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hd w:val="clear" w:color="auto" w:fill="FFFFFF"/>
              </w:rPr>
            </w:pPr>
            <w:r w:rsidRPr="00D1254C">
              <w:rPr>
                <w:color w:val="000000" w:themeColor="text1"/>
                <w:shd w:val="clear" w:color="auto" w:fill="FFFFFF"/>
              </w:rPr>
              <w:t xml:space="preserve">Размеры, </w:t>
            </w:r>
            <w:proofErr w:type="gramStart"/>
            <w:r w:rsidRPr="00D1254C">
              <w:rPr>
                <w:color w:val="000000" w:themeColor="text1"/>
                <w:shd w:val="clear" w:color="auto" w:fill="FFFFFF"/>
              </w:rPr>
              <w:t>мм</w:t>
            </w:r>
            <w:proofErr w:type="gramEnd"/>
            <w:r w:rsidRPr="00D1254C">
              <w:rPr>
                <w:color w:val="000000" w:themeColor="text1"/>
                <w:shd w:val="clear" w:color="auto" w:fill="FFFFFF"/>
              </w:rPr>
              <w:t xml:space="preserve">: 795 х 785 х 210. Вес: 8.3 кг. Тележка в виде стойки на колесах, с корзинкой. 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1254C" w:rsidRPr="00D1254C" w:rsidRDefault="00D1254C" w:rsidP="00D1254C">
            <w:pPr>
              <w:widowControl w:val="0"/>
              <w:jc w:val="center"/>
            </w:pPr>
            <w:r w:rsidRPr="00D1254C">
              <w:t xml:space="preserve">1 </w:t>
            </w:r>
            <w:proofErr w:type="spellStart"/>
            <w:proofErr w:type="gramStart"/>
            <w:r w:rsidRPr="00D1254C">
              <w:t>шт</w:t>
            </w:r>
            <w:proofErr w:type="spellEnd"/>
            <w:proofErr w:type="gramEnd"/>
          </w:p>
        </w:tc>
      </w:tr>
      <w:tr w:rsidR="00D1254C" w:rsidRPr="00D1254C" w:rsidTr="00D1254C">
        <w:trPr>
          <w:gridAfter w:val="1"/>
          <w:wAfter w:w="12" w:type="dxa"/>
          <w:trHeight w:val="268"/>
        </w:trPr>
        <w:tc>
          <w:tcPr>
            <w:tcW w:w="7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254C" w:rsidRPr="00D1254C" w:rsidRDefault="00D1254C" w:rsidP="00D1254C">
            <w:pPr>
              <w:widowControl w:val="0"/>
              <w:rPr>
                <w:b/>
                <w:highlight w:val="yellow"/>
              </w:rPr>
            </w:pPr>
          </w:p>
        </w:tc>
        <w:tc>
          <w:tcPr>
            <w:tcW w:w="26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254C" w:rsidRPr="00D1254C" w:rsidRDefault="00D1254C" w:rsidP="00D1254C">
            <w:pPr>
              <w:widowControl w:val="0"/>
              <w:rPr>
                <w:b/>
                <w:highlight w:val="yellow"/>
              </w:rPr>
            </w:pPr>
          </w:p>
        </w:tc>
        <w:tc>
          <w:tcPr>
            <w:tcW w:w="1210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254C" w:rsidRPr="00D1254C" w:rsidRDefault="00D1254C" w:rsidP="00D1254C">
            <w:pPr>
              <w:widowControl w:val="0"/>
            </w:pPr>
            <w:r w:rsidRPr="00D1254C">
              <w:rPr>
                <w:i/>
                <w:iCs/>
              </w:rPr>
              <w:t>Расходный материал, не хуже:</w:t>
            </w:r>
          </w:p>
        </w:tc>
      </w:tr>
      <w:tr w:rsidR="00D1254C" w:rsidRPr="00D1254C" w:rsidTr="00D1254C">
        <w:trPr>
          <w:gridAfter w:val="1"/>
          <w:wAfter w:w="12" w:type="dxa"/>
          <w:trHeight w:val="268"/>
        </w:trPr>
        <w:tc>
          <w:tcPr>
            <w:tcW w:w="7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254C" w:rsidRPr="00D1254C" w:rsidRDefault="00D1254C" w:rsidP="00D1254C">
            <w:pPr>
              <w:widowControl w:val="0"/>
              <w:rPr>
                <w:b/>
                <w:highlight w:val="yellow"/>
              </w:rPr>
            </w:pPr>
          </w:p>
        </w:tc>
        <w:tc>
          <w:tcPr>
            <w:tcW w:w="26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254C" w:rsidRPr="00D1254C" w:rsidRDefault="00D1254C" w:rsidP="00D1254C">
            <w:pPr>
              <w:widowControl w:val="0"/>
              <w:rPr>
                <w:b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254C" w:rsidRPr="00D1254C" w:rsidRDefault="00D1254C" w:rsidP="00D1254C">
            <w:pPr>
              <w:widowControl w:val="0"/>
            </w:pPr>
            <w:r w:rsidRPr="00D1254C">
              <w:t>20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254C" w:rsidRPr="00D1254C" w:rsidRDefault="00D1254C" w:rsidP="00D1254C">
            <w:pPr>
              <w:autoSpaceDE w:val="0"/>
              <w:autoSpaceDN w:val="0"/>
              <w:adjustRightInd w:val="0"/>
              <w:rPr>
                <w:rFonts w:eastAsia="Arial Unicode MS"/>
                <w:b/>
                <w:bCs/>
                <w:lang w:eastAsia="en-US"/>
              </w:rPr>
            </w:pPr>
            <w:r w:rsidRPr="00D1254C">
              <w:t>Электроды (взрослые, детские) одноразовые</w:t>
            </w:r>
          </w:p>
        </w:tc>
        <w:tc>
          <w:tcPr>
            <w:tcW w:w="78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254C" w:rsidRPr="00D1254C" w:rsidRDefault="00D1254C" w:rsidP="00D1254C">
            <w:pPr>
              <w:widowControl w:val="0"/>
              <w:autoSpaceDE w:val="0"/>
              <w:autoSpaceDN w:val="0"/>
              <w:adjustRightInd w:val="0"/>
              <w:rPr>
                <w:noProof/>
                <w:highlight w:val="yellow"/>
              </w:rPr>
            </w:pPr>
            <w:r w:rsidRPr="00D1254C">
              <w:t xml:space="preserve">В 1 упаковке не менее 25 шт. Электроды ЭКГ одноразовые. 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1254C" w:rsidRPr="00D1254C" w:rsidRDefault="00D1254C" w:rsidP="00D1254C">
            <w:pPr>
              <w:widowControl w:val="0"/>
              <w:jc w:val="center"/>
            </w:pPr>
            <w:r w:rsidRPr="00D1254C">
              <w:t xml:space="preserve">10 </w:t>
            </w:r>
            <w:proofErr w:type="spellStart"/>
            <w:r w:rsidRPr="00D1254C">
              <w:t>уп</w:t>
            </w:r>
            <w:proofErr w:type="spellEnd"/>
            <w:r w:rsidRPr="00D1254C">
              <w:t>.</w:t>
            </w:r>
          </w:p>
        </w:tc>
      </w:tr>
      <w:tr w:rsidR="00D1254C" w:rsidRPr="00D1254C" w:rsidTr="00D1254C">
        <w:trPr>
          <w:gridAfter w:val="1"/>
          <w:wAfter w:w="12" w:type="dxa"/>
          <w:trHeight w:val="234"/>
        </w:trPr>
        <w:tc>
          <w:tcPr>
            <w:tcW w:w="7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254C" w:rsidRPr="00D1254C" w:rsidRDefault="00D1254C" w:rsidP="00D1254C">
            <w:pPr>
              <w:widowControl w:val="0"/>
              <w:rPr>
                <w:b/>
                <w:highlight w:val="yellow"/>
              </w:rPr>
            </w:pPr>
          </w:p>
        </w:tc>
        <w:tc>
          <w:tcPr>
            <w:tcW w:w="26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254C" w:rsidRPr="00D1254C" w:rsidRDefault="00D1254C" w:rsidP="00D1254C">
            <w:pPr>
              <w:widowControl w:val="0"/>
              <w:rPr>
                <w:b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254C" w:rsidRPr="00D1254C" w:rsidRDefault="00D1254C" w:rsidP="00D1254C">
            <w:pPr>
              <w:widowControl w:val="0"/>
              <w:rPr>
                <w:color w:val="000000"/>
              </w:rPr>
            </w:pPr>
            <w:r w:rsidRPr="00D1254C">
              <w:rPr>
                <w:color w:val="000000"/>
              </w:rPr>
              <w:t>21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254C" w:rsidRPr="00D1254C" w:rsidRDefault="00D1254C" w:rsidP="00D1254C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D1254C">
              <w:rPr>
                <w:color w:val="000000" w:themeColor="text1"/>
                <w:shd w:val="clear" w:color="auto" w:fill="FFFFFF"/>
              </w:rPr>
              <w:t>Линия инвазивного давления</w:t>
            </w:r>
          </w:p>
        </w:tc>
        <w:tc>
          <w:tcPr>
            <w:tcW w:w="78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254C" w:rsidRPr="00D1254C" w:rsidRDefault="00D1254C" w:rsidP="00D1254C">
            <w:pPr>
              <w:widowControl w:val="0"/>
              <w:autoSpaceDE w:val="0"/>
              <w:autoSpaceDN w:val="0"/>
              <w:adjustRightInd w:val="0"/>
              <w:rPr>
                <w:noProof/>
                <w:highlight w:val="yellow"/>
              </w:rPr>
            </w:pPr>
            <w:r w:rsidRPr="00D1254C">
              <w:rPr>
                <w:color w:val="000000" w:themeColor="text1"/>
                <w:shd w:val="clear" w:color="auto" w:fill="FFFFFF"/>
              </w:rPr>
              <w:t>Одноразовый набор для внутриартериального измерения давления.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1254C" w:rsidRPr="00D1254C" w:rsidRDefault="00D1254C" w:rsidP="00D1254C">
            <w:pPr>
              <w:widowControl w:val="0"/>
              <w:jc w:val="center"/>
            </w:pPr>
            <w:r w:rsidRPr="00D1254C">
              <w:t>1 шт.</w:t>
            </w:r>
          </w:p>
        </w:tc>
      </w:tr>
      <w:tr w:rsidR="00D1254C" w:rsidRPr="00D1254C" w:rsidTr="00D1254C">
        <w:trPr>
          <w:gridAfter w:val="1"/>
          <w:wAfter w:w="12" w:type="dxa"/>
          <w:trHeight w:val="268"/>
        </w:trPr>
        <w:tc>
          <w:tcPr>
            <w:tcW w:w="7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254C" w:rsidRPr="00D1254C" w:rsidRDefault="00D1254C" w:rsidP="00D1254C">
            <w:pPr>
              <w:widowControl w:val="0"/>
              <w:rPr>
                <w:b/>
                <w:highlight w:val="yellow"/>
              </w:rPr>
            </w:pPr>
          </w:p>
        </w:tc>
        <w:tc>
          <w:tcPr>
            <w:tcW w:w="26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254C" w:rsidRPr="00D1254C" w:rsidRDefault="00D1254C" w:rsidP="00D1254C">
            <w:pPr>
              <w:widowControl w:val="0"/>
              <w:rPr>
                <w:b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254C" w:rsidRPr="00D1254C" w:rsidRDefault="00D1254C" w:rsidP="00D1254C">
            <w:pPr>
              <w:widowControl w:val="0"/>
              <w:rPr>
                <w:color w:val="000000"/>
              </w:rPr>
            </w:pPr>
            <w:r w:rsidRPr="00D1254C">
              <w:rPr>
                <w:color w:val="000000"/>
              </w:rPr>
              <w:t>22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254C" w:rsidRPr="00D1254C" w:rsidRDefault="00D1254C" w:rsidP="00D1254C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D1254C">
              <w:rPr>
                <w:color w:val="000000" w:themeColor="text1"/>
                <w:shd w:val="clear" w:color="auto" w:fill="FFFFFF"/>
              </w:rPr>
              <w:t>Бумага для термопринтера 50 мм * 20 м</w:t>
            </w:r>
          </w:p>
        </w:tc>
        <w:tc>
          <w:tcPr>
            <w:tcW w:w="78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254C" w:rsidRPr="00D1254C" w:rsidRDefault="00D1254C" w:rsidP="00D1254C">
            <w:pPr>
              <w:widowControl w:val="0"/>
              <w:autoSpaceDE w:val="0"/>
              <w:autoSpaceDN w:val="0"/>
              <w:adjustRightInd w:val="0"/>
              <w:rPr>
                <w:noProof/>
                <w:highlight w:val="yellow"/>
              </w:rPr>
            </w:pPr>
            <w:r w:rsidRPr="00D1254C">
              <w:rPr>
                <w:color w:val="000000" w:themeColor="text1"/>
                <w:shd w:val="clear" w:color="auto" w:fill="FFFFFF"/>
              </w:rPr>
              <w:t>Бумага для термопринтера. Сохранение информации в виде изображения при помощи нагрева.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1254C" w:rsidRPr="00D1254C" w:rsidRDefault="00D1254C" w:rsidP="00D1254C">
            <w:pPr>
              <w:widowControl w:val="0"/>
              <w:jc w:val="center"/>
            </w:pPr>
            <w:r w:rsidRPr="00D1254C">
              <w:t>1 шт.</w:t>
            </w:r>
          </w:p>
        </w:tc>
      </w:tr>
      <w:tr w:rsidR="00D1254C" w:rsidRPr="00D1254C" w:rsidTr="00D1254C">
        <w:trPr>
          <w:trHeight w:val="189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254C" w:rsidRPr="00D1254C" w:rsidRDefault="00D1254C" w:rsidP="00D1254C">
            <w:pPr>
              <w:widowControl w:val="0"/>
              <w:spacing w:line="276" w:lineRule="auto"/>
              <w:rPr>
                <w:b/>
                <w:lang w:eastAsia="en-US"/>
              </w:rPr>
            </w:pPr>
            <w:r w:rsidRPr="00D1254C">
              <w:rPr>
                <w:b/>
                <w:lang w:eastAsia="en-US"/>
              </w:rPr>
              <w:t>4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254C" w:rsidRPr="00D1254C" w:rsidRDefault="00D1254C" w:rsidP="00D1254C">
            <w:pPr>
              <w:widowControl w:val="0"/>
              <w:spacing w:line="276" w:lineRule="auto"/>
              <w:rPr>
                <w:b/>
                <w:lang w:eastAsia="en-US"/>
              </w:rPr>
            </w:pPr>
            <w:r w:rsidRPr="00D1254C">
              <w:rPr>
                <w:b/>
                <w:lang w:eastAsia="en-US"/>
              </w:rPr>
              <w:t>Условия осуществления поставки медицинской техники</w:t>
            </w:r>
          </w:p>
          <w:p w:rsidR="00D1254C" w:rsidRPr="00D1254C" w:rsidRDefault="00D1254C" w:rsidP="00D1254C">
            <w:pPr>
              <w:widowControl w:val="0"/>
              <w:spacing w:line="276" w:lineRule="auto"/>
              <w:rPr>
                <w:i/>
                <w:lang w:eastAsia="en-US"/>
              </w:rPr>
            </w:pPr>
            <w:r w:rsidRPr="00D1254C">
              <w:rPr>
                <w:i/>
                <w:lang w:eastAsia="en-US"/>
              </w:rPr>
              <w:t>(в соответствии с ИНКОТЕРМС 2010)</w:t>
            </w:r>
          </w:p>
        </w:tc>
        <w:tc>
          <w:tcPr>
            <w:tcW w:w="121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254C" w:rsidRDefault="00D1254C" w:rsidP="00D1254C">
            <w:pPr>
              <w:jc w:val="center"/>
              <w:textAlignment w:val="baseline"/>
              <w:rPr>
                <w:lang w:val="kk-KZ"/>
              </w:rPr>
            </w:pPr>
          </w:p>
          <w:p w:rsidR="00D1254C" w:rsidRPr="00B27B29" w:rsidRDefault="00D1254C" w:rsidP="00D1254C">
            <w:pPr>
              <w:jc w:val="center"/>
              <w:textAlignment w:val="baseline"/>
              <w:rPr>
                <w:lang w:val="kk-KZ"/>
              </w:rPr>
            </w:pPr>
            <w:r>
              <w:t xml:space="preserve">DDP: </w:t>
            </w:r>
            <w:r w:rsidRPr="00B27B29">
              <w:t xml:space="preserve">КГП на ПХВ "Больница г. </w:t>
            </w:r>
            <w:proofErr w:type="spellStart"/>
            <w:r w:rsidRPr="00B27B29">
              <w:t>Сатпаев</w:t>
            </w:r>
            <w:proofErr w:type="spellEnd"/>
            <w:r w:rsidRPr="00B27B29">
              <w:t>"</w:t>
            </w:r>
            <w:r>
              <w:t xml:space="preserve"> УЗ области </w:t>
            </w:r>
            <w:r>
              <w:rPr>
                <w:lang w:val="kk-KZ"/>
              </w:rPr>
              <w:t>Ұлытау</w:t>
            </w:r>
          </w:p>
        </w:tc>
      </w:tr>
      <w:tr w:rsidR="00D1254C" w:rsidRPr="00D1254C" w:rsidTr="00D1254C">
        <w:trPr>
          <w:trHeight w:val="47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254C" w:rsidRPr="00D1254C" w:rsidRDefault="00D1254C" w:rsidP="00D1254C">
            <w:pPr>
              <w:widowControl w:val="0"/>
              <w:spacing w:line="276" w:lineRule="auto"/>
              <w:rPr>
                <w:b/>
                <w:lang w:eastAsia="en-US"/>
              </w:rPr>
            </w:pPr>
            <w:r w:rsidRPr="00D1254C">
              <w:rPr>
                <w:b/>
                <w:lang w:eastAsia="en-US"/>
              </w:rPr>
              <w:t>5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254C" w:rsidRPr="00D1254C" w:rsidRDefault="00D1254C" w:rsidP="00D1254C">
            <w:pPr>
              <w:widowControl w:val="0"/>
              <w:spacing w:line="276" w:lineRule="auto"/>
              <w:rPr>
                <w:b/>
                <w:lang w:eastAsia="en-US"/>
              </w:rPr>
            </w:pPr>
            <w:r w:rsidRPr="00D1254C">
              <w:rPr>
                <w:b/>
                <w:lang w:eastAsia="en-US"/>
              </w:rPr>
              <w:t xml:space="preserve">Срок поставки медицинской техники и место дислокации </w:t>
            </w:r>
          </w:p>
        </w:tc>
        <w:tc>
          <w:tcPr>
            <w:tcW w:w="121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254C" w:rsidRPr="00B27B29" w:rsidRDefault="00D1254C" w:rsidP="00D1254C">
            <w:pPr>
              <w:jc w:val="center"/>
              <w:textAlignment w:val="baseline"/>
            </w:pPr>
            <w:r>
              <w:t>Срок поставки: 60 календарных дней</w:t>
            </w:r>
          </w:p>
          <w:p w:rsidR="00D1254C" w:rsidRDefault="00D1254C" w:rsidP="00D1254C">
            <w:pPr>
              <w:jc w:val="center"/>
              <w:textAlignment w:val="baseline"/>
            </w:pPr>
            <w:r>
              <w:t xml:space="preserve">Адрес: </w:t>
            </w:r>
            <w:r w:rsidRPr="00B27B29">
              <w:t xml:space="preserve">область </w:t>
            </w:r>
            <w:proofErr w:type="spellStart"/>
            <w:r w:rsidRPr="00B27B29">
              <w:t>Ұлытау</w:t>
            </w:r>
            <w:proofErr w:type="spellEnd"/>
            <w:r w:rsidRPr="00B27B29">
              <w:t xml:space="preserve">, г. </w:t>
            </w:r>
            <w:proofErr w:type="spellStart"/>
            <w:r w:rsidRPr="00B27B29">
              <w:t>Сатпаев</w:t>
            </w:r>
            <w:proofErr w:type="spellEnd"/>
            <w:r w:rsidRPr="00B27B29">
              <w:t xml:space="preserve">, ул. </w:t>
            </w:r>
            <w:proofErr w:type="spellStart"/>
            <w:r w:rsidRPr="00B27B29">
              <w:t>Аубакира</w:t>
            </w:r>
            <w:proofErr w:type="spellEnd"/>
            <w:r w:rsidRPr="00B27B29">
              <w:t xml:space="preserve"> </w:t>
            </w:r>
            <w:proofErr w:type="spellStart"/>
            <w:r w:rsidRPr="00B27B29">
              <w:t>Кусаинова</w:t>
            </w:r>
            <w:proofErr w:type="spellEnd"/>
            <w:r w:rsidRPr="00B27B29">
              <w:t>, 9</w:t>
            </w:r>
          </w:p>
          <w:p w:rsidR="00D1254C" w:rsidRPr="00B27B29" w:rsidRDefault="00D1254C" w:rsidP="00D1254C">
            <w:pPr>
              <w:jc w:val="center"/>
              <w:textAlignment w:val="baseline"/>
              <w:rPr>
                <w:lang w:val="kk-KZ"/>
              </w:rPr>
            </w:pPr>
          </w:p>
        </w:tc>
      </w:tr>
      <w:tr w:rsidR="00D1254C" w:rsidRPr="00D1254C" w:rsidTr="00D1254C">
        <w:trPr>
          <w:trHeight w:val="47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54C" w:rsidRPr="00D1254C" w:rsidRDefault="00D1254C" w:rsidP="00D1254C">
            <w:pPr>
              <w:widowControl w:val="0"/>
              <w:spacing w:line="276" w:lineRule="auto"/>
              <w:rPr>
                <w:b/>
                <w:lang w:eastAsia="en-US"/>
              </w:rPr>
            </w:pPr>
            <w:r w:rsidRPr="00D1254C">
              <w:rPr>
                <w:b/>
                <w:lang w:eastAsia="en-US"/>
              </w:rPr>
              <w:t>6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54C" w:rsidRPr="00D1254C" w:rsidRDefault="00D1254C" w:rsidP="00D1254C">
            <w:pPr>
              <w:widowControl w:val="0"/>
              <w:spacing w:line="276" w:lineRule="auto"/>
              <w:rPr>
                <w:b/>
                <w:highlight w:val="yellow"/>
                <w:lang w:eastAsia="en-US"/>
              </w:rPr>
            </w:pPr>
            <w:r w:rsidRPr="00D1254C">
              <w:rPr>
                <w:b/>
                <w:lang w:eastAsia="en-US"/>
              </w:rPr>
              <w:t xml:space="preserve">Требования к </w:t>
            </w:r>
            <w:r w:rsidRPr="00D1254C">
              <w:rPr>
                <w:b/>
                <w:lang w:eastAsia="en-US"/>
              </w:rPr>
              <w:lastRenderedPageBreak/>
              <w:t>условиям эксплуатации:</w:t>
            </w:r>
          </w:p>
        </w:tc>
        <w:tc>
          <w:tcPr>
            <w:tcW w:w="121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54C" w:rsidRPr="00D1254C" w:rsidRDefault="00D1254C" w:rsidP="00D1254C">
            <w:pPr>
              <w:widowControl w:val="0"/>
              <w:spacing w:line="276" w:lineRule="auto"/>
              <w:rPr>
                <w:lang w:eastAsia="en-US"/>
              </w:rPr>
            </w:pPr>
            <w:r w:rsidRPr="00D1254C">
              <w:rPr>
                <w:lang w:eastAsia="en-US"/>
              </w:rPr>
              <w:lastRenderedPageBreak/>
              <w:t>Температура:</w:t>
            </w:r>
            <w:r w:rsidRPr="00D1254C">
              <w:rPr>
                <w:lang w:eastAsia="en-US"/>
              </w:rPr>
              <w:tab/>
              <w:t xml:space="preserve">от 5 до 40°C </w:t>
            </w:r>
          </w:p>
          <w:p w:rsidR="00D1254C" w:rsidRPr="00D1254C" w:rsidRDefault="00D1254C" w:rsidP="00D1254C">
            <w:pPr>
              <w:widowControl w:val="0"/>
              <w:spacing w:line="276" w:lineRule="auto"/>
              <w:rPr>
                <w:lang w:eastAsia="en-US"/>
              </w:rPr>
            </w:pPr>
            <w:r w:rsidRPr="00D1254C">
              <w:rPr>
                <w:lang w:eastAsia="en-US"/>
              </w:rPr>
              <w:lastRenderedPageBreak/>
              <w:t>Влажность:</w:t>
            </w:r>
            <w:r w:rsidRPr="00D1254C">
              <w:rPr>
                <w:lang w:eastAsia="en-US"/>
              </w:rPr>
              <w:tab/>
              <w:t>не более 80% относительной влажности, без конденсации</w:t>
            </w:r>
          </w:p>
          <w:p w:rsidR="00D1254C" w:rsidRPr="00D1254C" w:rsidRDefault="00D1254C" w:rsidP="00D1254C">
            <w:pPr>
              <w:widowControl w:val="0"/>
              <w:spacing w:line="276" w:lineRule="auto"/>
              <w:rPr>
                <w:highlight w:val="yellow"/>
                <w:lang w:eastAsia="en-US"/>
              </w:rPr>
            </w:pPr>
            <w:r w:rsidRPr="00D1254C">
              <w:rPr>
                <w:lang w:eastAsia="en-US"/>
              </w:rPr>
              <w:t>Атмосферное давление:</w:t>
            </w:r>
            <w:r w:rsidRPr="00D1254C">
              <w:rPr>
                <w:lang w:eastAsia="en-US"/>
              </w:rPr>
              <w:tab/>
              <w:t>86 кПа-106 кПа</w:t>
            </w:r>
          </w:p>
        </w:tc>
      </w:tr>
      <w:tr w:rsidR="00D1254C" w:rsidRPr="00D1254C" w:rsidTr="00D1254C">
        <w:trPr>
          <w:trHeight w:val="13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254C" w:rsidRPr="00D1254C" w:rsidRDefault="00D1254C" w:rsidP="00D1254C">
            <w:pPr>
              <w:widowControl w:val="0"/>
              <w:spacing w:line="276" w:lineRule="auto"/>
              <w:rPr>
                <w:b/>
                <w:highlight w:val="yellow"/>
                <w:lang w:eastAsia="en-US"/>
              </w:rPr>
            </w:pPr>
            <w:r w:rsidRPr="00D1254C">
              <w:rPr>
                <w:b/>
                <w:lang w:eastAsia="en-US"/>
              </w:rPr>
              <w:lastRenderedPageBreak/>
              <w:t>7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254C" w:rsidRPr="00D1254C" w:rsidRDefault="00D1254C" w:rsidP="00D1254C">
            <w:pPr>
              <w:widowControl w:val="0"/>
              <w:spacing w:line="276" w:lineRule="auto"/>
              <w:rPr>
                <w:lang w:eastAsia="en-US"/>
              </w:rPr>
            </w:pPr>
            <w:r w:rsidRPr="00D1254C">
              <w:rPr>
                <w:b/>
                <w:lang w:eastAsia="en-US"/>
              </w:rPr>
              <w:t>Условия гарантийного сервисного обслуживания медицинской техники поставщиком, его сервисными центрами в Республике Казахстан либо с привлечением третьих компетентных лиц</w:t>
            </w:r>
          </w:p>
        </w:tc>
        <w:tc>
          <w:tcPr>
            <w:tcW w:w="121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54C" w:rsidRPr="00D1254C" w:rsidRDefault="00D1254C" w:rsidP="00D1254C">
            <w:pPr>
              <w:widowControl w:val="0"/>
              <w:spacing w:line="276" w:lineRule="auto"/>
              <w:rPr>
                <w:i/>
                <w:lang w:eastAsia="en-US"/>
              </w:rPr>
            </w:pPr>
            <w:r w:rsidRPr="00D1254C">
              <w:rPr>
                <w:lang w:eastAsia="en-US"/>
              </w:rPr>
              <w:t>Гарантийное сервисное обслуживание медицинской техники не менее 37 месяцев</w:t>
            </w:r>
            <w:r w:rsidRPr="00D1254C">
              <w:rPr>
                <w:i/>
                <w:lang w:eastAsia="en-US"/>
              </w:rPr>
              <w:t>.</w:t>
            </w:r>
          </w:p>
          <w:p w:rsidR="00D1254C" w:rsidRPr="00D1254C" w:rsidRDefault="00D1254C" w:rsidP="00D1254C">
            <w:pPr>
              <w:widowControl w:val="0"/>
              <w:spacing w:line="276" w:lineRule="auto"/>
              <w:rPr>
                <w:lang w:eastAsia="en-US"/>
              </w:rPr>
            </w:pPr>
            <w:r w:rsidRPr="00D1254C">
              <w:rPr>
                <w:lang w:eastAsia="en-US"/>
              </w:rPr>
              <w:t>Плановое техническое обслуживание должно проводиться не реже чем 1 раз в квартал.</w:t>
            </w:r>
          </w:p>
          <w:p w:rsidR="00D1254C" w:rsidRPr="00D1254C" w:rsidRDefault="00D1254C" w:rsidP="00D1254C">
            <w:pPr>
              <w:widowControl w:val="0"/>
              <w:spacing w:line="276" w:lineRule="auto"/>
              <w:rPr>
                <w:lang w:eastAsia="en-US"/>
              </w:rPr>
            </w:pPr>
            <w:r w:rsidRPr="00D1254C">
              <w:rPr>
                <w:lang w:eastAsia="en-US"/>
              </w:rPr>
              <w:t xml:space="preserve">Работы по техническому обслуживанию выполняются в соответствии с требованиями эксплуатационной документации и должны включать в себя: </w:t>
            </w:r>
          </w:p>
          <w:p w:rsidR="00D1254C" w:rsidRPr="00D1254C" w:rsidRDefault="00D1254C" w:rsidP="00D1254C">
            <w:pPr>
              <w:widowControl w:val="0"/>
              <w:spacing w:line="276" w:lineRule="auto"/>
              <w:rPr>
                <w:lang w:eastAsia="en-US"/>
              </w:rPr>
            </w:pPr>
            <w:r w:rsidRPr="00D1254C">
              <w:rPr>
                <w:lang w:eastAsia="en-US"/>
              </w:rPr>
              <w:t>- замену отработавших ресурс составных частей;</w:t>
            </w:r>
          </w:p>
          <w:p w:rsidR="00D1254C" w:rsidRPr="00D1254C" w:rsidRDefault="00D1254C" w:rsidP="00D1254C">
            <w:pPr>
              <w:widowControl w:val="0"/>
              <w:spacing w:line="276" w:lineRule="auto"/>
              <w:rPr>
                <w:lang w:eastAsia="en-US"/>
              </w:rPr>
            </w:pPr>
            <w:r w:rsidRPr="00D1254C">
              <w:rPr>
                <w:lang w:eastAsia="en-US"/>
              </w:rPr>
              <w:t>- замене или восстановлении отдельных частей медицинской техники;</w:t>
            </w:r>
          </w:p>
          <w:p w:rsidR="00D1254C" w:rsidRPr="00D1254C" w:rsidRDefault="00D1254C" w:rsidP="00D1254C">
            <w:pPr>
              <w:widowControl w:val="0"/>
              <w:spacing w:line="276" w:lineRule="auto"/>
              <w:rPr>
                <w:lang w:eastAsia="en-US"/>
              </w:rPr>
            </w:pPr>
            <w:r w:rsidRPr="00D1254C">
              <w:rPr>
                <w:lang w:eastAsia="en-US"/>
              </w:rPr>
              <w:t>- настройку и регулировку медицинской техники; специфические для данной медицинской техники работы и т.п.;</w:t>
            </w:r>
          </w:p>
          <w:p w:rsidR="00D1254C" w:rsidRPr="00D1254C" w:rsidRDefault="00D1254C" w:rsidP="00D1254C">
            <w:pPr>
              <w:widowControl w:val="0"/>
              <w:spacing w:line="276" w:lineRule="auto"/>
              <w:rPr>
                <w:lang w:eastAsia="en-US"/>
              </w:rPr>
            </w:pPr>
            <w:r w:rsidRPr="00D1254C">
              <w:rPr>
                <w:lang w:eastAsia="en-US"/>
              </w:rPr>
              <w:t>- чистку, смазку и при необходимости переборку основных механизмов и узлов;</w:t>
            </w:r>
          </w:p>
          <w:p w:rsidR="00D1254C" w:rsidRPr="00D1254C" w:rsidRDefault="00D1254C" w:rsidP="00D1254C">
            <w:pPr>
              <w:widowControl w:val="0"/>
              <w:spacing w:line="276" w:lineRule="auto"/>
              <w:rPr>
                <w:lang w:eastAsia="en-US"/>
              </w:rPr>
            </w:pPr>
            <w:r w:rsidRPr="00D1254C">
              <w:rPr>
                <w:lang w:eastAsia="en-US"/>
              </w:rPr>
              <w:t xml:space="preserve">- удаление пыли, грязи, следов коррозии и окисления с наружных и внутренних поверхностей корпуса медицинской техники его составных частей (с частичной </w:t>
            </w:r>
            <w:proofErr w:type="spellStart"/>
            <w:r w:rsidRPr="00D1254C">
              <w:rPr>
                <w:lang w:eastAsia="en-US"/>
              </w:rPr>
              <w:t>блочно</w:t>
            </w:r>
            <w:proofErr w:type="spellEnd"/>
            <w:r w:rsidRPr="00D1254C">
              <w:rPr>
                <w:lang w:eastAsia="en-US"/>
              </w:rPr>
              <w:t>-узловой разборкой);</w:t>
            </w:r>
          </w:p>
          <w:p w:rsidR="00D1254C" w:rsidRPr="00D1254C" w:rsidRDefault="00D1254C" w:rsidP="00D1254C">
            <w:pPr>
              <w:widowControl w:val="0"/>
              <w:spacing w:line="276" w:lineRule="auto"/>
              <w:rPr>
                <w:lang w:eastAsia="en-US"/>
              </w:rPr>
            </w:pPr>
            <w:r w:rsidRPr="00D1254C">
              <w:rPr>
                <w:lang w:eastAsia="en-US"/>
              </w:rPr>
              <w:t>- иные указанные в эксплуатационной документации операции, специфические для конкретного типа медицинской техники.</w:t>
            </w:r>
          </w:p>
        </w:tc>
      </w:tr>
    </w:tbl>
    <w:p w:rsidR="00D1254C" w:rsidRPr="00D1254C" w:rsidRDefault="00D1254C" w:rsidP="00D1254C">
      <w:pPr>
        <w:autoSpaceDE w:val="0"/>
        <w:autoSpaceDN w:val="0"/>
        <w:adjustRightInd w:val="0"/>
      </w:pPr>
    </w:p>
    <w:p w:rsidR="00D1254C" w:rsidRPr="00D1254C" w:rsidRDefault="00D1254C" w:rsidP="006B7EE6">
      <w:pPr>
        <w:jc w:val="center"/>
        <w:rPr>
          <w:b/>
          <w:bCs/>
          <w:color w:val="000000"/>
        </w:rPr>
      </w:pPr>
      <w:r w:rsidRPr="00D1254C">
        <w:rPr>
          <w:b/>
          <w:bCs/>
          <w:color w:val="000000"/>
        </w:rPr>
        <w:t>Лот №7</w:t>
      </w:r>
    </w:p>
    <w:p w:rsidR="00D1254C" w:rsidRDefault="00D1254C" w:rsidP="006B7EE6">
      <w:pPr>
        <w:jc w:val="center"/>
        <w:rPr>
          <w:b/>
          <w:bCs/>
          <w:color w:val="000000"/>
        </w:rPr>
      </w:pPr>
      <w:r w:rsidRPr="00D1254C">
        <w:rPr>
          <w:b/>
          <w:bCs/>
          <w:color w:val="000000"/>
        </w:rPr>
        <w:t>Техническая спецификация</w:t>
      </w:r>
    </w:p>
    <w:tbl>
      <w:tblPr>
        <w:tblW w:w="15892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3686"/>
        <w:gridCol w:w="709"/>
        <w:gridCol w:w="2947"/>
        <w:gridCol w:w="5983"/>
        <w:gridCol w:w="1843"/>
        <w:gridCol w:w="15"/>
      </w:tblGrid>
      <w:tr w:rsidR="00750FCE" w:rsidRPr="000A6EB2" w:rsidTr="004820A4">
        <w:trPr>
          <w:trHeight w:val="40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750FCE" w:rsidRPr="00D8796F" w:rsidRDefault="00750FCE" w:rsidP="004820A4">
            <w:pPr>
              <w:ind w:left="-108"/>
              <w:jc w:val="center"/>
              <w:rPr>
                <w:b/>
                <w:sz w:val="20"/>
                <w:szCs w:val="20"/>
              </w:rPr>
            </w:pPr>
            <w:r w:rsidRPr="00D8796F">
              <w:rPr>
                <w:b/>
                <w:sz w:val="20"/>
                <w:szCs w:val="20"/>
              </w:rPr>
              <w:t xml:space="preserve">№ </w:t>
            </w:r>
            <w:proofErr w:type="gramStart"/>
            <w:r w:rsidRPr="00D8796F">
              <w:rPr>
                <w:b/>
                <w:sz w:val="20"/>
                <w:szCs w:val="20"/>
              </w:rPr>
              <w:t>п</w:t>
            </w:r>
            <w:proofErr w:type="gramEnd"/>
            <w:r w:rsidRPr="00D8796F">
              <w:rPr>
                <w:b/>
                <w:sz w:val="20"/>
                <w:szCs w:val="20"/>
              </w:rPr>
              <w:t>/п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750FCE" w:rsidRPr="00D8796F" w:rsidRDefault="00750FCE" w:rsidP="004820A4">
            <w:pPr>
              <w:tabs>
                <w:tab w:val="left" w:pos="450"/>
              </w:tabs>
              <w:jc w:val="center"/>
              <w:rPr>
                <w:b/>
                <w:sz w:val="20"/>
                <w:szCs w:val="20"/>
              </w:rPr>
            </w:pPr>
            <w:r w:rsidRPr="00D8796F">
              <w:rPr>
                <w:b/>
                <w:sz w:val="20"/>
                <w:szCs w:val="20"/>
              </w:rPr>
              <w:t>Критерии</w:t>
            </w:r>
          </w:p>
        </w:tc>
        <w:tc>
          <w:tcPr>
            <w:tcW w:w="114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750FCE" w:rsidRPr="00D8796F" w:rsidRDefault="00750FCE" w:rsidP="004820A4">
            <w:pPr>
              <w:tabs>
                <w:tab w:val="left" w:pos="450"/>
              </w:tabs>
              <w:jc w:val="center"/>
              <w:rPr>
                <w:b/>
                <w:sz w:val="20"/>
                <w:szCs w:val="20"/>
              </w:rPr>
            </w:pPr>
            <w:r w:rsidRPr="00D8796F">
              <w:rPr>
                <w:b/>
                <w:sz w:val="20"/>
                <w:szCs w:val="20"/>
              </w:rPr>
              <w:t>Описание</w:t>
            </w:r>
          </w:p>
        </w:tc>
      </w:tr>
      <w:tr w:rsidR="00750FCE" w:rsidRPr="000A6EB2" w:rsidTr="004820A4">
        <w:trPr>
          <w:trHeight w:val="4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FCE" w:rsidRPr="00D8796F" w:rsidRDefault="00750FCE" w:rsidP="004820A4">
            <w:pPr>
              <w:tabs>
                <w:tab w:val="left" w:pos="450"/>
              </w:tabs>
              <w:jc w:val="center"/>
              <w:rPr>
                <w:b/>
                <w:sz w:val="20"/>
                <w:szCs w:val="20"/>
              </w:rPr>
            </w:pPr>
            <w:r w:rsidRPr="00D8796F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FCE" w:rsidRPr="00D8796F" w:rsidRDefault="00750FCE" w:rsidP="004820A4">
            <w:pPr>
              <w:tabs>
                <w:tab w:val="left" w:pos="450"/>
              </w:tabs>
              <w:ind w:right="-108"/>
              <w:rPr>
                <w:b/>
                <w:sz w:val="20"/>
                <w:szCs w:val="20"/>
              </w:rPr>
            </w:pPr>
            <w:r w:rsidRPr="00D8796F">
              <w:rPr>
                <w:b/>
                <w:sz w:val="20"/>
                <w:szCs w:val="20"/>
              </w:rPr>
              <w:t>Наименование медицинской техники</w:t>
            </w:r>
          </w:p>
          <w:p w:rsidR="00750FCE" w:rsidRPr="00D8796F" w:rsidRDefault="00750FCE" w:rsidP="004820A4">
            <w:pPr>
              <w:tabs>
                <w:tab w:val="left" w:pos="450"/>
              </w:tabs>
              <w:ind w:right="-108"/>
              <w:rPr>
                <w:sz w:val="20"/>
                <w:szCs w:val="20"/>
              </w:rPr>
            </w:pPr>
            <w:proofErr w:type="gramStart"/>
            <w:r w:rsidRPr="00D8796F">
              <w:rPr>
                <w:sz w:val="20"/>
                <w:szCs w:val="20"/>
              </w:rPr>
              <w:t>(в соответствии с государственным</w:t>
            </w:r>
            <w:proofErr w:type="gramEnd"/>
          </w:p>
          <w:p w:rsidR="00750FCE" w:rsidRPr="00D8796F" w:rsidRDefault="00750FCE" w:rsidP="004820A4">
            <w:pPr>
              <w:tabs>
                <w:tab w:val="left" w:pos="450"/>
              </w:tabs>
              <w:ind w:right="-108"/>
              <w:rPr>
                <w:sz w:val="20"/>
                <w:szCs w:val="20"/>
              </w:rPr>
            </w:pPr>
            <w:r w:rsidRPr="00D8796F">
              <w:rPr>
                <w:sz w:val="20"/>
                <w:szCs w:val="20"/>
              </w:rPr>
              <w:t>реестром медицинских изделий с указанием модели, наименования производителя, страны)</w:t>
            </w:r>
          </w:p>
        </w:tc>
        <w:tc>
          <w:tcPr>
            <w:tcW w:w="114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FCE" w:rsidRPr="00750FCE" w:rsidRDefault="00750FCE" w:rsidP="004820A4">
            <w:pPr>
              <w:pStyle w:val="Default"/>
              <w:rPr>
                <w:rFonts w:ascii="Bauhaus 93" w:hAnsi="Bauhaus 93"/>
                <w:b/>
                <w:color w:val="auto"/>
                <w:shd w:val="clear" w:color="auto" w:fill="FFFFFF"/>
              </w:rPr>
            </w:pPr>
            <w:bookmarkStart w:id="1" w:name="_Hlk119484923"/>
            <w:bookmarkStart w:id="2" w:name="_Hlk119572989"/>
            <w:r w:rsidRPr="00750FCE">
              <w:rPr>
                <w:rFonts w:ascii="Times New Roman" w:hAnsi="Times New Roman" w:cs="Times New Roman"/>
                <w:b/>
                <w:shd w:val="clear" w:color="auto" w:fill="FFFFFF"/>
              </w:rPr>
              <w:t>Монитор</w:t>
            </w:r>
            <w:r w:rsidRPr="00750FCE">
              <w:rPr>
                <w:rFonts w:ascii="Bauhaus 93" w:hAnsi="Bauhaus 93"/>
                <w:b/>
                <w:shd w:val="clear" w:color="auto" w:fill="FFFFFF"/>
              </w:rPr>
              <w:t xml:space="preserve"> </w:t>
            </w:r>
            <w:r w:rsidRPr="00750FCE">
              <w:rPr>
                <w:rFonts w:ascii="Times New Roman" w:hAnsi="Times New Roman" w:cs="Times New Roman"/>
                <w:b/>
                <w:shd w:val="clear" w:color="auto" w:fill="FFFFFF"/>
              </w:rPr>
              <w:t>фетальный</w:t>
            </w:r>
            <w:bookmarkEnd w:id="1"/>
            <w:bookmarkEnd w:id="2"/>
            <w:r>
              <w:rPr>
                <w:rFonts w:ascii="Times New Roman" w:hAnsi="Times New Roman" w:cs="Times New Roman"/>
                <w:b/>
                <w:shd w:val="clear" w:color="auto" w:fill="FFFFFF"/>
              </w:rPr>
              <w:t>, в том числе для двойни</w:t>
            </w:r>
          </w:p>
        </w:tc>
      </w:tr>
      <w:tr w:rsidR="00750FCE" w:rsidRPr="009F4FE8" w:rsidTr="004820A4">
        <w:trPr>
          <w:gridAfter w:val="1"/>
          <w:wAfter w:w="15" w:type="dxa"/>
          <w:trHeight w:val="611"/>
        </w:trPr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50FCE" w:rsidRDefault="00750FCE" w:rsidP="004820A4">
            <w:pPr>
              <w:jc w:val="center"/>
              <w:rPr>
                <w:b/>
                <w:sz w:val="20"/>
                <w:szCs w:val="20"/>
              </w:rPr>
            </w:pPr>
          </w:p>
          <w:p w:rsidR="00750FCE" w:rsidRPr="00D95DF3" w:rsidRDefault="00750FCE" w:rsidP="004820A4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2</w:t>
            </w:r>
          </w:p>
        </w:tc>
        <w:tc>
          <w:tcPr>
            <w:tcW w:w="368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50FCE" w:rsidRPr="00D8796F" w:rsidRDefault="00750FCE" w:rsidP="004820A4">
            <w:pPr>
              <w:ind w:right="-108"/>
              <w:rPr>
                <w:b/>
                <w:sz w:val="20"/>
                <w:szCs w:val="20"/>
              </w:rPr>
            </w:pPr>
            <w:r w:rsidRPr="00D8796F">
              <w:rPr>
                <w:b/>
                <w:sz w:val="20"/>
                <w:szCs w:val="20"/>
              </w:rPr>
              <w:t>Требования к комплектации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FCE" w:rsidRPr="00D8796F" w:rsidRDefault="00750FCE" w:rsidP="004820A4">
            <w:pPr>
              <w:jc w:val="center"/>
              <w:rPr>
                <w:i/>
                <w:sz w:val="20"/>
                <w:szCs w:val="20"/>
              </w:rPr>
            </w:pPr>
            <w:r w:rsidRPr="00D8796F">
              <w:rPr>
                <w:i/>
                <w:sz w:val="20"/>
                <w:szCs w:val="20"/>
              </w:rPr>
              <w:t>№</w:t>
            </w:r>
          </w:p>
          <w:p w:rsidR="00750FCE" w:rsidRPr="00D8796F" w:rsidRDefault="00750FCE" w:rsidP="004820A4">
            <w:pPr>
              <w:jc w:val="center"/>
              <w:rPr>
                <w:i/>
                <w:sz w:val="20"/>
                <w:szCs w:val="20"/>
              </w:rPr>
            </w:pPr>
            <w:proofErr w:type="gramStart"/>
            <w:r w:rsidRPr="00D8796F">
              <w:rPr>
                <w:i/>
                <w:sz w:val="20"/>
                <w:szCs w:val="20"/>
              </w:rPr>
              <w:t>п</w:t>
            </w:r>
            <w:proofErr w:type="gramEnd"/>
            <w:r w:rsidRPr="00D8796F">
              <w:rPr>
                <w:i/>
                <w:sz w:val="20"/>
                <w:szCs w:val="20"/>
              </w:rPr>
              <w:t>/п</w:t>
            </w:r>
          </w:p>
        </w:tc>
        <w:tc>
          <w:tcPr>
            <w:tcW w:w="2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FCE" w:rsidRPr="00D8796F" w:rsidRDefault="00750FCE" w:rsidP="004820A4">
            <w:pPr>
              <w:rPr>
                <w:i/>
                <w:sz w:val="20"/>
                <w:szCs w:val="20"/>
              </w:rPr>
            </w:pPr>
            <w:r w:rsidRPr="00D8796F">
              <w:rPr>
                <w:i/>
                <w:sz w:val="20"/>
                <w:szCs w:val="20"/>
              </w:rPr>
              <w:t xml:space="preserve">Наименование </w:t>
            </w:r>
            <w:proofErr w:type="gramStart"/>
            <w:r w:rsidRPr="00D8796F">
              <w:rPr>
                <w:i/>
                <w:sz w:val="20"/>
                <w:szCs w:val="20"/>
              </w:rPr>
              <w:t>комплектующего</w:t>
            </w:r>
            <w:proofErr w:type="gramEnd"/>
            <w:r w:rsidRPr="00D8796F">
              <w:rPr>
                <w:i/>
                <w:sz w:val="20"/>
                <w:szCs w:val="20"/>
              </w:rPr>
              <w:t xml:space="preserve"> к медицинской технике (в</w:t>
            </w:r>
            <w:r w:rsidRPr="00D8796F">
              <w:rPr>
                <w:i/>
                <w:sz w:val="20"/>
                <w:szCs w:val="20"/>
              </w:rPr>
              <w:br/>
              <w:t>соответствии с</w:t>
            </w:r>
            <w:r w:rsidRPr="00D8796F">
              <w:rPr>
                <w:i/>
                <w:sz w:val="20"/>
                <w:szCs w:val="20"/>
              </w:rPr>
              <w:br/>
              <w:t>государственным</w:t>
            </w:r>
            <w:r w:rsidRPr="00D8796F">
              <w:rPr>
                <w:i/>
                <w:sz w:val="20"/>
                <w:szCs w:val="20"/>
              </w:rPr>
              <w:br/>
              <w:t>реестром медицинских</w:t>
            </w:r>
            <w:r w:rsidRPr="00D8796F">
              <w:rPr>
                <w:i/>
                <w:sz w:val="20"/>
                <w:szCs w:val="20"/>
              </w:rPr>
              <w:br/>
              <w:t>изделий)</w:t>
            </w:r>
          </w:p>
        </w:tc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FCE" w:rsidRPr="00D8796F" w:rsidRDefault="00750FCE" w:rsidP="004820A4">
            <w:pPr>
              <w:rPr>
                <w:i/>
                <w:sz w:val="20"/>
                <w:szCs w:val="20"/>
              </w:rPr>
            </w:pPr>
            <w:r w:rsidRPr="00D8796F">
              <w:rPr>
                <w:i/>
                <w:sz w:val="20"/>
                <w:szCs w:val="20"/>
              </w:rPr>
              <w:t xml:space="preserve">Модель/марка, каталожный номер, краткая техническая характеристика </w:t>
            </w:r>
            <w:proofErr w:type="gramStart"/>
            <w:r w:rsidRPr="00D8796F">
              <w:rPr>
                <w:i/>
                <w:sz w:val="20"/>
                <w:szCs w:val="20"/>
              </w:rPr>
              <w:t>комплектующего</w:t>
            </w:r>
            <w:proofErr w:type="gramEnd"/>
            <w:r w:rsidRPr="00D8796F">
              <w:rPr>
                <w:i/>
                <w:sz w:val="20"/>
                <w:szCs w:val="20"/>
              </w:rPr>
              <w:t xml:space="preserve"> к медицинской технике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FCE" w:rsidRPr="00D8796F" w:rsidRDefault="00750FCE" w:rsidP="004820A4">
            <w:pPr>
              <w:rPr>
                <w:i/>
                <w:sz w:val="20"/>
                <w:szCs w:val="20"/>
              </w:rPr>
            </w:pPr>
            <w:r w:rsidRPr="00D8796F">
              <w:rPr>
                <w:i/>
                <w:sz w:val="20"/>
                <w:szCs w:val="20"/>
              </w:rPr>
              <w:t>Требуемое</w:t>
            </w:r>
            <w:r w:rsidRPr="00D8796F">
              <w:rPr>
                <w:i/>
                <w:sz w:val="20"/>
                <w:szCs w:val="20"/>
              </w:rPr>
              <w:br/>
              <w:t>количество (с указанием единицы измерения)</w:t>
            </w:r>
          </w:p>
        </w:tc>
      </w:tr>
      <w:tr w:rsidR="00750FCE" w:rsidRPr="000A6EB2" w:rsidTr="004820A4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50FCE" w:rsidRPr="00D8796F" w:rsidRDefault="00750FCE" w:rsidP="004820A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50FCE" w:rsidRPr="00D8796F" w:rsidRDefault="00750FCE" w:rsidP="004820A4">
            <w:pPr>
              <w:ind w:right="-108"/>
              <w:rPr>
                <w:b/>
                <w:sz w:val="20"/>
                <w:szCs w:val="20"/>
              </w:rPr>
            </w:pPr>
          </w:p>
        </w:tc>
        <w:tc>
          <w:tcPr>
            <w:tcW w:w="114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FCE" w:rsidRPr="00D8796F" w:rsidRDefault="00750FCE" w:rsidP="004820A4">
            <w:pPr>
              <w:rPr>
                <w:i/>
                <w:sz w:val="20"/>
                <w:szCs w:val="20"/>
              </w:rPr>
            </w:pPr>
            <w:r w:rsidRPr="00D8796F">
              <w:rPr>
                <w:i/>
                <w:sz w:val="20"/>
                <w:szCs w:val="20"/>
              </w:rPr>
              <w:t>Основные комплектующие</w:t>
            </w:r>
          </w:p>
        </w:tc>
      </w:tr>
      <w:tr w:rsidR="00750FCE" w:rsidRPr="004E0595" w:rsidTr="004820A4">
        <w:trPr>
          <w:gridAfter w:val="1"/>
          <w:wAfter w:w="15" w:type="dxa"/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0FCE" w:rsidRPr="00D8796F" w:rsidRDefault="00750FCE" w:rsidP="004820A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0FCE" w:rsidRPr="00D8796F" w:rsidRDefault="00750FCE" w:rsidP="004820A4">
            <w:pPr>
              <w:ind w:right="-108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FCE" w:rsidRPr="00D8796F" w:rsidRDefault="00750FCE" w:rsidP="004820A4">
            <w:pPr>
              <w:jc w:val="center"/>
              <w:rPr>
                <w:sz w:val="20"/>
                <w:szCs w:val="20"/>
              </w:rPr>
            </w:pPr>
            <w:r w:rsidRPr="00D8796F">
              <w:rPr>
                <w:sz w:val="20"/>
                <w:szCs w:val="20"/>
              </w:rPr>
              <w:t>1</w:t>
            </w:r>
          </w:p>
        </w:tc>
        <w:tc>
          <w:tcPr>
            <w:tcW w:w="2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0FCE" w:rsidRPr="00272316" w:rsidRDefault="00750FCE" w:rsidP="004820A4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272316">
              <w:rPr>
                <w:b/>
                <w:color w:val="auto"/>
                <w:sz w:val="22"/>
                <w:szCs w:val="22"/>
              </w:rPr>
              <w:t>Монитор фетальный</w:t>
            </w:r>
          </w:p>
          <w:p w:rsidR="00750FCE" w:rsidRPr="00766C6B" w:rsidRDefault="00750FCE" w:rsidP="004820A4">
            <w:pPr>
              <w:rPr>
                <w:sz w:val="20"/>
                <w:szCs w:val="20"/>
              </w:rPr>
            </w:pPr>
          </w:p>
        </w:tc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FCE" w:rsidRDefault="00750FCE" w:rsidP="004820A4">
            <w:pPr>
              <w:shd w:val="clear" w:color="auto" w:fill="FFFFFF"/>
            </w:pPr>
            <w:r w:rsidRPr="00225BB9">
              <w:t xml:space="preserve">Многофункциональный монитор состоит из блока и подключаемых модулей, обеспечивает комплексный мониторинг беременности, родов и послеродового периода. </w:t>
            </w:r>
            <w:r w:rsidRPr="00FC3D6D">
              <w:t>Подключаемый модуль можно использовать в качестве переносного монитора пациента</w:t>
            </w:r>
          </w:p>
          <w:p w:rsidR="00750FCE" w:rsidRDefault="00750FCE" w:rsidP="004820A4">
            <w:pPr>
              <w:shd w:val="clear" w:color="auto" w:fill="FFFFFF"/>
              <w:rPr>
                <w:b/>
                <w:bCs/>
              </w:rPr>
            </w:pPr>
            <w:r w:rsidRPr="007A34D8">
              <w:lastRenderedPageBreak/>
              <w:t xml:space="preserve">    </w:t>
            </w:r>
            <w:r w:rsidRPr="00FC3D6D">
              <w:rPr>
                <w:b/>
                <w:bCs/>
              </w:rPr>
              <w:t xml:space="preserve">Отличительные особенности аппарата </w:t>
            </w:r>
          </w:p>
          <w:p w:rsidR="00750FCE" w:rsidRPr="00931AC0" w:rsidRDefault="00750FCE" w:rsidP="004820A4">
            <w:pPr>
              <w:shd w:val="clear" w:color="auto" w:fill="FFFFFF"/>
              <w:rPr>
                <w:b/>
                <w:bCs/>
              </w:rPr>
            </w:pPr>
            <w:r w:rsidRPr="00FC3D6D">
              <w:t>Должен поддерживать функцию одновременного отображения фронтального и тыльного двойных экранов</w:t>
            </w:r>
          </w:p>
          <w:p w:rsidR="00750FCE" w:rsidRPr="00931AC0" w:rsidRDefault="00750FCE" w:rsidP="004820A4">
            <w:pPr>
              <w:shd w:val="clear" w:color="auto" w:fill="FFFFFF"/>
            </w:pPr>
            <w:r w:rsidRPr="00931AC0">
              <w:t xml:space="preserve">Стандартные параметры мониторинга: частота сердечных сокращений плода, систолическое давление матки, мониторинг шевеления плода, ЭКГ, НИАД, SpO2, частота пульса, дыхание, температура и т.д. </w:t>
            </w:r>
          </w:p>
          <w:p w:rsidR="00750FCE" w:rsidRPr="00FC3D6D" w:rsidRDefault="00750FCE" w:rsidP="004820A4">
            <w:pPr>
              <w:shd w:val="clear" w:color="auto" w:fill="FFFFFF"/>
            </w:pPr>
            <w:r w:rsidRPr="00FC3D6D">
              <w:t>Рабочая частота ультразвука не должна превышать 1 МГц</w:t>
            </w:r>
          </w:p>
          <w:p w:rsidR="00750FCE" w:rsidRPr="00FC3D6D" w:rsidRDefault="00750FCE" w:rsidP="004820A4">
            <w:pPr>
              <w:shd w:val="clear" w:color="auto" w:fill="FFFFFF"/>
            </w:pPr>
            <w:r w:rsidRPr="00FC3D6D">
              <w:t xml:space="preserve">Интенсивность ультразвукового излучения: </w:t>
            </w:r>
            <w:proofErr w:type="spellStart"/>
            <w:r w:rsidRPr="00FC3D6D">
              <w:t>Iоb</w:t>
            </w:r>
            <w:proofErr w:type="spellEnd"/>
            <w:r w:rsidRPr="00FC3D6D">
              <w:t>&lt;10мВт/см</w:t>
            </w:r>
            <w:proofErr w:type="gramStart"/>
            <w:r w:rsidRPr="00FC3D6D">
              <w:t>2</w:t>
            </w:r>
            <w:proofErr w:type="gramEnd"/>
          </w:p>
          <w:p w:rsidR="00750FCE" w:rsidRPr="00FC3D6D" w:rsidRDefault="00750FCE" w:rsidP="004820A4">
            <w:pPr>
              <w:shd w:val="clear" w:color="auto" w:fill="FFFFFF"/>
            </w:pPr>
            <w:r w:rsidRPr="00FC3D6D">
              <w:t>Диапазон измерения частоты сердечных сокращений плода не менее 30 уд/мин</w:t>
            </w:r>
            <w:r w:rsidRPr="00FC3D6D">
              <w:rPr>
                <w:rFonts w:ascii="MS Mincho" w:eastAsia="MS Mincho" w:hAnsi="MS Mincho" w:cs="MS Mincho" w:hint="eastAsia"/>
              </w:rPr>
              <w:t>～</w:t>
            </w:r>
            <w:r w:rsidRPr="00FC3D6D">
              <w:t>250 уд/мин</w:t>
            </w:r>
          </w:p>
          <w:p w:rsidR="00750FCE" w:rsidRPr="00FC3D6D" w:rsidRDefault="00750FCE" w:rsidP="004820A4">
            <w:pPr>
              <w:shd w:val="clear" w:color="auto" w:fill="FFFFFF"/>
            </w:pPr>
            <w:r w:rsidRPr="00FC3D6D">
              <w:t>Точность измерения частоты сердечных сокращений плода должна быть ≤±1 уд/мин</w:t>
            </w:r>
          </w:p>
          <w:p w:rsidR="00750FCE" w:rsidRPr="00FC3D6D" w:rsidRDefault="00750FCE" w:rsidP="004820A4">
            <w:pPr>
              <w:shd w:val="clear" w:color="auto" w:fill="FFFFFF"/>
            </w:pPr>
            <w:r w:rsidRPr="00FC3D6D">
              <w:t>Диапазон измерения TOCO составляет 0-100</w:t>
            </w:r>
          </w:p>
          <w:p w:rsidR="00750FCE" w:rsidRPr="00FC3D6D" w:rsidRDefault="00750FCE" w:rsidP="004820A4">
            <w:pPr>
              <w:shd w:val="clear" w:color="auto" w:fill="FFFFFF"/>
            </w:pPr>
            <w:r w:rsidRPr="00FC3D6D">
              <w:t>С функцией ручной/автоматической маркировки шевеления плода</w:t>
            </w:r>
          </w:p>
          <w:p w:rsidR="00750FCE" w:rsidRPr="00FC3D6D" w:rsidRDefault="00750FCE" w:rsidP="004820A4">
            <w:pPr>
              <w:shd w:val="clear" w:color="auto" w:fill="FFFFFF"/>
            </w:pPr>
            <w:proofErr w:type="gramStart"/>
            <w:r w:rsidRPr="00FC3D6D">
              <w:t>Стандартная</w:t>
            </w:r>
            <w:proofErr w:type="gramEnd"/>
            <w:r w:rsidRPr="00FC3D6D">
              <w:t xml:space="preserve"> 3/5 отведений ЭКГ, дополнительное измерение 12 отведений ЭКГ</w:t>
            </w:r>
          </w:p>
          <w:p w:rsidR="00750FCE" w:rsidRPr="00FC3D6D" w:rsidRDefault="00750FCE" w:rsidP="004820A4">
            <w:pPr>
              <w:shd w:val="clear" w:color="auto" w:fill="FFFFFF"/>
            </w:pPr>
            <w:r w:rsidRPr="00FC3D6D">
              <w:t>Усиление: ×0.125, ×0.25, ×0.5, ×1, ×2, ×4 и Авто</w:t>
            </w:r>
          </w:p>
          <w:p w:rsidR="00750FCE" w:rsidRPr="00FC3D6D" w:rsidRDefault="00750FCE" w:rsidP="004820A4">
            <w:pPr>
              <w:shd w:val="clear" w:color="auto" w:fill="FFFFFF"/>
            </w:pPr>
            <w:r w:rsidRPr="00FC3D6D">
              <w:t>Диапазон измерения частоты пульса: 15-300 уд/мин для взрослых, 15-350 уд/мин для детей/новорожденных, точность: ±1% или ±1 уд/мин, в соответствии наибольшим показателем</w:t>
            </w:r>
          </w:p>
          <w:p w:rsidR="00750FCE" w:rsidRPr="00FC3D6D" w:rsidRDefault="00750FCE" w:rsidP="004820A4">
            <w:pPr>
              <w:shd w:val="clear" w:color="auto" w:fill="FFFFFF"/>
            </w:pPr>
            <w:r w:rsidRPr="00FC3D6D">
              <w:t>Диапазон измерения давления НИАД: 30-300 мм рт. ст., точность ±3 мм рт. ст.</w:t>
            </w:r>
          </w:p>
          <w:p w:rsidR="00750FCE" w:rsidRPr="00FC3D6D" w:rsidRDefault="00750FCE" w:rsidP="004820A4">
            <w:pPr>
              <w:shd w:val="clear" w:color="auto" w:fill="FFFFFF"/>
            </w:pPr>
            <w:r w:rsidRPr="00FC3D6D">
              <w:t>Диапазон измерения SPO2: 0-100%, точность измерения: в диапазоне 70%-100%, взрослый/ребенок ±2%, новорожденный ±3%.</w:t>
            </w:r>
          </w:p>
          <w:p w:rsidR="00750FCE" w:rsidRPr="00FC3D6D" w:rsidRDefault="00750FCE" w:rsidP="004820A4">
            <w:pPr>
              <w:shd w:val="clear" w:color="auto" w:fill="FFFFFF"/>
            </w:pPr>
            <w:r w:rsidRPr="00FC3D6D">
              <w:t xml:space="preserve">Дополнительный мониторинг SpO2 от </w:t>
            </w:r>
            <w:proofErr w:type="spellStart"/>
            <w:r w:rsidRPr="00FC3D6D">
              <w:t>Masimo</w:t>
            </w:r>
            <w:proofErr w:type="spellEnd"/>
            <w:r w:rsidRPr="00FC3D6D">
              <w:t xml:space="preserve">, с отображением индекса перфузии, диапазоном измерений 0,02%-20% и функцией команды коэффициента качества сигнала ЭЭГ (SQI) </w:t>
            </w:r>
          </w:p>
          <w:p w:rsidR="00750FCE" w:rsidRPr="00FC3D6D" w:rsidRDefault="00750FCE" w:rsidP="004820A4">
            <w:pPr>
              <w:shd w:val="clear" w:color="auto" w:fill="FFFFFF"/>
            </w:pPr>
            <w:r w:rsidRPr="00FC3D6D">
              <w:t xml:space="preserve">Дополнительный мониторинг содержания углекислого </w:t>
            </w:r>
            <w:r w:rsidRPr="00FC3D6D">
              <w:lastRenderedPageBreak/>
              <w:t>газа в воздухе ETCO2, диапазон измерения 0-190 мм рт. ст.</w:t>
            </w:r>
          </w:p>
          <w:p w:rsidR="00750FCE" w:rsidRPr="00FC3D6D" w:rsidRDefault="00750FCE" w:rsidP="004820A4">
            <w:pPr>
              <w:shd w:val="clear" w:color="auto" w:fill="FFFFFF"/>
            </w:pPr>
            <w:proofErr w:type="spellStart"/>
            <w:r w:rsidRPr="00FC3D6D">
              <w:t>Жидкокристалический</w:t>
            </w:r>
            <w:proofErr w:type="spellEnd"/>
            <w:r w:rsidRPr="00FC3D6D">
              <w:t xml:space="preserve"> </w:t>
            </w:r>
            <w:proofErr w:type="gramStart"/>
            <w:r w:rsidRPr="00FC3D6D">
              <w:t>сенсорный</w:t>
            </w:r>
            <w:proofErr w:type="gramEnd"/>
            <w:r w:rsidRPr="00FC3D6D">
              <w:t xml:space="preserve"> TFT-экран не менее 12 дюймов, с откидной конструкцией</w:t>
            </w:r>
          </w:p>
          <w:p w:rsidR="00750FCE" w:rsidRPr="00FC3D6D" w:rsidRDefault="00750FCE" w:rsidP="004820A4">
            <w:pPr>
              <w:shd w:val="clear" w:color="auto" w:fill="FFFFFF"/>
            </w:pPr>
            <w:r w:rsidRPr="00FC3D6D">
              <w:t>Раскладка компьютерной клавиатуры, быстрый ввод информации о пациенте</w:t>
            </w:r>
          </w:p>
          <w:p w:rsidR="00750FCE" w:rsidRPr="00FC3D6D" w:rsidRDefault="00750FCE" w:rsidP="004820A4">
            <w:pPr>
              <w:shd w:val="clear" w:color="auto" w:fill="FFFFFF"/>
            </w:pPr>
            <w:r w:rsidRPr="00FC3D6D">
              <w:t>Поддержка работы с раздвижным экраном, быстрое переключение интерфейса дисплея</w:t>
            </w:r>
          </w:p>
          <w:p w:rsidR="00750FCE" w:rsidRPr="00FC3D6D" w:rsidRDefault="00750FCE" w:rsidP="004820A4">
            <w:pPr>
              <w:shd w:val="clear" w:color="auto" w:fill="FFFFFF"/>
            </w:pPr>
            <w:r w:rsidRPr="00FC3D6D">
              <w:t>Унифицированный дизайн сенсорных интерфейсов (сердцебиение плода, сокращения матки, движение плода), зонд распознается автоматически, его можно подключать и отключать по собственному усмотрению пользователя.</w:t>
            </w:r>
          </w:p>
          <w:p w:rsidR="00750FCE" w:rsidRPr="00FC3D6D" w:rsidRDefault="00750FCE" w:rsidP="004820A4">
            <w:pPr>
              <w:shd w:val="clear" w:color="auto" w:fill="FFFFFF"/>
            </w:pPr>
            <w:r w:rsidRPr="00FC3D6D">
              <w:t>Встроенный термопринтер 150 мм или 152 мм, а также поддержка внешнего USB принтера</w:t>
            </w:r>
          </w:p>
          <w:p w:rsidR="00750FCE" w:rsidRPr="00FC3D6D" w:rsidRDefault="00750FCE" w:rsidP="004820A4">
            <w:pPr>
              <w:shd w:val="clear" w:color="auto" w:fill="FFFFFF"/>
            </w:pPr>
            <w:r w:rsidRPr="00FC3D6D">
              <w:t>Медицинский отчет может быть сохранен в формате изображения, что удобно для удаленной диагностики и обучения</w:t>
            </w:r>
          </w:p>
          <w:p w:rsidR="00750FCE" w:rsidRPr="00FC3D6D" w:rsidRDefault="00750FCE" w:rsidP="004820A4">
            <w:pPr>
              <w:shd w:val="clear" w:color="auto" w:fill="FFFFFF"/>
            </w:pPr>
            <w:r w:rsidRPr="00FC3D6D">
              <w:t>Оснащен выдвижным держателем зонда, который может быть убран и спрятан, когда не используется</w:t>
            </w:r>
          </w:p>
          <w:p w:rsidR="00750FCE" w:rsidRPr="00FC3D6D" w:rsidRDefault="00750FCE" w:rsidP="004820A4">
            <w:pPr>
              <w:shd w:val="clear" w:color="auto" w:fill="FFFFFF"/>
            </w:pPr>
            <w:r w:rsidRPr="00FC3D6D">
              <w:t>В стандартной комплектации оснащен высокочувствительным водонепроницаемым зондом, который может осуществлять подачу воды</w:t>
            </w:r>
          </w:p>
          <w:p w:rsidR="00750FCE" w:rsidRPr="00FC3D6D" w:rsidRDefault="00750FCE" w:rsidP="004820A4">
            <w:pPr>
              <w:shd w:val="clear" w:color="auto" w:fill="FFFFFF"/>
            </w:pPr>
            <w:r w:rsidRPr="00FC3D6D">
              <w:t>Встроенная экспертная система подсчета баллов, обеспечивающая четыре метода подсчета баллов: КРЭБС, Фишер, улучшенный Фишер и NST.</w:t>
            </w:r>
          </w:p>
          <w:p w:rsidR="00750FCE" w:rsidRPr="00FC3D6D" w:rsidRDefault="00750FCE" w:rsidP="004820A4">
            <w:pPr>
              <w:shd w:val="clear" w:color="auto" w:fill="FFFFFF"/>
            </w:pPr>
            <w:r w:rsidRPr="00FC3D6D">
              <w:t xml:space="preserve">Имеет функции подсказки интенсивности сигнала сердечных сокращений плода, проверки </w:t>
            </w:r>
            <w:proofErr w:type="gramStart"/>
            <w:r w:rsidRPr="00FC3D6D">
              <w:t>кросс-канала</w:t>
            </w:r>
            <w:proofErr w:type="gramEnd"/>
            <w:r w:rsidRPr="00FC3D6D">
              <w:t xml:space="preserve"> и позволяет одновременно осуществлять мониторинг двух сердец близнецов.</w:t>
            </w:r>
          </w:p>
          <w:p w:rsidR="00750FCE" w:rsidRPr="00FC3D6D" w:rsidRDefault="00750FCE" w:rsidP="004820A4">
            <w:pPr>
              <w:shd w:val="clear" w:color="auto" w:fill="FFFFFF"/>
            </w:pPr>
            <w:r w:rsidRPr="00FC3D6D">
              <w:t>Имеет функции контроля временных параметров и печати временных параметров, что позволяет избежать избыточного воздействия на плод</w:t>
            </w:r>
          </w:p>
          <w:p w:rsidR="00750FCE" w:rsidRPr="00FC3D6D" w:rsidRDefault="00750FCE" w:rsidP="004820A4">
            <w:pPr>
              <w:shd w:val="clear" w:color="auto" w:fill="FFFFFF"/>
            </w:pPr>
            <w:r w:rsidRPr="00FC3D6D">
              <w:t xml:space="preserve">Поддержка интеллектуального управления питанием может запускать блокировку экрана, режим ожидания, выключение, энергосбережение и защиту окружающей </w:t>
            </w:r>
            <w:r w:rsidRPr="00FC3D6D">
              <w:lastRenderedPageBreak/>
              <w:t>среды</w:t>
            </w:r>
          </w:p>
          <w:p w:rsidR="00750FCE" w:rsidRPr="00FC3D6D" w:rsidRDefault="00750FCE" w:rsidP="004820A4">
            <w:pPr>
              <w:shd w:val="clear" w:color="auto" w:fill="FFFFFF"/>
            </w:pPr>
            <w:r w:rsidRPr="00FC3D6D">
              <w:t>В памяти может храниться не менее 2000 историй болезни</w:t>
            </w:r>
          </w:p>
          <w:p w:rsidR="00750FCE" w:rsidRPr="00FC3D6D" w:rsidRDefault="00750FCE" w:rsidP="004820A4">
            <w:pPr>
              <w:shd w:val="clear" w:color="auto" w:fill="FFFFFF"/>
            </w:pPr>
            <w:r w:rsidRPr="00FC3D6D">
              <w:t xml:space="preserve">Имеются различные интерфейсы, такие как интерфейс мониторинга плода, интерфейс мониторинга матери/плода, интерфейс мониторинга матери, интерфейс составления списка, интерфейс динамики, интерфейс </w:t>
            </w:r>
            <w:proofErr w:type="spellStart"/>
            <w:r w:rsidRPr="00FC3D6D">
              <w:t>OxyCRG</w:t>
            </w:r>
            <w:proofErr w:type="spellEnd"/>
            <w:r w:rsidRPr="00FC3D6D">
              <w:t xml:space="preserve"> и интерфейс с крупным шрифтом - опционально</w:t>
            </w:r>
          </w:p>
          <w:p w:rsidR="00750FCE" w:rsidRPr="00FC3D6D" w:rsidRDefault="00750FCE" w:rsidP="004820A4">
            <w:pPr>
              <w:shd w:val="clear" w:color="auto" w:fill="FFFFFF"/>
            </w:pPr>
            <w:r w:rsidRPr="00FC3D6D">
              <w:t>Стандартная встроенная литиевая батарея высокой емкости</w:t>
            </w:r>
          </w:p>
          <w:p w:rsidR="00750FCE" w:rsidRDefault="00750FCE" w:rsidP="004820A4">
            <w:pPr>
              <w:shd w:val="clear" w:color="auto" w:fill="FFFFFF"/>
            </w:pPr>
            <w:r w:rsidRPr="00FC3D6D">
              <w:t>Встроенный интерфейс связи, поддержка проводного/беспроводного подключения к центральной системе мониторинга</w:t>
            </w:r>
          </w:p>
          <w:p w:rsidR="00750FCE" w:rsidRDefault="00750FCE" w:rsidP="004820A4">
            <w:pPr>
              <w:shd w:val="clear" w:color="auto" w:fill="FFFFFF"/>
            </w:pPr>
            <w:r w:rsidRPr="00D847DB">
              <w:rPr>
                <w:b/>
                <w:bCs/>
              </w:rPr>
              <w:t xml:space="preserve">Встроенный в корпус аппарата термопринтер: </w:t>
            </w:r>
            <w:r w:rsidRPr="00D847DB">
              <w:t>Скорость печати : 1,2,3 см/мин (по выбору)</w:t>
            </w:r>
            <w:r>
              <w:t>, б</w:t>
            </w:r>
            <w:r w:rsidRPr="00D847DB">
              <w:t>ыстрая печат</w:t>
            </w:r>
            <w:proofErr w:type="gramStart"/>
            <w:r w:rsidRPr="00D847DB">
              <w:t>ь</w:t>
            </w:r>
            <w:r>
              <w:t>-</w:t>
            </w:r>
            <w:proofErr w:type="gramEnd"/>
            <w:r>
              <w:t xml:space="preserve"> н</w:t>
            </w:r>
            <w:r w:rsidRPr="00D847DB">
              <w:t>е менее 25  мм/сек</w:t>
            </w:r>
            <w:r>
              <w:t>, б</w:t>
            </w:r>
            <w:r w:rsidRPr="00D847DB">
              <w:t>ыстрая печать ЭКГ</w:t>
            </w:r>
            <w:r>
              <w:t xml:space="preserve">- </w:t>
            </w:r>
            <w:r w:rsidRPr="00E93961">
              <w:t>Не менее 50 мм/сек</w:t>
            </w:r>
            <w:r>
              <w:t xml:space="preserve">. </w:t>
            </w:r>
            <w:r w:rsidRPr="00E93961">
              <w:t>Термочувствительная бумага z-типа, ширина</w:t>
            </w:r>
            <w:r>
              <w:t xml:space="preserve">- </w:t>
            </w:r>
            <w:r w:rsidRPr="00E93961">
              <w:t>150 мм</w:t>
            </w:r>
            <w:r>
              <w:t>. Наличие в</w:t>
            </w:r>
            <w:r w:rsidRPr="00E93961">
              <w:t>озможност</w:t>
            </w:r>
            <w:r>
              <w:t>и</w:t>
            </w:r>
            <w:r w:rsidRPr="00E93961">
              <w:t xml:space="preserve"> поддержки </w:t>
            </w:r>
            <w:proofErr w:type="spellStart"/>
            <w:r w:rsidRPr="00E93961">
              <w:t>внешного</w:t>
            </w:r>
            <w:proofErr w:type="spellEnd"/>
            <w:r w:rsidRPr="00E93961">
              <w:t xml:space="preserve"> принтера для печати отчета на бумаге формата A4</w:t>
            </w:r>
            <w:r>
              <w:t>. П</w:t>
            </w:r>
            <w:r w:rsidRPr="00E93961">
              <w:t>ечат</w:t>
            </w:r>
            <w:r>
              <w:t>ь</w:t>
            </w:r>
            <w:r w:rsidRPr="00E93961">
              <w:t xml:space="preserve"> по выбору части формы волны, печати по времени и предварительного просмотра печати</w:t>
            </w:r>
            <w:r>
              <w:t>. П</w:t>
            </w:r>
            <w:r w:rsidRPr="00E93961">
              <w:t>ечать отчет о пациенте в формате изображения, который будет просматривать на других устройствах, таких как компьютеры, мобильные телефоны и т. д., для облегчения обучения и сохранения</w:t>
            </w:r>
            <w:r>
              <w:t xml:space="preserve">- </w:t>
            </w:r>
            <w:r w:rsidRPr="00E93961">
              <w:t>30~240, 50~210</w:t>
            </w:r>
            <w:r>
              <w:t xml:space="preserve">. </w:t>
            </w:r>
          </w:p>
          <w:p w:rsidR="00750FCE" w:rsidRPr="00137BFE" w:rsidRDefault="00750FCE" w:rsidP="004820A4">
            <w:pPr>
              <w:shd w:val="clear" w:color="auto" w:fill="FFFFFF"/>
              <w:rPr>
                <w:b/>
                <w:bCs/>
              </w:rPr>
            </w:pPr>
            <w:r w:rsidRPr="00E93961">
              <w:rPr>
                <w:b/>
                <w:bCs/>
              </w:rPr>
              <w:t>Тревоги:</w:t>
            </w:r>
            <w:r>
              <w:rPr>
                <w:b/>
                <w:bCs/>
              </w:rPr>
              <w:t xml:space="preserve"> </w:t>
            </w:r>
            <w:r w:rsidRPr="00E93961">
              <w:t>3 уровня тревог (</w:t>
            </w:r>
            <w:proofErr w:type="gramStart"/>
            <w:r w:rsidRPr="00E93961">
              <w:t>высокий</w:t>
            </w:r>
            <w:proofErr w:type="gramEnd"/>
            <w:r w:rsidRPr="00E93961">
              <w:t>, средний, низкий)</w:t>
            </w:r>
            <w:r>
              <w:t xml:space="preserve">. </w:t>
            </w:r>
            <w:r w:rsidRPr="00E93961">
              <w:t>Звуковая и световая индикация</w:t>
            </w:r>
            <w:r>
              <w:t xml:space="preserve">. </w:t>
            </w:r>
            <w:r w:rsidRPr="00E93961">
              <w:t>Настройка параметров тревоги</w:t>
            </w:r>
            <w:r>
              <w:t xml:space="preserve">. </w:t>
            </w:r>
            <w:r w:rsidRPr="00E93961">
              <w:t>Просмотр списка тревог с указанием  даты, время и параметра</w:t>
            </w:r>
            <w:r>
              <w:t xml:space="preserve">. </w:t>
            </w:r>
            <w:r w:rsidRPr="00E93961">
              <w:t xml:space="preserve">Визуальная сигнальная лампа 360 °, </w:t>
            </w:r>
            <w:r>
              <w:t>и</w:t>
            </w:r>
            <w:r w:rsidRPr="00E93961">
              <w:t>нтеллектуальная сигнализация</w:t>
            </w:r>
            <w:r>
              <w:t>.</w:t>
            </w:r>
          </w:p>
          <w:p w:rsidR="00750FCE" w:rsidRDefault="00750FCE" w:rsidP="004820A4">
            <w:pPr>
              <w:shd w:val="clear" w:color="auto" w:fill="FFFFFF"/>
            </w:pPr>
            <w:r w:rsidRPr="00C417CC">
              <w:rPr>
                <w:b/>
                <w:bCs/>
              </w:rPr>
              <w:t>Дисплей</w:t>
            </w:r>
            <w:r>
              <w:t xml:space="preserve">: </w:t>
            </w:r>
            <w:r w:rsidRPr="00D34C8F">
              <w:t>12,1-дюймовый цветной сенсорный TFT-экран</w:t>
            </w:r>
          </w:p>
          <w:p w:rsidR="00750FCE" w:rsidRDefault="00750FCE" w:rsidP="004820A4">
            <w:pPr>
              <w:shd w:val="clear" w:color="auto" w:fill="FFFFFF"/>
            </w:pPr>
            <w:r>
              <w:rPr>
                <w:rFonts w:hint="eastAsia"/>
              </w:rPr>
              <w:t>Р</w:t>
            </w:r>
            <w:r>
              <w:t xml:space="preserve">азрешение: </w:t>
            </w:r>
            <w:r w:rsidRPr="00385167">
              <w:t>800 × 600</w:t>
            </w:r>
          </w:p>
          <w:p w:rsidR="00750FCE" w:rsidRDefault="00750FCE" w:rsidP="004820A4">
            <w:pPr>
              <w:shd w:val="clear" w:color="auto" w:fill="FFFFFF"/>
            </w:pPr>
            <w:r w:rsidRPr="00A64016">
              <w:t xml:space="preserve">На экране выводятся данные: в виде временных </w:t>
            </w:r>
            <w:r w:rsidRPr="00A64016">
              <w:lastRenderedPageBreak/>
              <w:t>трендов и числовых значений параметров</w:t>
            </w:r>
            <w:r>
              <w:t>.</w:t>
            </w:r>
          </w:p>
          <w:p w:rsidR="00750FCE" w:rsidRDefault="00750FCE" w:rsidP="004820A4">
            <w:pPr>
              <w:shd w:val="clear" w:color="auto" w:fill="FFFFFF"/>
            </w:pPr>
            <w:r w:rsidRPr="00502964">
              <w:t xml:space="preserve">7 режима работы дисплея: мать-плод / плод/ мать/списка/ тренда/ </w:t>
            </w:r>
            <w:proofErr w:type="spellStart"/>
            <w:proofErr w:type="gramStart"/>
            <w:r w:rsidRPr="00502964">
              <w:t>О</w:t>
            </w:r>
            <w:proofErr w:type="gramEnd"/>
            <w:r w:rsidRPr="00502964">
              <w:t>xyCRG</w:t>
            </w:r>
            <w:proofErr w:type="spellEnd"/>
            <w:r w:rsidRPr="00502964">
              <w:t xml:space="preserve">/ крупного шрифта. </w:t>
            </w:r>
            <w:r w:rsidRPr="00A64016">
              <w:t xml:space="preserve">Окно </w:t>
            </w:r>
            <w:proofErr w:type="spellStart"/>
            <w:r w:rsidRPr="00A64016">
              <w:t>оксикардиореспирограммы</w:t>
            </w:r>
            <w:proofErr w:type="spellEnd"/>
            <w:r w:rsidRPr="00A64016">
              <w:t xml:space="preserve"> (</w:t>
            </w:r>
            <w:proofErr w:type="spellStart"/>
            <w:r w:rsidRPr="00A64016">
              <w:t>OxyCRG</w:t>
            </w:r>
            <w:proofErr w:type="spellEnd"/>
            <w:r w:rsidRPr="00A64016">
              <w:t>)</w:t>
            </w:r>
            <w:r>
              <w:t xml:space="preserve">. </w:t>
            </w:r>
            <w:r w:rsidRPr="00A64016">
              <w:t>Перемещение активного окна</w:t>
            </w:r>
            <w:r>
              <w:t xml:space="preserve">. </w:t>
            </w:r>
          </w:p>
          <w:p w:rsidR="00750FCE" w:rsidRPr="0087462E" w:rsidRDefault="00750FCE" w:rsidP="004820A4">
            <w:pPr>
              <w:shd w:val="clear" w:color="auto" w:fill="FFFFFF"/>
            </w:pPr>
            <w:r w:rsidRPr="00C417CC">
              <w:rPr>
                <w:b/>
                <w:bCs/>
              </w:rPr>
              <w:t>Размер аппарата</w:t>
            </w:r>
            <w:r>
              <w:t>: 450</w:t>
            </w:r>
            <w:r w:rsidRPr="0087462E">
              <w:t xml:space="preserve"> </w:t>
            </w:r>
            <w:r>
              <w:t>мм</w:t>
            </w:r>
            <w:r w:rsidRPr="0087462E">
              <w:t xml:space="preserve"> × </w:t>
            </w:r>
            <w:r>
              <w:t>312 мм</w:t>
            </w:r>
            <w:r w:rsidRPr="0087462E">
              <w:t xml:space="preserve"> × </w:t>
            </w:r>
            <w:r>
              <w:t>99.5</w:t>
            </w:r>
            <w:r w:rsidRPr="0087462E">
              <w:t xml:space="preserve"> </w:t>
            </w:r>
            <w:r>
              <w:t>мм</w:t>
            </w:r>
          </w:p>
          <w:p w:rsidR="00750FCE" w:rsidRPr="007A34D8" w:rsidRDefault="00750FCE" w:rsidP="004820A4">
            <w:pPr>
              <w:shd w:val="clear" w:color="auto" w:fill="FFFFFF"/>
            </w:pPr>
            <w:r w:rsidRPr="00C417CC">
              <w:rPr>
                <w:b/>
                <w:bCs/>
              </w:rPr>
              <w:t>Вес</w:t>
            </w:r>
            <w:r>
              <w:t>: 5 кг</w:t>
            </w:r>
          </w:p>
          <w:p w:rsidR="00750FCE" w:rsidRDefault="00750FCE" w:rsidP="004820A4">
            <w:pPr>
              <w:shd w:val="clear" w:color="auto" w:fill="FFFFFF"/>
            </w:pPr>
            <w:r w:rsidRPr="00C417CC">
              <w:rPr>
                <w:b/>
                <w:bCs/>
              </w:rPr>
              <w:t>Аккумулятор</w:t>
            </w:r>
            <w:r>
              <w:t xml:space="preserve">. </w:t>
            </w:r>
            <w:r w:rsidRPr="00C417CC">
              <w:t>Тип: Перезаряжаемый литий-ионный аккумулятор</w:t>
            </w:r>
            <w:r>
              <w:t xml:space="preserve">. </w:t>
            </w:r>
            <w:r w:rsidRPr="00C417CC">
              <w:t>Время работы</w:t>
            </w:r>
            <w:r>
              <w:t xml:space="preserve"> н</w:t>
            </w:r>
            <w:r w:rsidRPr="00C417CC">
              <w:t>е менее 4 часов</w:t>
            </w:r>
            <w:r>
              <w:t>. Н</w:t>
            </w:r>
            <w:r w:rsidRPr="00C417CC">
              <w:t>оминальное напряжение</w:t>
            </w:r>
            <w:r>
              <w:t xml:space="preserve"> </w:t>
            </w:r>
            <w:r w:rsidRPr="00C417CC">
              <w:t>14.8</w:t>
            </w:r>
            <w:proofErr w:type="gramStart"/>
            <w:r w:rsidRPr="00C417CC">
              <w:t xml:space="preserve"> В</w:t>
            </w:r>
            <w:proofErr w:type="gramEnd"/>
          </w:p>
          <w:p w:rsidR="00750FCE" w:rsidRDefault="00750FCE" w:rsidP="004820A4">
            <w:pPr>
              <w:shd w:val="clear" w:color="auto" w:fill="FFFFFF"/>
            </w:pPr>
            <w:r w:rsidRPr="00B40600">
              <w:rPr>
                <w:b/>
                <w:bCs/>
              </w:rPr>
              <w:t>Тревога</w:t>
            </w:r>
            <w:r w:rsidRPr="00DD43CC">
              <w:t>: настраиваемые пользователем верхние и нижние 3-уровневые пределы; Приоритет звуковой и визуальной сигнализации</w:t>
            </w:r>
          </w:p>
          <w:p w:rsidR="00750FCE" w:rsidRPr="00773788" w:rsidRDefault="00750FCE" w:rsidP="004820A4">
            <w:pPr>
              <w:shd w:val="clear" w:color="auto" w:fill="FFFFFF"/>
              <w:rPr>
                <w:b/>
                <w:bCs/>
              </w:rPr>
            </w:pPr>
            <w:r w:rsidRPr="00773788">
              <w:rPr>
                <w:b/>
                <w:bCs/>
              </w:rPr>
              <w:t>Рекордер</w:t>
            </w:r>
          </w:p>
          <w:p w:rsidR="00750FCE" w:rsidRPr="00773788" w:rsidRDefault="00750FCE" w:rsidP="004820A4">
            <w:pPr>
              <w:shd w:val="clear" w:color="auto" w:fill="FFFFFF"/>
            </w:pPr>
            <w:r w:rsidRPr="00773788">
              <w:t>Тип: Встроенный; тепловой массив</w:t>
            </w:r>
          </w:p>
          <w:p w:rsidR="00750FCE" w:rsidRPr="00773788" w:rsidRDefault="00750FCE" w:rsidP="004820A4">
            <w:pPr>
              <w:shd w:val="clear" w:color="auto" w:fill="FFFFFF"/>
            </w:pPr>
            <w:r w:rsidRPr="00773788">
              <w:t>Канал: 6 каналов сигналов</w:t>
            </w:r>
          </w:p>
          <w:p w:rsidR="00750FCE" w:rsidRPr="00773788" w:rsidRDefault="00750FCE" w:rsidP="004820A4">
            <w:pPr>
              <w:shd w:val="clear" w:color="auto" w:fill="FFFFFF"/>
            </w:pPr>
            <w:r w:rsidRPr="00773788">
              <w:t>Скорость режима: Быстро, в режиме реального времени. 1/2/3 см/мин по выбору, 25 мм/с (обзор)</w:t>
            </w:r>
          </w:p>
          <w:p w:rsidR="00750FCE" w:rsidRDefault="00750FCE" w:rsidP="004820A4">
            <w:pPr>
              <w:shd w:val="clear" w:color="auto" w:fill="FFFFFF"/>
            </w:pPr>
            <w:r w:rsidRPr="00773788">
              <w:t>Ширина записи: 150 мм</w:t>
            </w:r>
          </w:p>
          <w:p w:rsidR="00750FCE" w:rsidRPr="00DD43CC" w:rsidRDefault="00750FCE" w:rsidP="004820A4">
            <w:pPr>
              <w:shd w:val="clear" w:color="auto" w:fill="FFFFFF"/>
              <w:rPr>
                <w:b/>
                <w:bCs/>
              </w:rPr>
            </w:pPr>
            <w:r w:rsidRPr="00DD43CC">
              <w:rPr>
                <w:b/>
                <w:bCs/>
              </w:rPr>
              <w:t>Хранилище данных</w:t>
            </w:r>
          </w:p>
          <w:p w:rsidR="00750FCE" w:rsidRPr="00773788" w:rsidRDefault="00750FCE" w:rsidP="004820A4">
            <w:pPr>
              <w:shd w:val="clear" w:color="auto" w:fill="FFFFFF"/>
            </w:pPr>
            <w:r w:rsidRPr="00773788">
              <w:t>Обзор сигналов тревоги: 300 групп параметров сигналов тревоги</w:t>
            </w:r>
          </w:p>
          <w:p w:rsidR="00750FCE" w:rsidRPr="00773788" w:rsidRDefault="00750FCE" w:rsidP="004820A4">
            <w:pPr>
              <w:shd w:val="clear" w:color="auto" w:fill="FFFFFF"/>
            </w:pPr>
            <w:r w:rsidRPr="00773788">
              <w:t>Полный обзор сигналов раскрытия информации: 120 мин.</w:t>
            </w:r>
          </w:p>
          <w:p w:rsidR="00750FCE" w:rsidRPr="00773788" w:rsidRDefault="00750FCE" w:rsidP="004820A4">
            <w:pPr>
              <w:shd w:val="clear" w:color="auto" w:fill="FFFFFF"/>
            </w:pPr>
            <w:r w:rsidRPr="00773788">
              <w:t>График тенденций: 120 часов</w:t>
            </w:r>
          </w:p>
          <w:p w:rsidR="00750FCE" w:rsidRPr="00773788" w:rsidRDefault="00750FCE" w:rsidP="004820A4">
            <w:pPr>
              <w:shd w:val="clear" w:color="auto" w:fill="FFFFFF"/>
            </w:pPr>
            <w:r w:rsidRPr="00773788">
              <w:t>Таблица трендов: 120 часов</w:t>
            </w:r>
          </w:p>
          <w:p w:rsidR="00750FCE" w:rsidRPr="00773788" w:rsidRDefault="00750FCE" w:rsidP="004820A4">
            <w:pPr>
              <w:shd w:val="clear" w:color="auto" w:fill="FFFFFF"/>
            </w:pPr>
            <w:proofErr w:type="spellStart"/>
            <w:r w:rsidRPr="00773788">
              <w:t>Freeze</w:t>
            </w:r>
            <w:proofErr w:type="spellEnd"/>
            <w:r w:rsidRPr="00773788">
              <w:t xml:space="preserve"> </w:t>
            </w:r>
            <w:proofErr w:type="spellStart"/>
            <w:r w:rsidRPr="00773788">
              <w:t>Review</w:t>
            </w:r>
            <w:proofErr w:type="spellEnd"/>
            <w:r w:rsidRPr="00773788">
              <w:t>: обзор сигнала 240 с (материнский); 60-часовой обзор кривых (фетальный)</w:t>
            </w:r>
          </w:p>
          <w:p w:rsidR="00750FCE" w:rsidRDefault="00750FCE" w:rsidP="004820A4">
            <w:pPr>
              <w:shd w:val="clear" w:color="auto" w:fill="FFFFFF"/>
            </w:pPr>
            <w:r w:rsidRPr="00773788">
              <w:t>Хранение при выключенном питании: Да</w:t>
            </w:r>
          </w:p>
          <w:p w:rsidR="00750FCE" w:rsidRDefault="00750FCE" w:rsidP="004820A4">
            <w:pPr>
              <w:shd w:val="clear" w:color="auto" w:fill="FFFFFF"/>
            </w:pPr>
            <w:r>
              <w:rPr>
                <w:rFonts w:hint="eastAsia"/>
              </w:rPr>
              <w:t>В</w:t>
            </w:r>
            <w:r>
              <w:t>ремя работы от батареи не менее 4 часов.</w:t>
            </w:r>
          </w:p>
          <w:p w:rsidR="00750FCE" w:rsidRPr="00773788" w:rsidRDefault="00750FCE" w:rsidP="004820A4">
            <w:pPr>
              <w:shd w:val="clear" w:color="auto" w:fill="FFFFFF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0FCE" w:rsidRPr="00272316" w:rsidRDefault="00750FCE" w:rsidP="004820A4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lastRenderedPageBreak/>
              <w:t>1</w:t>
            </w:r>
            <w:r>
              <w:rPr>
                <w:sz w:val="20"/>
                <w:szCs w:val="20"/>
                <w:lang w:val="kk-KZ"/>
              </w:rPr>
              <w:t>шт</w:t>
            </w:r>
            <w:r>
              <w:rPr>
                <w:sz w:val="20"/>
                <w:szCs w:val="20"/>
                <w:lang w:val="en-US"/>
              </w:rPr>
              <w:t>.</w:t>
            </w:r>
          </w:p>
        </w:tc>
      </w:tr>
      <w:tr w:rsidR="00750FCE" w:rsidRPr="004E0595" w:rsidTr="004820A4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0FCE" w:rsidRPr="00D8796F" w:rsidRDefault="00750FCE" w:rsidP="004820A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0FCE" w:rsidRPr="00D8796F" w:rsidRDefault="00750FCE" w:rsidP="004820A4">
            <w:pPr>
              <w:ind w:right="-108"/>
              <w:rPr>
                <w:b/>
                <w:sz w:val="20"/>
                <w:szCs w:val="20"/>
              </w:rPr>
            </w:pPr>
          </w:p>
        </w:tc>
        <w:tc>
          <w:tcPr>
            <w:tcW w:w="114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FCE" w:rsidRPr="00676176" w:rsidRDefault="00750FCE" w:rsidP="004820A4">
            <w:pPr>
              <w:rPr>
                <w:bCs/>
                <w:i/>
                <w:iCs/>
                <w:sz w:val="20"/>
                <w:szCs w:val="20"/>
              </w:rPr>
            </w:pPr>
            <w:r w:rsidRPr="00676176">
              <w:rPr>
                <w:bCs/>
                <w:i/>
                <w:iCs/>
                <w:color w:val="333333"/>
              </w:rPr>
              <w:t>Дополнительные комплектующие:</w:t>
            </w:r>
          </w:p>
        </w:tc>
      </w:tr>
      <w:tr w:rsidR="00750FCE" w:rsidRPr="00DA4F24" w:rsidTr="004820A4">
        <w:trPr>
          <w:gridAfter w:val="1"/>
          <w:wAfter w:w="15" w:type="dxa"/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0FCE" w:rsidRPr="00D8796F" w:rsidRDefault="00750FCE" w:rsidP="004820A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0FCE" w:rsidRPr="00D8796F" w:rsidRDefault="00750FCE" w:rsidP="004820A4">
            <w:pPr>
              <w:ind w:right="-108"/>
              <w:rPr>
                <w:b/>
                <w:sz w:val="20"/>
                <w:szCs w:val="20"/>
              </w:rPr>
            </w:pPr>
          </w:p>
        </w:tc>
        <w:tc>
          <w:tcPr>
            <w:tcW w:w="114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FCE" w:rsidRPr="00676176" w:rsidRDefault="00750FCE" w:rsidP="004820A4">
            <w:pPr>
              <w:rPr>
                <w:i/>
                <w:iCs/>
                <w:sz w:val="20"/>
                <w:szCs w:val="20"/>
                <w:lang w:val="kk-KZ"/>
              </w:rPr>
            </w:pPr>
            <w:r w:rsidRPr="00676176">
              <w:rPr>
                <w:i/>
                <w:iCs/>
                <w:sz w:val="20"/>
                <w:szCs w:val="20"/>
                <w:lang w:val="kk-KZ"/>
              </w:rPr>
              <w:t>Расходные материалы и изнашевыемые узлы</w:t>
            </w:r>
          </w:p>
        </w:tc>
      </w:tr>
      <w:tr w:rsidR="00750FCE" w:rsidRPr="00DA4F24" w:rsidTr="004820A4">
        <w:trPr>
          <w:gridAfter w:val="1"/>
          <w:wAfter w:w="15" w:type="dxa"/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0FCE" w:rsidRPr="00D8796F" w:rsidRDefault="00750FCE" w:rsidP="004820A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0FCE" w:rsidRPr="00D8796F" w:rsidRDefault="00750FCE" w:rsidP="004820A4">
            <w:pPr>
              <w:ind w:right="-108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FCE" w:rsidRPr="002C43E5" w:rsidRDefault="00750FCE" w:rsidP="004820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FCE" w:rsidRPr="00F63BF4" w:rsidRDefault="00750FCE" w:rsidP="004820A4">
            <w:r>
              <w:t xml:space="preserve">                      -</w:t>
            </w:r>
          </w:p>
        </w:tc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FCE" w:rsidRPr="00272316" w:rsidRDefault="00750FCE" w:rsidP="004820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           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FCE" w:rsidRDefault="00750FCE" w:rsidP="004820A4">
            <w:pPr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-</w:t>
            </w:r>
          </w:p>
        </w:tc>
      </w:tr>
      <w:tr w:rsidR="00750FCE" w:rsidRPr="004937E1" w:rsidTr="004820A4">
        <w:trPr>
          <w:trHeight w:val="155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FCE" w:rsidRPr="00D95DF3" w:rsidRDefault="00750FCE" w:rsidP="004820A4">
            <w:pPr>
              <w:tabs>
                <w:tab w:val="left" w:pos="450"/>
              </w:tabs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lastRenderedPageBreak/>
              <w:t>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FCE" w:rsidRPr="00D8796F" w:rsidRDefault="00750FCE" w:rsidP="004820A4">
            <w:pPr>
              <w:rPr>
                <w:b/>
                <w:sz w:val="20"/>
                <w:szCs w:val="20"/>
              </w:rPr>
            </w:pPr>
            <w:r w:rsidRPr="00D8796F">
              <w:rPr>
                <w:b/>
                <w:bCs/>
                <w:sz w:val="20"/>
                <w:szCs w:val="20"/>
              </w:rPr>
              <w:t>Требования к условиям эксплуатации</w:t>
            </w:r>
          </w:p>
          <w:p w:rsidR="00750FCE" w:rsidRPr="00D8796F" w:rsidRDefault="00750FCE" w:rsidP="004820A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4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FCE" w:rsidRPr="00D8796F" w:rsidRDefault="00750FCE" w:rsidP="004820A4">
            <w:pPr>
              <w:rPr>
                <w:sz w:val="20"/>
                <w:szCs w:val="20"/>
              </w:rPr>
            </w:pPr>
            <w:r w:rsidRPr="00D8796F">
              <w:rPr>
                <w:sz w:val="20"/>
                <w:szCs w:val="20"/>
              </w:rPr>
              <w:t>Напряжение питания</w:t>
            </w:r>
            <w:r w:rsidRPr="002D501A">
              <w:rPr>
                <w:sz w:val="20"/>
                <w:szCs w:val="20"/>
              </w:rPr>
              <w:t xml:space="preserve"> 100-240</w:t>
            </w:r>
            <w:r w:rsidRPr="00D8796F">
              <w:rPr>
                <w:sz w:val="20"/>
                <w:szCs w:val="20"/>
              </w:rPr>
              <w:t xml:space="preserve"> Вольт,</w:t>
            </w:r>
            <w:r>
              <w:rPr>
                <w:sz w:val="20"/>
                <w:szCs w:val="20"/>
              </w:rPr>
              <w:t xml:space="preserve"> </w:t>
            </w:r>
            <w:r w:rsidRPr="00D8796F">
              <w:rPr>
                <w:sz w:val="20"/>
                <w:szCs w:val="20"/>
              </w:rPr>
              <w:t>частота питания</w:t>
            </w:r>
            <w:r>
              <w:rPr>
                <w:sz w:val="20"/>
                <w:szCs w:val="20"/>
              </w:rPr>
              <w:t xml:space="preserve"> </w:t>
            </w:r>
            <w:r w:rsidRPr="00523FDC">
              <w:rPr>
                <w:sz w:val="20"/>
                <w:szCs w:val="20"/>
              </w:rPr>
              <w:t>50/60</w:t>
            </w:r>
            <w:r w:rsidRPr="00D8796F">
              <w:rPr>
                <w:sz w:val="20"/>
                <w:szCs w:val="20"/>
              </w:rPr>
              <w:t xml:space="preserve"> Гц.</w:t>
            </w:r>
          </w:p>
          <w:p w:rsidR="00750FCE" w:rsidRPr="00D8796F" w:rsidRDefault="00750FCE" w:rsidP="004820A4">
            <w:pPr>
              <w:rPr>
                <w:sz w:val="20"/>
                <w:szCs w:val="20"/>
              </w:rPr>
            </w:pPr>
            <w:r w:rsidRPr="00D8796F">
              <w:rPr>
                <w:sz w:val="20"/>
                <w:szCs w:val="20"/>
              </w:rPr>
              <w:t>При отсутствии стабильного и бесперебойного электропитания, необходимо установить источники бесперебойного питания с функцией стабилизации напряжения в зависимости от потребляемой мощности медицинской техники/изделия.</w:t>
            </w:r>
          </w:p>
          <w:p w:rsidR="00750FCE" w:rsidRPr="00D8796F" w:rsidRDefault="00750FCE" w:rsidP="004820A4">
            <w:pPr>
              <w:rPr>
                <w:b/>
                <w:sz w:val="20"/>
                <w:szCs w:val="20"/>
                <w:highlight w:val="yellow"/>
              </w:rPr>
            </w:pPr>
            <w:r w:rsidRPr="00D8796F">
              <w:rPr>
                <w:sz w:val="20"/>
                <w:szCs w:val="20"/>
              </w:rPr>
              <w:t xml:space="preserve">Рекомендуемый диапазон температуры в помещении: </w:t>
            </w:r>
            <w:r>
              <w:rPr>
                <w:sz w:val="20"/>
                <w:szCs w:val="20"/>
              </w:rPr>
              <w:t>0</w:t>
            </w:r>
            <w:proofErr w:type="gramStart"/>
            <w:r w:rsidRPr="00D8796F">
              <w:rPr>
                <w:sz w:val="20"/>
                <w:szCs w:val="20"/>
              </w:rPr>
              <w:t>°С</w:t>
            </w:r>
            <w:proofErr w:type="gramEnd"/>
            <w:r w:rsidRPr="00D8796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-40</w:t>
            </w:r>
            <w:r w:rsidRPr="00D8796F">
              <w:rPr>
                <w:sz w:val="20"/>
                <w:szCs w:val="20"/>
              </w:rPr>
              <w:t>◦С. Относительная влажность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kk-KZ"/>
              </w:rPr>
              <w:t>от 10</w:t>
            </w:r>
            <w:r>
              <w:rPr>
                <w:sz w:val="20"/>
                <w:szCs w:val="20"/>
              </w:rPr>
              <w:t>% до 95%</w:t>
            </w:r>
            <w:r w:rsidRPr="00D8796F">
              <w:rPr>
                <w:sz w:val="20"/>
                <w:szCs w:val="20"/>
              </w:rPr>
              <w:t>.</w:t>
            </w:r>
          </w:p>
        </w:tc>
      </w:tr>
      <w:tr w:rsidR="00750FCE" w:rsidRPr="004937E1" w:rsidTr="00DC5AAA">
        <w:trPr>
          <w:trHeight w:val="155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FCE" w:rsidRPr="00676176" w:rsidRDefault="00750FCE" w:rsidP="004820A4">
            <w:pPr>
              <w:tabs>
                <w:tab w:val="left" w:pos="450"/>
              </w:tabs>
              <w:jc w:val="center"/>
              <w:rPr>
                <w:b/>
                <w:sz w:val="20"/>
                <w:szCs w:val="20"/>
                <w:lang w:val="kk-KZ"/>
              </w:rPr>
            </w:pPr>
            <w:r>
              <w:rPr>
                <w:b/>
                <w:sz w:val="20"/>
                <w:szCs w:val="20"/>
                <w:lang w:val="kk-KZ"/>
              </w:rPr>
              <w:t>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FCE" w:rsidRPr="00EC060F" w:rsidRDefault="00750FCE" w:rsidP="004820A4">
            <w:pPr>
              <w:widowControl w:val="0"/>
              <w:rPr>
                <w:b/>
                <w:bCs/>
                <w:sz w:val="20"/>
                <w:szCs w:val="20"/>
              </w:rPr>
            </w:pPr>
            <w:r w:rsidRPr="00EC060F">
              <w:rPr>
                <w:b/>
                <w:bCs/>
                <w:sz w:val="20"/>
                <w:szCs w:val="20"/>
              </w:rPr>
              <w:t>Условия осуществления поставки медицинской техники</w:t>
            </w:r>
          </w:p>
          <w:p w:rsidR="00750FCE" w:rsidRPr="00D8796F" w:rsidRDefault="00750FCE" w:rsidP="004820A4">
            <w:pPr>
              <w:rPr>
                <w:b/>
                <w:bCs/>
                <w:sz w:val="20"/>
                <w:szCs w:val="20"/>
              </w:rPr>
            </w:pPr>
            <w:r w:rsidRPr="00EC060F">
              <w:rPr>
                <w:b/>
                <w:bCs/>
                <w:sz w:val="20"/>
                <w:szCs w:val="20"/>
              </w:rPr>
              <w:t>(в соответствии с ИНКОТЕРМС 2010)</w:t>
            </w:r>
          </w:p>
        </w:tc>
        <w:tc>
          <w:tcPr>
            <w:tcW w:w="114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FCE" w:rsidRDefault="00750FCE" w:rsidP="004820A4">
            <w:pPr>
              <w:jc w:val="center"/>
              <w:textAlignment w:val="baseline"/>
              <w:rPr>
                <w:lang w:val="kk-KZ"/>
              </w:rPr>
            </w:pPr>
          </w:p>
          <w:p w:rsidR="00750FCE" w:rsidRPr="00B27B29" w:rsidRDefault="00750FCE" w:rsidP="004820A4">
            <w:pPr>
              <w:jc w:val="center"/>
              <w:textAlignment w:val="baseline"/>
              <w:rPr>
                <w:lang w:val="kk-KZ"/>
              </w:rPr>
            </w:pPr>
            <w:r>
              <w:t xml:space="preserve">DDP: </w:t>
            </w:r>
            <w:r w:rsidRPr="00B27B29">
              <w:t xml:space="preserve">КГП на ПХВ "Больница г. </w:t>
            </w:r>
            <w:proofErr w:type="spellStart"/>
            <w:r w:rsidRPr="00B27B29">
              <w:t>Сатпаев</w:t>
            </w:r>
            <w:proofErr w:type="spellEnd"/>
            <w:r w:rsidRPr="00B27B29">
              <w:t>"</w:t>
            </w:r>
            <w:r>
              <w:t xml:space="preserve"> УЗ области </w:t>
            </w:r>
            <w:r>
              <w:rPr>
                <w:lang w:val="kk-KZ"/>
              </w:rPr>
              <w:t>Ұлытау</w:t>
            </w:r>
          </w:p>
        </w:tc>
      </w:tr>
      <w:tr w:rsidR="00750FCE" w:rsidRPr="004937E1" w:rsidTr="00DC5AAA">
        <w:trPr>
          <w:trHeight w:val="155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FCE" w:rsidRDefault="00750FCE" w:rsidP="004820A4">
            <w:pPr>
              <w:tabs>
                <w:tab w:val="left" w:pos="450"/>
              </w:tabs>
              <w:jc w:val="center"/>
              <w:rPr>
                <w:b/>
                <w:sz w:val="20"/>
                <w:szCs w:val="20"/>
                <w:lang w:val="kk-KZ"/>
              </w:rPr>
            </w:pPr>
            <w:r>
              <w:rPr>
                <w:b/>
                <w:sz w:val="20"/>
                <w:szCs w:val="20"/>
                <w:lang w:val="kk-KZ"/>
              </w:rPr>
              <w:t>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FCE" w:rsidRPr="00EC060F" w:rsidRDefault="00750FCE" w:rsidP="004820A4">
            <w:pPr>
              <w:widowControl w:val="0"/>
              <w:rPr>
                <w:b/>
                <w:bCs/>
                <w:sz w:val="20"/>
                <w:szCs w:val="20"/>
              </w:rPr>
            </w:pPr>
            <w:r w:rsidRPr="00EC060F">
              <w:rPr>
                <w:b/>
                <w:bCs/>
                <w:sz w:val="20"/>
                <w:szCs w:val="20"/>
              </w:rPr>
              <w:t>Срок поставки медицинской техники и место дислокации</w:t>
            </w:r>
          </w:p>
        </w:tc>
        <w:tc>
          <w:tcPr>
            <w:tcW w:w="114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FCE" w:rsidRPr="00B27B29" w:rsidRDefault="00750FCE" w:rsidP="004820A4">
            <w:pPr>
              <w:jc w:val="center"/>
              <w:textAlignment w:val="baseline"/>
            </w:pPr>
            <w:r>
              <w:t>Срок поставки: 60 календарных дней</w:t>
            </w:r>
          </w:p>
          <w:p w:rsidR="00750FCE" w:rsidRDefault="00750FCE" w:rsidP="004820A4">
            <w:pPr>
              <w:jc w:val="center"/>
              <w:textAlignment w:val="baseline"/>
            </w:pPr>
            <w:r>
              <w:t xml:space="preserve">Адрес: </w:t>
            </w:r>
            <w:r w:rsidRPr="00B27B29">
              <w:t xml:space="preserve">область </w:t>
            </w:r>
            <w:proofErr w:type="spellStart"/>
            <w:r w:rsidRPr="00B27B29">
              <w:t>Ұлытау</w:t>
            </w:r>
            <w:proofErr w:type="spellEnd"/>
            <w:r w:rsidRPr="00B27B29">
              <w:t xml:space="preserve">, г. </w:t>
            </w:r>
            <w:proofErr w:type="spellStart"/>
            <w:r w:rsidRPr="00B27B29">
              <w:t>Сатпаев</w:t>
            </w:r>
            <w:proofErr w:type="spellEnd"/>
            <w:r w:rsidRPr="00B27B29">
              <w:t xml:space="preserve">, ул. </w:t>
            </w:r>
            <w:proofErr w:type="spellStart"/>
            <w:r w:rsidRPr="00B27B29">
              <w:t>Аубакира</w:t>
            </w:r>
            <w:proofErr w:type="spellEnd"/>
            <w:r w:rsidRPr="00B27B29">
              <w:t xml:space="preserve"> </w:t>
            </w:r>
            <w:proofErr w:type="spellStart"/>
            <w:r w:rsidRPr="00B27B29">
              <w:t>Кусаинова</w:t>
            </w:r>
            <w:proofErr w:type="spellEnd"/>
            <w:r w:rsidRPr="00B27B29">
              <w:t>, 9</w:t>
            </w:r>
          </w:p>
          <w:p w:rsidR="00750FCE" w:rsidRPr="00B27B29" w:rsidRDefault="00750FCE" w:rsidP="004820A4">
            <w:pPr>
              <w:jc w:val="center"/>
              <w:textAlignment w:val="baseline"/>
              <w:rPr>
                <w:lang w:val="kk-KZ"/>
              </w:rPr>
            </w:pPr>
          </w:p>
        </w:tc>
      </w:tr>
      <w:tr w:rsidR="00750FCE" w:rsidRPr="00750FCE" w:rsidTr="004820A4">
        <w:trPr>
          <w:trHeight w:val="155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FCE" w:rsidRPr="00750FCE" w:rsidRDefault="00750FCE" w:rsidP="004820A4">
            <w:pPr>
              <w:tabs>
                <w:tab w:val="left" w:pos="450"/>
              </w:tabs>
              <w:jc w:val="center"/>
              <w:rPr>
                <w:b/>
                <w:lang w:val="kk-KZ"/>
              </w:rPr>
            </w:pPr>
            <w:r w:rsidRPr="00750FCE">
              <w:rPr>
                <w:b/>
                <w:lang w:val="kk-KZ"/>
              </w:rPr>
              <w:t>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FCE" w:rsidRPr="00750FCE" w:rsidRDefault="00750FCE" w:rsidP="004820A4">
            <w:pPr>
              <w:widowControl w:val="0"/>
              <w:rPr>
                <w:b/>
                <w:bCs/>
              </w:rPr>
            </w:pPr>
            <w:r w:rsidRPr="00750FCE">
              <w:rPr>
                <w:b/>
                <w:bCs/>
              </w:rPr>
              <w:t>Условия гарантийного сервисного обслуживания медицинской техники поставщиком, его сервисными центрами в Республике Казахстан либо с привлечением третьих компетентных лиц</w:t>
            </w:r>
          </w:p>
        </w:tc>
        <w:tc>
          <w:tcPr>
            <w:tcW w:w="114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FCE" w:rsidRPr="00750FCE" w:rsidRDefault="00750FCE" w:rsidP="004820A4">
            <w:r w:rsidRPr="00750FCE">
              <w:t>Гарантийное сервисное обслуживание медицинской техники не менее 37 месяцев.</w:t>
            </w:r>
          </w:p>
          <w:p w:rsidR="00750FCE" w:rsidRPr="00750FCE" w:rsidRDefault="00750FCE" w:rsidP="004820A4">
            <w:r w:rsidRPr="00750FCE">
              <w:t>Плановое техническое обслуживание должно проводиться не реже чем 1 раз в квартал.</w:t>
            </w:r>
          </w:p>
          <w:p w:rsidR="00750FCE" w:rsidRPr="00750FCE" w:rsidRDefault="00750FCE" w:rsidP="004820A4">
            <w:r w:rsidRPr="00750FCE">
              <w:t xml:space="preserve">Работы по техническому обслуживанию выполняются в соответствии с требованиями эксплуатационной документации и должны включать в себя: </w:t>
            </w:r>
          </w:p>
          <w:p w:rsidR="00750FCE" w:rsidRPr="00750FCE" w:rsidRDefault="00750FCE" w:rsidP="004820A4">
            <w:r w:rsidRPr="00750FCE">
              <w:t>- замену отработавших ресурс составных частей;</w:t>
            </w:r>
          </w:p>
          <w:p w:rsidR="00750FCE" w:rsidRPr="00750FCE" w:rsidRDefault="00750FCE" w:rsidP="004820A4">
            <w:r w:rsidRPr="00750FCE">
              <w:t>- замене или восстановлении отдельных частей медицинской техники;</w:t>
            </w:r>
          </w:p>
          <w:p w:rsidR="00750FCE" w:rsidRPr="00750FCE" w:rsidRDefault="00750FCE" w:rsidP="004820A4">
            <w:r w:rsidRPr="00750FCE">
              <w:t>- настройку и регулировку изделия; специфические для данного изделия работы и т.п.;</w:t>
            </w:r>
          </w:p>
          <w:p w:rsidR="00750FCE" w:rsidRPr="00750FCE" w:rsidRDefault="00750FCE" w:rsidP="004820A4">
            <w:r w:rsidRPr="00750FCE">
              <w:t>- чистку, смазку и при необходимости переборку основных механизмов и узлов;</w:t>
            </w:r>
          </w:p>
          <w:p w:rsidR="00750FCE" w:rsidRPr="00750FCE" w:rsidRDefault="00750FCE" w:rsidP="004820A4">
            <w:r w:rsidRPr="00750FCE">
              <w:t xml:space="preserve">- удаление пыли, грязи, следов коррозии и окисления с наружных и внутренних поверхностей корпуса изделия его составных частей (с частичной </w:t>
            </w:r>
            <w:proofErr w:type="spellStart"/>
            <w:r w:rsidRPr="00750FCE">
              <w:t>блочно</w:t>
            </w:r>
            <w:proofErr w:type="spellEnd"/>
            <w:r w:rsidRPr="00750FCE">
              <w:t>-узловой разборкой);</w:t>
            </w:r>
          </w:p>
          <w:p w:rsidR="00750FCE" w:rsidRPr="00750FCE" w:rsidRDefault="00750FCE" w:rsidP="004820A4">
            <w:r w:rsidRPr="00750FCE">
              <w:t>- иные указанные в эксплуатационной документации операции, специфические для конкретного типа изделий</w:t>
            </w:r>
          </w:p>
        </w:tc>
      </w:tr>
    </w:tbl>
    <w:p w:rsidR="00750FCE" w:rsidRPr="00750FCE" w:rsidRDefault="00750FCE" w:rsidP="00750FCE"/>
    <w:p w:rsidR="00750FCE" w:rsidRPr="00D1254C" w:rsidRDefault="000037B1" w:rsidP="000037B1">
      <w:pPr>
        <w:rPr>
          <w:b/>
          <w:bCs/>
          <w:color w:val="000000"/>
        </w:rPr>
      </w:pPr>
      <w:r>
        <w:rPr>
          <w:b/>
          <w:bCs/>
          <w:color w:val="000000"/>
        </w:rPr>
        <w:t xml:space="preserve">Председатель тендерной комиссии                                                                                       </w:t>
      </w:r>
      <w:proofErr w:type="spellStart"/>
      <w:r>
        <w:rPr>
          <w:b/>
          <w:bCs/>
          <w:color w:val="000000"/>
        </w:rPr>
        <w:t>Аханов</w:t>
      </w:r>
      <w:proofErr w:type="spellEnd"/>
      <w:r>
        <w:rPr>
          <w:b/>
          <w:bCs/>
          <w:color w:val="000000"/>
        </w:rPr>
        <w:t xml:space="preserve"> Ж.М.</w:t>
      </w:r>
      <w:bookmarkStart w:id="3" w:name="_GoBack"/>
      <w:bookmarkEnd w:id="3"/>
    </w:p>
    <w:sectPr w:rsidR="00750FCE" w:rsidRPr="00D1254C" w:rsidSect="00322478">
      <w:footerReference w:type="even" r:id="rId8"/>
      <w:footerReference w:type="default" r:id="rId9"/>
      <w:pgSz w:w="16838" w:h="11906" w:orient="landscape"/>
      <w:pgMar w:top="709" w:right="1134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2B5D" w:rsidRDefault="00392B5D" w:rsidP="00C40118">
      <w:r>
        <w:separator/>
      </w:r>
    </w:p>
  </w:endnote>
  <w:endnote w:type="continuationSeparator" w:id="0">
    <w:p w:rsidR="00392B5D" w:rsidRDefault="00392B5D" w:rsidP="00C401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uhaus 93">
    <w:panose1 w:val="04030905020B02020C02"/>
    <w:charset w:val="00"/>
    <w:family w:val="decorative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Style w:val="a9"/>
      </w:rPr>
      <w:id w:val="193963463"/>
      <w:docPartObj>
        <w:docPartGallery w:val="Page Numbers (Bottom of Page)"/>
        <w:docPartUnique/>
      </w:docPartObj>
    </w:sdtPr>
    <w:sdtEndPr>
      <w:rPr>
        <w:rStyle w:val="a9"/>
      </w:rPr>
    </w:sdtEndPr>
    <w:sdtContent>
      <w:p w:rsidR="00D1254C" w:rsidRDefault="00D1254C" w:rsidP="00322478">
        <w:pPr>
          <w:pStyle w:val="a7"/>
          <w:framePr w:wrap="none" w:vAnchor="text" w:hAnchor="margin" w:xAlign="right" w:y="1"/>
          <w:rPr>
            <w:rStyle w:val="a9"/>
          </w:rPr>
        </w:pPr>
        <w:r>
          <w:rPr>
            <w:rStyle w:val="a9"/>
          </w:rPr>
          <w:fldChar w:fldCharType="begin"/>
        </w:r>
        <w:r>
          <w:rPr>
            <w:rStyle w:val="a9"/>
          </w:rPr>
          <w:instrText xml:space="preserve"> PAGE </w:instrText>
        </w:r>
        <w:r>
          <w:rPr>
            <w:rStyle w:val="a9"/>
          </w:rPr>
          <w:fldChar w:fldCharType="end"/>
        </w:r>
      </w:p>
    </w:sdtContent>
  </w:sdt>
  <w:p w:rsidR="00D1254C" w:rsidRDefault="00D1254C" w:rsidP="00C40118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Style w:val="a9"/>
      </w:rPr>
      <w:id w:val="525984642"/>
      <w:docPartObj>
        <w:docPartGallery w:val="Page Numbers (Bottom of Page)"/>
        <w:docPartUnique/>
      </w:docPartObj>
    </w:sdtPr>
    <w:sdtEndPr>
      <w:rPr>
        <w:rStyle w:val="a9"/>
      </w:rPr>
    </w:sdtEndPr>
    <w:sdtContent>
      <w:p w:rsidR="00D1254C" w:rsidRDefault="00D1254C" w:rsidP="00322478">
        <w:pPr>
          <w:pStyle w:val="a7"/>
          <w:framePr w:wrap="none" w:vAnchor="text" w:hAnchor="margin" w:xAlign="right" w:y="1"/>
          <w:rPr>
            <w:rStyle w:val="a9"/>
          </w:rPr>
        </w:pPr>
        <w:r>
          <w:rPr>
            <w:rStyle w:val="a9"/>
          </w:rPr>
          <w:fldChar w:fldCharType="begin"/>
        </w:r>
        <w:r>
          <w:rPr>
            <w:rStyle w:val="a9"/>
          </w:rPr>
          <w:instrText xml:space="preserve"> PAGE </w:instrText>
        </w:r>
        <w:r>
          <w:rPr>
            <w:rStyle w:val="a9"/>
          </w:rPr>
          <w:fldChar w:fldCharType="separate"/>
        </w:r>
        <w:r w:rsidR="000037B1">
          <w:rPr>
            <w:rStyle w:val="a9"/>
            <w:noProof/>
          </w:rPr>
          <w:t>42</w:t>
        </w:r>
        <w:r>
          <w:rPr>
            <w:rStyle w:val="a9"/>
          </w:rPr>
          <w:fldChar w:fldCharType="end"/>
        </w:r>
      </w:p>
    </w:sdtContent>
  </w:sdt>
  <w:p w:rsidR="00D1254C" w:rsidRDefault="00D1254C" w:rsidP="00C40118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2B5D" w:rsidRDefault="00392B5D" w:rsidP="00C40118">
      <w:r>
        <w:separator/>
      </w:r>
    </w:p>
  </w:footnote>
  <w:footnote w:type="continuationSeparator" w:id="0">
    <w:p w:rsidR="00392B5D" w:rsidRDefault="00392B5D" w:rsidP="00C401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1">
    <w:nsid w:val="05536DE1"/>
    <w:multiLevelType w:val="hybridMultilevel"/>
    <w:tmpl w:val="4A98193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BF38AE"/>
    <w:multiLevelType w:val="hybridMultilevel"/>
    <w:tmpl w:val="788639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025B1B"/>
    <w:multiLevelType w:val="multilevel"/>
    <w:tmpl w:val="EB86F5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CFF0B23"/>
    <w:multiLevelType w:val="hybridMultilevel"/>
    <w:tmpl w:val="73889F2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2"/>
        <w:szCs w:val="22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3AD60E5"/>
    <w:multiLevelType w:val="hybridMultilevel"/>
    <w:tmpl w:val="8F1A47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73155EA"/>
    <w:multiLevelType w:val="hybridMultilevel"/>
    <w:tmpl w:val="5BA2A952"/>
    <w:lvl w:ilvl="0" w:tplc="E46CA818">
      <w:start w:val="6"/>
      <w:numFmt w:val="bullet"/>
      <w:lvlText w:val="-"/>
      <w:lvlJc w:val="left"/>
      <w:pPr>
        <w:ind w:left="351" w:hanging="360"/>
      </w:pPr>
      <w:rPr>
        <w:rFonts w:ascii="Tahoma" w:eastAsia="Times New Roman" w:hAnsi="Tahoma" w:cs="Tahoma" w:hint="default"/>
      </w:rPr>
    </w:lvl>
    <w:lvl w:ilvl="1" w:tplc="04090019" w:tentative="1">
      <w:start w:val="1"/>
      <w:numFmt w:val="lowerLetter"/>
      <w:lvlText w:val="%2."/>
      <w:lvlJc w:val="left"/>
      <w:pPr>
        <w:ind w:left="1071" w:hanging="360"/>
      </w:pPr>
    </w:lvl>
    <w:lvl w:ilvl="2" w:tplc="0409001B" w:tentative="1">
      <w:start w:val="1"/>
      <w:numFmt w:val="lowerRoman"/>
      <w:lvlText w:val="%3."/>
      <w:lvlJc w:val="right"/>
      <w:pPr>
        <w:ind w:left="1791" w:hanging="180"/>
      </w:pPr>
    </w:lvl>
    <w:lvl w:ilvl="3" w:tplc="0409000F" w:tentative="1">
      <w:start w:val="1"/>
      <w:numFmt w:val="decimal"/>
      <w:lvlText w:val="%4."/>
      <w:lvlJc w:val="left"/>
      <w:pPr>
        <w:ind w:left="2511" w:hanging="360"/>
      </w:pPr>
    </w:lvl>
    <w:lvl w:ilvl="4" w:tplc="04090019" w:tentative="1">
      <w:start w:val="1"/>
      <w:numFmt w:val="lowerLetter"/>
      <w:lvlText w:val="%5."/>
      <w:lvlJc w:val="left"/>
      <w:pPr>
        <w:ind w:left="3231" w:hanging="360"/>
      </w:pPr>
    </w:lvl>
    <w:lvl w:ilvl="5" w:tplc="0409001B" w:tentative="1">
      <w:start w:val="1"/>
      <w:numFmt w:val="lowerRoman"/>
      <w:lvlText w:val="%6."/>
      <w:lvlJc w:val="right"/>
      <w:pPr>
        <w:ind w:left="3951" w:hanging="180"/>
      </w:pPr>
    </w:lvl>
    <w:lvl w:ilvl="6" w:tplc="0409000F" w:tentative="1">
      <w:start w:val="1"/>
      <w:numFmt w:val="decimal"/>
      <w:lvlText w:val="%7."/>
      <w:lvlJc w:val="left"/>
      <w:pPr>
        <w:ind w:left="4671" w:hanging="360"/>
      </w:pPr>
    </w:lvl>
    <w:lvl w:ilvl="7" w:tplc="04090019" w:tentative="1">
      <w:start w:val="1"/>
      <w:numFmt w:val="lowerLetter"/>
      <w:lvlText w:val="%8."/>
      <w:lvlJc w:val="left"/>
      <w:pPr>
        <w:ind w:left="5391" w:hanging="360"/>
      </w:pPr>
    </w:lvl>
    <w:lvl w:ilvl="8" w:tplc="0409001B" w:tentative="1">
      <w:start w:val="1"/>
      <w:numFmt w:val="lowerRoman"/>
      <w:lvlText w:val="%9."/>
      <w:lvlJc w:val="right"/>
      <w:pPr>
        <w:ind w:left="6111" w:hanging="180"/>
      </w:pPr>
    </w:lvl>
  </w:abstractNum>
  <w:abstractNum w:abstractNumId="7">
    <w:nsid w:val="586550A8"/>
    <w:multiLevelType w:val="hybridMultilevel"/>
    <w:tmpl w:val="1492ACC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5C7F2DBB"/>
    <w:multiLevelType w:val="hybridMultilevel"/>
    <w:tmpl w:val="3C88B3E8"/>
    <w:lvl w:ilvl="0" w:tplc="419A3B62">
      <w:start w:val="9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F2E4244"/>
    <w:multiLevelType w:val="hybridMultilevel"/>
    <w:tmpl w:val="4A9819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BB7138D"/>
    <w:multiLevelType w:val="multilevel"/>
    <w:tmpl w:val="540EF6B8"/>
    <w:lvl w:ilvl="0">
      <w:start w:val="1"/>
      <w:numFmt w:val="none"/>
      <w:suff w:val="nothing"/>
      <w:lvlText w:val=""/>
      <w:lvlJc w:val="left"/>
      <w:pPr>
        <w:ind w:left="432" w:hanging="432"/>
      </w:pPr>
      <w:rPr>
        <w:rFonts w:ascii="Times New Roman" w:hAnsi="Times New Roman"/>
        <w:b/>
        <w:bCs/>
        <w:sz w:val="20"/>
      </w:r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11">
    <w:nsid w:val="789C4A60"/>
    <w:multiLevelType w:val="hybridMultilevel"/>
    <w:tmpl w:val="FA9833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5"/>
  </w:num>
  <w:num w:numId="4">
    <w:abstractNumId w:val="1"/>
  </w:num>
  <w:num w:numId="5">
    <w:abstractNumId w:val="9"/>
  </w:num>
  <w:num w:numId="6">
    <w:abstractNumId w:val="11"/>
  </w:num>
  <w:num w:numId="7">
    <w:abstractNumId w:val="3"/>
  </w:num>
  <w:num w:numId="8">
    <w:abstractNumId w:val="2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</w:num>
  <w:num w:numId="11">
    <w:abstractNumId w:val="4"/>
  </w:num>
  <w:num w:numId="12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3252"/>
    <w:rsid w:val="000037B1"/>
    <w:rsid w:val="00010534"/>
    <w:rsid w:val="00014958"/>
    <w:rsid w:val="000612AA"/>
    <w:rsid w:val="000641C5"/>
    <w:rsid w:val="00066C11"/>
    <w:rsid w:val="00084426"/>
    <w:rsid w:val="00085CDF"/>
    <w:rsid w:val="000A3104"/>
    <w:rsid w:val="000C30D5"/>
    <w:rsid w:val="000C41C8"/>
    <w:rsid w:val="000E18B3"/>
    <w:rsid w:val="00115FC7"/>
    <w:rsid w:val="00116C51"/>
    <w:rsid w:val="0014029B"/>
    <w:rsid w:val="001404D7"/>
    <w:rsid w:val="00140FE8"/>
    <w:rsid w:val="00171A9F"/>
    <w:rsid w:val="00173BCB"/>
    <w:rsid w:val="00175E62"/>
    <w:rsid w:val="00181B86"/>
    <w:rsid w:val="001A1C3C"/>
    <w:rsid w:val="001B3CA6"/>
    <w:rsid w:val="001B3E3C"/>
    <w:rsid w:val="001D197A"/>
    <w:rsid w:val="001E39B7"/>
    <w:rsid w:val="001E4274"/>
    <w:rsid w:val="00204523"/>
    <w:rsid w:val="00214117"/>
    <w:rsid w:val="002238E5"/>
    <w:rsid w:val="00240A2F"/>
    <w:rsid w:val="0027074E"/>
    <w:rsid w:val="00290D1C"/>
    <w:rsid w:val="002922F0"/>
    <w:rsid w:val="00295839"/>
    <w:rsid w:val="002A07A6"/>
    <w:rsid w:val="002A5BA4"/>
    <w:rsid w:val="002D1B62"/>
    <w:rsid w:val="002F73BE"/>
    <w:rsid w:val="003106AA"/>
    <w:rsid w:val="00314C0D"/>
    <w:rsid w:val="00322478"/>
    <w:rsid w:val="0033283E"/>
    <w:rsid w:val="00365E6B"/>
    <w:rsid w:val="003660D2"/>
    <w:rsid w:val="00367165"/>
    <w:rsid w:val="003734B3"/>
    <w:rsid w:val="00377099"/>
    <w:rsid w:val="00392B5D"/>
    <w:rsid w:val="003C7EE9"/>
    <w:rsid w:val="003E4DD6"/>
    <w:rsid w:val="003E7E90"/>
    <w:rsid w:val="00417465"/>
    <w:rsid w:val="00424456"/>
    <w:rsid w:val="004249A9"/>
    <w:rsid w:val="00426EC5"/>
    <w:rsid w:val="004616FE"/>
    <w:rsid w:val="0047771C"/>
    <w:rsid w:val="004818F8"/>
    <w:rsid w:val="00486F73"/>
    <w:rsid w:val="004A1658"/>
    <w:rsid w:val="004A2C0D"/>
    <w:rsid w:val="004A63DD"/>
    <w:rsid w:val="004A7177"/>
    <w:rsid w:val="004A7F19"/>
    <w:rsid w:val="004B4D29"/>
    <w:rsid w:val="004C08AC"/>
    <w:rsid w:val="004D1DCC"/>
    <w:rsid w:val="004D749B"/>
    <w:rsid w:val="00512E9D"/>
    <w:rsid w:val="00517C8D"/>
    <w:rsid w:val="00531BA8"/>
    <w:rsid w:val="00536DB0"/>
    <w:rsid w:val="00571B07"/>
    <w:rsid w:val="00591F58"/>
    <w:rsid w:val="005920FA"/>
    <w:rsid w:val="00597BF4"/>
    <w:rsid w:val="005B1F5C"/>
    <w:rsid w:val="005D2D5E"/>
    <w:rsid w:val="00601959"/>
    <w:rsid w:val="00606FDC"/>
    <w:rsid w:val="00622D75"/>
    <w:rsid w:val="0063536B"/>
    <w:rsid w:val="0063585C"/>
    <w:rsid w:val="00683695"/>
    <w:rsid w:val="00693EEC"/>
    <w:rsid w:val="006944EC"/>
    <w:rsid w:val="006B2318"/>
    <w:rsid w:val="006B7EE6"/>
    <w:rsid w:val="006D5305"/>
    <w:rsid w:val="006E2D35"/>
    <w:rsid w:val="00715EC1"/>
    <w:rsid w:val="00722B83"/>
    <w:rsid w:val="00726CD0"/>
    <w:rsid w:val="00730E5B"/>
    <w:rsid w:val="00736203"/>
    <w:rsid w:val="00750FCE"/>
    <w:rsid w:val="0076704A"/>
    <w:rsid w:val="00770B42"/>
    <w:rsid w:val="00795514"/>
    <w:rsid w:val="007A1085"/>
    <w:rsid w:val="007C2CF6"/>
    <w:rsid w:val="007C3458"/>
    <w:rsid w:val="007C60D3"/>
    <w:rsid w:val="007D6134"/>
    <w:rsid w:val="007D77CF"/>
    <w:rsid w:val="007E4C6A"/>
    <w:rsid w:val="00803F64"/>
    <w:rsid w:val="008076AC"/>
    <w:rsid w:val="008117EB"/>
    <w:rsid w:val="00814892"/>
    <w:rsid w:val="0082205B"/>
    <w:rsid w:val="0082659D"/>
    <w:rsid w:val="00832912"/>
    <w:rsid w:val="0083533D"/>
    <w:rsid w:val="00842651"/>
    <w:rsid w:val="00860C5C"/>
    <w:rsid w:val="00870D99"/>
    <w:rsid w:val="008723D4"/>
    <w:rsid w:val="00876A26"/>
    <w:rsid w:val="00882E52"/>
    <w:rsid w:val="00886099"/>
    <w:rsid w:val="0088642A"/>
    <w:rsid w:val="00891FC7"/>
    <w:rsid w:val="00894CEE"/>
    <w:rsid w:val="008B293A"/>
    <w:rsid w:val="008E68C1"/>
    <w:rsid w:val="008F0716"/>
    <w:rsid w:val="008F0A26"/>
    <w:rsid w:val="008F3A0D"/>
    <w:rsid w:val="008F63F0"/>
    <w:rsid w:val="00906DE5"/>
    <w:rsid w:val="00913DB6"/>
    <w:rsid w:val="00915BD1"/>
    <w:rsid w:val="00920495"/>
    <w:rsid w:val="00930F9A"/>
    <w:rsid w:val="00932F03"/>
    <w:rsid w:val="00943E91"/>
    <w:rsid w:val="009468F4"/>
    <w:rsid w:val="00954838"/>
    <w:rsid w:val="0095511D"/>
    <w:rsid w:val="009674CE"/>
    <w:rsid w:val="00976BFC"/>
    <w:rsid w:val="009A3C0D"/>
    <w:rsid w:val="009F7481"/>
    <w:rsid w:val="00A035B6"/>
    <w:rsid w:val="00A2281A"/>
    <w:rsid w:val="00A22B91"/>
    <w:rsid w:val="00A22D25"/>
    <w:rsid w:val="00A63AC1"/>
    <w:rsid w:val="00A72C66"/>
    <w:rsid w:val="00A81C55"/>
    <w:rsid w:val="00B178E8"/>
    <w:rsid w:val="00B22954"/>
    <w:rsid w:val="00B27B29"/>
    <w:rsid w:val="00B42EE4"/>
    <w:rsid w:val="00B46E97"/>
    <w:rsid w:val="00B5277E"/>
    <w:rsid w:val="00B6487D"/>
    <w:rsid w:val="00BB3954"/>
    <w:rsid w:val="00BE1AF1"/>
    <w:rsid w:val="00BE3252"/>
    <w:rsid w:val="00C14A2E"/>
    <w:rsid w:val="00C178B8"/>
    <w:rsid w:val="00C20C9B"/>
    <w:rsid w:val="00C2179F"/>
    <w:rsid w:val="00C217B9"/>
    <w:rsid w:val="00C40118"/>
    <w:rsid w:val="00C655D8"/>
    <w:rsid w:val="00C7285F"/>
    <w:rsid w:val="00C8192B"/>
    <w:rsid w:val="00C82C86"/>
    <w:rsid w:val="00CA2777"/>
    <w:rsid w:val="00CB42FB"/>
    <w:rsid w:val="00CB74BC"/>
    <w:rsid w:val="00CF5AE4"/>
    <w:rsid w:val="00CF77CC"/>
    <w:rsid w:val="00D02569"/>
    <w:rsid w:val="00D1254C"/>
    <w:rsid w:val="00D52A24"/>
    <w:rsid w:val="00D74D8C"/>
    <w:rsid w:val="00D905F6"/>
    <w:rsid w:val="00DA1315"/>
    <w:rsid w:val="00DC2ED8"/>
    <w:rsid w:val="00DE005F"/>
    <w:rsid w:val="00DE359A"/>
    <w:rsid w:val="00DF0886"/>
    <w:rsid w:val="00E220BD"/>
    <w:rsid w:val="00E314AF"/>
    <w:rsid w:val="00E33893"/>
    <w:rsid w:val="00E6238A"/>
    <w:rsid w:val="00E71593"/>
    <w:rsid w:val="00E737ED"/>
    <w:rsid w:val="00EA1E01"/>
    <w:rsid w:val="00EB7898"/>
    <w:rsid w:val="00EC6A1E"/>
    <w:rsid w:val="00ED69E9"/>
    <w:rsid w:val="00EE23EA"/>
    <w:rsid w:val="00EE6212"/>
    <w:rsid w:val="00F03277"/>
    <w:rsid w:val="00F05BA2"/>
    <w:rsid w:val="00F22B96"/>
    <w:rsid w:val="00F24EC2"/>
    <w:rsid w:val="00F3110A"/>
    <w:rsid w:val="00F339EB"/>
    <w:rsid w:val="00F35F61"/>
    <w:rsid w:val="00F66381"/>
    <w:rsid w:val="00F678B3"/>
    <w:rsid w:val="00F75152"/>
    <w:rsid w:val="00FA4FEE"/>
    <w:rsid w:val="00FB0B4B"/>
    <w:rsid w:val="00FE0C84"/>
    <w:rsid w:val="00FE7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HTML Preformatted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32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B395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976BF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BE3252"/>
    <w:pPr>
      <w:keepNext/>
      <w:autoSpaceDE w:val="0"/>
      <w:autoSpaceDN w:val="0"/>
      <w:adjustRightInd w:val="0"/>
      <w:ind w:firstLine="720"/>
      <w:jc w:val="both"/>
      <w:outlineLvl w:val="2"/>
    </w:pPr>
    <w:rPr>
      <w:b/>
      <w:bCs/>
      <w:color w:val="000000"/>
    </w:rPr>
  </w:style>
  <w:style w:type="paragraph" w:styleId="4">
    <w:name w:val="heading 4"/>
    <w:basedOn w:val="a"/>
    <w:next w:val="a"/>
    <w:link w:val="40"/>
    <w:qFormat/>
    <w:rsid w:val="0082659D"/>
    <w:pPr>
      <w:keepNext/>
      <w:autoSpaceDE w:val="0"/>
      <w:autoSpaceDN w:val="0"/>
      <w:adjustRightInd w:val="0"/>
      <w:ind w:firstLine="720"/>
      <w:jc w:val="center"/>
      <w:outlineLvl w:val="3"/>
    </w:pPr>
    <w:rPr>
      <w:b/>
      <w:bCs/>
      <w:color w:val="000000"/>
    </w:rPr>
  </w:style>
  <w:style w:type="paragraph" w:styleId="5">
    <w:name w:val="heading 5"/>
    <w:basedOn w:val="a"/>
    <w:next w:val="a"/>
    <w:link w:val="50"/>
    <w:qFormat/>
    <w:rsid w:val="0082659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82659D"/>
    <w:pPr>
      <w:keepNext/>
      <w:autoSpaceDE w:val="0"/>
      <w:autoSpaceDN w:val="0"/>
      <w:adjustRightInd w:val="0"/>
      <w:ind w:left="170"/>
      <w:jc w:val="right"/>
      <w:outlineLvl w:val="5"/>
    </w:pPr>
    <w:rPr>
      <w:b/>
      <w:i/>
      <w:iCs/>
      <w:color w:val="000000"/>
    </w:rPr>
  </w:style>
  <w:style w:type="paragraph" w:styleId="7">
    <w:name w:val="heading 7"/>
    <w:basedOn w:val="a"/>
    <w:next w:val="a"/>
    <w:link w:val="70"/>
    <w:qFormat/>
    <w:rsid w:val="0082659D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qFormat/>
    <w:rsid w:val="0082659D"/>
    <w:pPr>
      <w:spacing w:before="240" w:after="60"/>
      <w:outlineLvl w:val="7"/>
    </w:pPr>
    <w:rPr>
      <w:rFonts w:eastAsia="BatangChe"/>
      <w:i/>
      <w:iCs/>
      <w:lang w:eastAsia="ko-KR"/>
    </w:rPr>
  </w:style>
  <w:style w:type="paragraph" w:styleId="9">
    <w:name w:val="heading 9"/>
    <w:basedOn w:val="a"/>
    <w:next w:val="a"/>
    <w:link w:val="90"/>
    <w:qFormat/>
    <w:rsid w:val="0082659D"/>
    <w:pPr>
      <w:keepNext/>
      <w:jc w:val="right"/>
      <w:outlineLvl w:val="8"/>
    </w:pPr>
    <w:rPr>
      <w:b/>
      <w:i/>
      <w:iCs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BE3252"/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styleId="a3">
    <w:name w:val="No Spacing"/>
    <w:link w:val="a4"/>
    <w:uiPriority w:val="1"/>
    <w:qFormat/>
    <w:rsid w:val="00BE32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uiPriority w:val="1"/>
    <w:rsid w:val="00BE325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Текст выноски1"/>
    <w:basedOn w:val="a"/>
    <w:rsid w:val="00BE3252"/>
    <w:rPr>
      <w:rFonts w:ascii="Tahoma" w:hAnsi="Tahoma" w:cs="Tahoma"/>
      <w:sz w:val="16"/>
      <w:szCs w:val="16"/>
      <w:lang w:eastAsia="en-US"/>
    </w:rPr>
  </w:style>
  <w:style w:type="paragraph" w:customStyle="1" w:styleId="Default">
    <w:name w:val="Default"/>
    <w:link w:val="Default0"/>
    <w:rsid w:val="008723D4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20">
    <w:name w:val="Заголовок 2 Знак"/>
    <w:basedOn w:val="a0"/>
    <w:link w:val="2"/>
    <w:rsid w:val="00976BFC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character" w:customStyle="1" w:styleId="hps">
    <w:name w:val="hps"/>
    <w:basedOn w:val="a0"/>
    <w:rsid w:val="00F3110A"/>
  </w:style>
  <w:style w:type="character" w:customStyle="1" w:styleId="hpsatn">
    <w:name w:val="hps atn"/>
    <w:basedOn w:val="a0"/>
    <w:rsid w:val="00F3110A"/>
  </w:style>
  <w:style w:type="paragraph" w:styleId="a5">
    <w:name w:val="Balloon Text"/>
    <w:basedOn w:val="a"/>
    <w:link w:val="a6"/>
    <w:semiHidden/>
    <w:unhideWhenUsed/>
    <w:rsid w:val="00B46E9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semiHidden/>
    <w:rsid w:val="00B46E97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C4011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4011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page number"/>
    <w:basedOn w:val="a0"/>
    <w:uiPriority w:val="99"/>
    <w:semiHidden/>
    <w:unhideWhenUsed/>
    <w:rsid w:val="00C40118"/>
  </w:style>
  <w:style w:type="character" w:customStyle="1" w:styleId="10">
    <w:name w:val="Заголовок 1 Знак"/>
    <w:basedOn w:val="a0"/>
    <w:link w:val="1"/>
    <w:rsid w:val="00BB395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1">
    <w:name w:val="Стиль2 Знак"/>
    <w:link w:val="22"/>
    <w:rsid w:val="00932F03"/>
    <w:rPr>
      <w:rFonts w:cs="Calibri"/>
      <w:sz w:val="24"/>
      <w:szCs w:val="24"/>
    </w:rPr>
  </w:style>
  <w:style w:type="paragraph" w:customStyle="1" w:styleId="22">
    <w:name w:val="Стиль2"/>
    <w:basedOn w:val="a"/>
    <w:link w:val="21"/>
    <w:qFormat/>
    <w:rsid w:val="00932F03"/>
    <w:pPr>
      <w:jc w:val="both"/>
    </w:pPr>
    <w:rPr>
      <w:rFonts w:asciiTheme="minorHAnsi" w:eastAsiaTheme="minorHAnsi" w:hAnsiTheme="minorHAnsi" w:cs="Calibri"/>
      <w:lang w:eastAsia="en-US"/>
    </w:rPr>
  </w:style>
  <w:style w:type="table" w:styleId="aa">
    <w:name w:val="Table Grid"/>
    <w:basedOn w:val="a1"/>
    <w:uiPriority w:val="59"/>
    <w:rsid w:val="00116C5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1"/>
    <w:qFormat/>
    <w:rsid w:val="00116C51"/>
    <w:pPr>
      <w:ind w:left="720"/>
      <w:contextualSpacing/>
    </w:pPr>
    <w:rPr>
      <w:sz w:val="22"/>
      <w:szCs w:val="22"/>
      <w:lang w:eastAsia="zh-CN"/>
    </w:rPr>
  </w:style>
  <w:style w:type="paragraph" w:styleId="ac">
    <w:name w:val="Normal (Web)"/>
    <w:basedOn w:val="a"/>
    <w:uiPriority w:val="99"/>
    <w:unhideWhenUsed/>
    <w:rsid w:val="00116C51"/>
  </w:style>
  <w:style w:type="character" w:customStyle="1" w:styleId="Default0">
    <w:name w:val="Default Знак"/>
    <w:link w:val="Default"/>
    <w:rsid w:val="00A035B6"/>
    <w:rPr>
      <w:rFonts w:ascii="Calibri" w:hAnsi="Calibri" w:cs="Calibri"/>
      <w:color w:val="000000"/>
      <w:sz w:val="24"/>
      <w:szCs w:val="24"/>
    </w:rPr>
  </w:style>
  <w:style w:type="character" w:customStyle="1" w:styleId="40">
    <w:name w:val="Заголовок 4 Знак"/>
    <w:basedOn w:val="a0"/>
    <w:link w:val="4"/>
    <w:rsid w:val="0082659D"/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82659D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82659D"/>
    <w:rPr>
      <w:rFonts w:ascii="Times New Roman" w:eastAsia="Times New Roman" w:hAnsi="Times New Roman" w:cs="Times New Roman"/>
      <w:b/>
      <w:i/>
      <w:iCs/>
      <w:color w:val="000000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82659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82659D"/>
    <w:rPr>
      <w:rFonts w:ascii="Times New Roman" w:eastAsia="BatangChe" w:hAnsi="Times New Roman" w:cs="Times New Roman"/>
      <w:i/>
      <w:iCs/>
      <w:sz w:val="24"/>
      <w:szCs w:val="24"/>
      <w:lang w:eastAsia="ko-KR"/>
    </w:rPr>
  </w:style>
  <w:style w:type="character" w:customStyle="1" w:styleId="90">
    <w:name w:val="Заголовок 9 Знак"/>
    <w:basedOn w:val="a0"/>
    <w:link w:val="9"/>
    <w:rsid w:val="0082659D"/>
    <w:rPr>
      <w:rFonts w:ascii="Times New Roman" w:eastAsia="Times New Roman" w:hAnsi="Times New Roman" w:cs="Times New Roman"/>
      <w:b/>
      <w:i/>
      <w:iCs/>
      <w:sz w:val="24"/>
      <w:szCs w:val="20"/>
      <w:lang w:eastAsia="ru-RU"/>
    </w:rPr>
  </w:style>
  <w:style w:type="paragraph" w:styleId="ad">
    <w:name w:val="Body Text"/>
    <w:basedOn w:val="a"/>
    <w:link w:val="ae"/>
    <w:rsid w:val="0082659D"/>
    <w:pPr>
      <w:spacing w:after="120"/>
    </w:pPr>
  </w:style>
  <w:style w:type="character" w:customStyle="1" w:styleId="ae">
    <w:name w:val="Основной текст Знак"/>
    <w:basedOn w:val="a0"/>
    <w:link w:val="ad"/>
    <w:rsid w:val="0082659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ody Text Indent"/>
    <w:basedOn w:val="a"/>
    <w:link w:val="af0"/>
    <w:rsid w:val="0082659D"/>
    <w:pPr>
      <w:autoSpaceDE w:val="0"/>
      <w:autoSpaceDN w:val="0"/>
      <w:adjustRightInd w:val="0"/>
      <w:ind w:left="1416" w:hanging="180"/>
      <w:jc w:val="both"/>
    </w:pPr>
    <w:rPr>
      <w:i/>
      <w:iCs/>
      <w:color w:val="000000"/>
      <w:sz w:val="20"/>
      <w:szCs w:val="28"/>
    </w:rPr>
  </w:style>
  <w:style w:type="character" w:customStyle="1" w:styleId="af0">
    <w:name w:val="Основной текст с отступом Знак"/>
    <w:basedOn w:val="a0"/>
    <w:link w:val="af"/>
    <w:rsid w:val="0082659D"/>
    <w:rPr>
      <w:rFonts w:ascii="Times New Roman" w:eastAsia="Times New Roman" w:hAnsi="Times New Roman" w:cs="Times New Roman"/>
      <w:i/>
      <w:iCs/>
      <w:color w:val="000000"/>
      <w:sz w:val="20"/>
      <w:szCs w:val="28"/>
      <w:lang w:eastAsia="ru-RU"/>
    </w:rPr>
  </w:style>
  <w:style w:type="paragraph" w:styleId="23">
    <w:name w:val="Body Text Indent 2"/>
    <w:basedOn w:val="a"/>
    <w:link w:val="24"/>
    <w:rsid w:val="0082659D"/>
    <w:pPr>
      <w:autoSpaceDE w:val="0"/>
      <w:autoSpaceDN w:val="0"/>
      <w:adjustRightInd w:val="0"/>
      <w:ind w:left="360"/>
      <w:jc w:val="both"/>
    </w:pPr>
    <w:rPr>
      <w:color w:val="000000"/>
      <w:sz w:val="20"/>
      <w:szCs w:val="28"/>
    </w:rPr>
  </w:style>
  <w:style w:type="character" w:customStyle="1" w:styleId="24">
    <w:name w:val="Основной текст с отступом 2 Знак"/>
    <w:basedOn w:val="a0"/>
    <w:link w:val="23"/>
    <w:rsid w:val="0082659D"/>
    <w:rPr>
      <w:rFonts w:ascii="Times New Roman" w:eastAsia="Times New Roman" w:hAnsi="Times New Roman" w:cs="Times New Roman"/>
      <w:color w:val="000000"/>
      <w:sz w:val="20"/>
      <w:szCs w:val="28"/>
      <w:lang w:eastAsia="ru-RU"/>
    </w:rPr>
  </w:style>
  <w:style w:type="paragraph" w:styleId="31">
    <w:name w:val="Body Text Indent 3"/>
    <w:basedOn w:val="a"/>
    <w:link w:val="32"/>
    <w:rsid w:val="0082659D"/>
    <w:pPr>
      <w:autoSpaceDE w:val="0"/>
      <w:autoSpaceDN w:val="0"/>
      <w:adjustRightInd w:val="0"/>
      <w:ind w:left="720" w:hanging="360"/>
      <w:jc w:val="both"/>
    </w:pPr>
    <w:rPr>
      <w:color w:val="000000"/>
      <w:sz w:val="20"/>
      <w:szCs w:val="28"/>
    </w:rPr>
  </w:style>
  <w:style w:type="character" w:customStyle="1" w:styleId="32">
    <w:name w:val="Основной текст с отступом 3 Знак"/>
    <w:basedOn w:val="a0"/>
    <w:link w:val="31"/>
    <w:rsid w:val="0082659D"/>
    <w:rPr>
      <w:rFonts w:ascii="Times New Roman" w:eastAsia="Times New Roman" w:hAnsi="Times New Roman" w:cs="Times New Roman"/>
      <w:color w:val="000000"/>
      <w:sz w:val="20"/>
      <w:szCs w:val="28"/>
      <w:lang w:eastAsia="ru-RU"/>
    </w:rPr>
  </w:style>
  <w:style w:type="paragraph" w:styleId="af1">
    <w:name w:val="Block Text"/>
    <w:basedOn w:val="a"/>
    <w:rsid w:val="0082659D"/>
    <w:pPr>
      <w:ind w:left="-108" w:right="-92" w:firstLine="360"/>
      <w:jc w:val="center"/>
    </w:pPr>
    <w:rPr>
      <w:rFonts w:eastAsia="SimSun"/>
      <w:b/>
      <w:lang w:eastAsia="zh-CN"/>
    </w:rPr>
  </w:style>
  <w:style w:type="paragraph" w:styleId="af2">
    <w:name w:val="header"/>
    <w:basedOn w:val="a"/>
    <w:link w:val="af3"/>
    <w:uiPriority w:val="99"/>
    <w:rsid w:val="0082659D"/>
    <w:pPr>
      <w:tabs>
        <w:tab w:val="center" w:pos="4677"/>
        <w:tab w:val="right" w:pos="9355"/>
      </w:tabs>
    </w:pPr>
    <w:rPr>
      <w:rFonts w:eastAsia="SimSun"/>
      <w:lang w:eastAsia="zh-CN"/>
    </w:rPr>
  </w:style>
  <w:style w:type="character" w:customStyle="1" w:styleId="af3">
    <w:name w:val="Верхний колонтитул Знак"/>
    <w:basedOn w:val="a0"/>
    <w:link w:val="af2"/>
    <w:uiPriority w:val="99"/>
    <w:rsid w:val="0082659D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33">
    <w:name w:val="Body Text 3"/>
    <w:basedOn w:val="a"/>
    <w:link w:val="34"/>
    <w:rsid w:val="0082659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rsid w:val="0082659D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f4">
    <w:name w:val="Strong"/>
    <w:uiPriority w:val="22"/>
    <w:qFormat/>
    <w:rsid w:val="0082659D"/>
    <w:rPr>
      <w:b/>
      <w:bCs/>
    </w:rPr>
  </w:style>
  <w:style w:type="paragraph" w:customStyle="1" w:styleId="af5">
    <w:name w:val="Îáû÷íûé"/>
    <w:rsid w:val="0082659D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25">
    <w:name w:val="Body Text 2"/>
    <w:basedOn w:val="a"/>
    <w:link w:val="26"/>
    <w:rsid w:val="0082659D"/>
    <w:pPr>
      <w:spacing w:after="120" w:line="480" w:lineRule="auto"/>
    </w:pPr>
  </w:style>
  <w:style w:type="character" w:customStyle="1" w:styleId="26">
    <w:name w:val="Основной текст 2 Знак"/>
    <w:basedOn w:val="a0"/>
    <w:link w:val="25"/>
    <w:rsid w:val="0082659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заголовок 1"/>
    <w:basedOn w:val="a"/>
    <w:next w:val="a"/>
    <w:rsid w:val="0082659D"/>
    <w:pPr>
      <w:keepNext/>
      <w:widowControl w:val="0"/>
      <w:jc w:val="center"/>
    </w:pPr>
    <w:rPr>
      <w:b/>
      <w:szCs w:val="20"/>
    </w:rPr>
  </w:style>
  <w:style w:type="paragraph" w:styleId="af6">
    <w:name w:val="Subtitle"/>
    <w:basedOn w:val="a"/>
    <w:link w:val="af7"/>
    <w:qFormat/>
    <w:rsid w:val="0082659D"/>
    <w:pPr>
      <w:autoSpaceDE w:val="0"/>
      <w:autoSpaceDN w:val="0"/>
      <w:spacing w:after="60"/>
      <w:jc w:val="center"/>
    </w:pPr>
    <w:rPr>
      <w:rFonts w:ascii="Arial" w:hAnsi="Arial" w:cs="Arial"/>
      <w:spacing w:val="-5"/>
    </w:rPr>
  </w:style>
  <w:style w:type="character" w:customStyle="1" w:styleId="af7">
    <w:name w:val="Подзаголовок Знак"/>
    <w:basedOn w:val="a0"/>
    <w:link w:val="af6"/>
    <w:rsid w:val="0082659D"/>
    <w:rPr>
      <w:rFonts w:ascii="Arial" w:eastAsia="Times New Roman" w:hAnsi="Arial" w:cs="Arial"/>
      <w:spacing w:val="-5"/>
      <w:sz w:val="24"/>
      <w:szCs w:val="24"/>
      <w:lang w:eastAsia="ru-RU"/>
    </w:rPr>
  </w:style>
  <w:style w:type="paragraph" w:styleId="HTML">
    <w:name w:val="HTML Preformatted"/>
    <w:aliases w:val=" Знак1"/>
    <w:basedOn w:val="a"/>
    <w:link w:val="HTML0"/>
    <w:rsid w:val="0082659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aliases w:val=" Знак1 Знак"/>
    <w:basedOn w:val="a0"/>
    <w:link w:val="HTML"/>
    <w:rsid w:val="0082659D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s0">
    <w:name w:val="s0"/>
    <w:rsid w:val="0082659D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18"/>
      <w:szCs w:val="18"/>
      <w:u w:val="none"/>
      <w:effect w:val="none"/>
    </w:rPr>
  </w:style>
  <w:style w:type="character" w:customStyle="1" w:styleId="13">
    <w:name w:val="Знак Знак1"/>
    <w:rsid w:val="0082659D"/>
    <w:rPr>
      <w:rFonts w:ascii="Times New Roman" w:eastAsia="Times New Roman" w:hAnsi="Times New Roman" w:cs="Times New Roman"/>
      <w:i/>
      <w:iCs/>
      <w:color w:val="000000"/>
      <w:sz w:val="20"/>
      <w:szCs w:val="28"/>
      <w:lang w:eastAsia="ru-RU"/>
    </w:rPr>
  </w:style>
  <w:style w:type="character" w:styleId="af8">
    <w:name w:val="Hyperlink"/>
    <w:semiHidden/>
    <w:unhideWhenUsed/>
    <w:rsid w:val="0082659D"/>
    <w:rPr>
      <w:rFonts w:ascii="Times New Roman" w:hAnsi="Times New Roman" w:cs="Times New Roman" w:hint="default"/>
      <w:color w:val="333399"/>
      <w:u w:val="single"/>
    </w:rPr>
  </w:style>
  <w:style w:type="character" w:styleId="af9">
    <w:name w:val="Emphasis"/>
    <w:qFormat/>
    <w:rsid w:val="0082659D"/>
    <w:rPr>
      <w:i/>
      <w:iCs/>
    </w:rPr>
  </w:style>
  <w:style w:type="paragraph" w:customStyle="1" w:styleId="afa">
    <w:name w:val="Знак Знак Знак"/>
    <w:basedOn w:val="a"/>
    <w:autoRedefine/>
    <w:rsid w:val="0082659D"/>
    <w:pPr>
      <w:spacing w:after="160" w:line="240" w:lineRule="exact"/>
    </w:pPr>
    <w:rPr>
      <w:rFonts w:eastAsia="MS Mincho"/>
      <w:sz w:val="28"/>
      <w:szCs w:val="20"/>
      <w:lang w:val="en-US" w:eastAsia="en-US"/>
    </w:rPr>
  </w:style>
  <w:style w:type="character" w:customStyle="1" w:styleId="s1">
    <w:name w:val="s1"/>
    <w:rsid w:val="0082659D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4">
    <w:name w:val="Без интервала1"/>
    <w:rsid w:val="0082659D"/>
    <w:pPr>
      <w:spacing w:after="0" w:line="240" w:lineRule="auto"/>
    </w:pPr>
    <w:rPr>
      <w:rFonts w:ascii="Calibri" w:eastAsia="Times New Roman" w:hAnsi="Calibri" w:cs="Times New Roman"/>
    </w:rPr>
  </w:style>
  <w:style w:type="paragraph" w:styleId="afb">
    <w:name w:val="Title"/>
    <w:basedOn w:val="a"/>
    <w:next w:val="a"/>
    <w:link w:val="afc"/>
    <w:qFormat/>
    <w:rsid w:val="0082659D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c">
    <w:name w:val="Название Знак"/>
    <w:basedOn w:val="a0"/>
    <w:link w:val="afb"/>
    <w:rsid w:val="0082659D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paragraph" w:styleId="afd">
    <w:name w:val="Document Map"/>
    <w:basedOn w:val="a"/>
    <w:link w:val="afe"/>
    <w:uiPriority w:val="99"/>
    <w:semiHidden/>
    <w:unhideWhenUsed/>
    <w:rsid w:val="0082659D"/>
    <w:rPr>
      <w:rFonts w:ascii="Tahoma" w:hAnsi="Tahoma" w:cs="Tahoma"/>
      <w:sz w:val="16"/>
      <w:szCs w:val="16"/>
    </w:rPr>
  </w:style>
  <w:style w:type="character" w:customStyle="1" w:styleId="afe">
    <w:name w:val="Схема документа Знак"/>
    <w:basedOn w:val="a0"/>
    <w:link w:val="afd"/>
    <w:uiPriority w:val="99"/>
    <w:semiHidden/>
    <w:rsid w:val="0082659D"/>
    <w:rPr>
      <w:rFonts w:ascii="Tahoma" w:eastAsia="Times New Roman" w:hAnsi="Tahoma" w:cs="Tahoma"/>
      <w:sz w:val="16"/>
      <w:szCs w:val="16"/>
      <w:lang w:eastAsia="ru-RU"/>
    </w:rPr>
  </w:style>
  <w:style w:type="character" w:styleId="aff">
    <w:name w:val="annotation reference"/>
    <w:uiPriority w:val="99"/>
    <w:semiHidden/>
    <w:unhideWhenUsed/>
    <w:rsid w:val="0082659D"/>
    <w:rPr>
      <w:sz w:val="16"/>
      <w:szCs w:val="16"/>
    </w:rPr>
  </w:style>
  <w:style w:type="paragraph" w:styleId="aff0">
    <w:name w:val="annotation text"/>
    <w:basedOn w:val="a"/>
    <w:link w:val="aff1"/>
    <w:uiPriority w:val="99"/>
    <w:semiHidden/>
    <w:unhideWhenUsed/>
    <w:rsid w:val="0082659D"/>
    <w:rPr>
      <w:sz w:val="20"/>
      <w:szCs w:val="20"/>
    </w:rPr>
  </w:style>
  <w:style w:type="character" w:customStyle="1" w:styleId="aff1">
    <w:name w:val="Текст примечания Знак"/>
    <w:basedOn w:val="a0"/>
    <w:link w:val="aff0"/>
    <w:uiPriority w:val="99"/>
    <w:semiHidden/>
    <w:rsid w:val="0082659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2">
    <w:name w:val="annotation subject"/>
    <w:basedOn w:val="aff0"/>
    <w:next w:val="aff0"/>
    <w:link w:val="aff3"/>
    <w:uiPriority w:val="99"/>
    <w:semiHidden/>
    <w:unhideWhenUsed/>
    <w:rsid w:val="0082659D"/>
    <w:rPr>
      <w:b/>
      <w:bCs/>
    </w:rPr>
  </w:style>
  <w:style w:type="character" w:customStyle="1" w:styleId="aff3">
    <w:name w:val="Тема примечания Знак"/>
    <w:basedOn w:val="aff1"/>
    <w:link w:val="aff2"/>
    <w:uiPriority w:val="99"/>
    <w:semiHidden/>
    <w:rsid w:val="0082659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status1">
    <w:name w:val="status1"/>
    <w:rsid w:val="0082659D"/>
    <w:rPr>
      <w:vanish/>
      <w:webHidden w:val="0"/>
      <w:sz w:val="17"/>
      <w:szCs w:val="17"/>
      <w:shd w:val="clear" w:color="auto" w:fill="DDDDDD"/>
      <w:specVanish w:val="0"/>
    </w:rPr>
  </w:style>
  <w:style w:type="character" w:customStyle="1" w:styleId="aff4">
    <w:name w:val="Основной текст_"/>
    <w:link w:val="27"/>
    <w:rsid w:val="0082659D"/>
    <w:rPr>
      <w:sz w:val="28"/>
      <w:szCs w:val="28"/>
      <w:shd w:val="clear" w:color="auto" w:fill="FFFFFF"/>
    </w:rPr>
  </w:style>
  <w:style w:type="paragraph" w:customStyle="1" w:styleId="27">
    <w:name w:val="Основной текст2"/>
    <w:basedOn w:val="a"/>
    <w:link w:val="aff4"/>
    <w:rsid w:val="0082659D"/>
    <w:pPr>
      <w:shd w:val="clear" w:color="auto" w:fill="FFFFFF"/>
      <w:spacing w:line="322" w:lineRule="exact"/>
      <w:jc w:val="both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28">
    <w:name w:val="Заголовок №2_"/>
    <w:link w:val="29"/>
    <w:rsid w:val="0082659D"/>
    <w:rPr>
      <w:sz w:val="27"/>
      <w:szCs w:val="27"/>
      <w:shd w:val="clear" w:color="auto" w:fill="FFFFFF"/>
    </w:rPr>
  </w:style>
  <w:style w:type="paragraph" w:customStyle="1" w:styleId="29">
    <w:name w:val="Заголовок №2"/>
    <w:basedOn w:val="a"/>
    <w:link w:val="28"/>
    <w:rsid w:val="0082659D"/>
    <w:pPr>
      <w:shd w:val="clear" w:color="auto" w:fill="FFFFFF"/>
      <w:spacing w:before="60" w:line="317" w:lineRule="exact"/>
      <w:ind w:hanging="1560"/>
      <w:outlineLvl w:val="1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2a">
    <w:name w:val="Основной текст (2)_"/>
    <w:link w:val="2b"/>
    <w:rsid w:val="0082659D"/>
    <w:rPr>
      <w:sz w:val="27"/>
      <w:szCs w:val="27"/>
      <w:shd w:val="clear" w:color="auto" w:fill="FFFFFF"/>
    </w:rPr>
  </w:style>
  <w:style w:type="character" w:customStyle="1" w:styleId="145pt-1pt">
    <w:name w:val="Основной текст + 14;5 pt;Курсив;Интервал -1 pt"/>
    <w:rsid w:val="0082659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20"/>
      <w:sz w:val="29"/>
      <w:szCs w:val="29"/>
      <w:shd w:val="clear" w:color="auto" w:fill="FFFFFF"/>
      <w:lang w:val="en-US"/>
    </w:rPr>
  </w:style>
  <w:style w:type="character" w:customStyle="1" w:styleId="9pt30">
    <w:name w:val="Основной текст + 9 pt;Масштаб 30%"/>
    <w:rsid w:val="0082659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w w:val="30"/>
      <w:sz w:val="18"/>
      <w:szCs w:val="18"/>
      <w:shd w:val="clear" w:color="auto" w:fill="FFFFFF"/>
      <w:lang w:val="en-US"/>
    </w:rPr>
  </w:style>
  <w:style w:type="character" w:customStyle="1" w:styleId="15">
    <w:name w:val="Основной текст1"/>
    <w:rsid w:val="0082659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8"/>
      <w:szCs w:val="28"/>
      <w:u w:val="single"/>
      <w:shd w:val="clear" w:color="auto" w:fill="FFFFFF"/>
    </w:rPr>
  </w:style>
  <w:style w:type="paragraph" w:customStyle="1" w:styleId="2b">
    <w:name w:val="Основной текст (2)"/>
    <w:basedOn w:val="a"/>
    <w:link w:val="2a"/>
    <w:rsid w:val="0082659D"/>
    <w:pPr>
      <w:shd w:val="clear" w:color="auto" w:fill="FFFFFF"/>
      <w:spacing w:before="300" w:line="317" w:lineRule="exact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apple-converted-space">
    <w:name w:val="apple-converted-space"/>
    <w:basedOn w:val="a0"/>
    <w:rsid w:val="0082659D"/>
  </w:style>
  <w:style w:type="paragraph" w:customStyle="1" w:styleId="aff5">
    <w:name w:val="Абзац списка Знак"/>
    <w:basedOn w:val="a"/>
    <w:link w:val="aff6"/>
    <w:qFormat/>
    <w:rsid w:val="0082659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f6">
    <w:name w:val="Абзац списка Знак Знак"/>
    <w:link w:val="aff5"/>
    <w:rsid w:val="0082659D"/>
    <w:rPr>
      <w:rFonts w:ascii="Calibri" w:eastAsia="Calibri" w:hAnsi="Calibri" w:cs="Times New Roman"/>
    </w:rPr>
  </w:style>
  <w:style w:type="paragraph" w:customStyle="1" w:styleId="2c">
    <w:name w:val="Без интервала2"/>
    <w:rsid w:val="0082659D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oterChar">
    <w:name w:val="Footer Char"/>
    <w:rsid w:val="0082659D"/>
    <w:rPr>
      <w:rFonts w:ascii="Times New Roman" w:hAnsi="Times New Roman" w:cs="Times New Roman"/>
    </w:rPr>
  </w:style>
  <w:style w:type="character" w:customStyle="1" w:styleId="s19">
    <w:name w:val="s19"/>
    <w:uiPriority w:val="99"/>
    <w:rsid w:val="0082659D"/>
    <w:rPr>
      <w:rFonts w:ascii="Times New Roman" w:hAnsi="Times New Roman" w:cs="Times New Roman"/>
      <w:color w:val="008000"/>
      <w:sz w:val="24"/>
      <w:szCs w:val="24"/>
    </w:rPr>
  </w:style>
  <w:style w:type="paragraph" w:styleId="aff7">
    <w:name w:val="Revision"/>
    <w:hidden/>
    <w:uiPriority w:val="99"/>
    <w:semiHidden/>
    <w:rsid w:val="008265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Paragraph">
    <w:name w:val="Table Paragraph"/>
    <w:basedOn w:val="a"/>
    <w:uiPriority w:val="1"/>
    <w:qFormat/>
    <w:rsid w:val="009A3C0D"/>
    <w:pPr>
      <w:widowControl w:val="0"/>
      <w:autoSpaceDE w:val="0"/>
      <w:autoSpaceDN w:val="0"/>
      <w:ind w:left="9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aff8">
    <w:name w:val="Кол в таблице"/>
    <w:basedOn w:val="a"/>
    <w:rsid w:val="008B293A"/>
    <w:pPr>
      <w:framePr w:wrap="around" w:hAnchor="text"/>
      <w:widowControl w:val="0"/>
      <w:jc w:val="center"/>
    </w:pPr>
    <w:rPr>
      <w:rFonts w:ascii="Arial" w:hAnsi="Arial"/>
      <w:color w:val="000000"/>
      <w:sz w:val="20"/>
      <w:szCs w:val="20"/>
    </w:rPr>
  </w:style>
  <w:style w:type="character" w:customStyle="1" w:styleId="apple-style-span">
    <w:name w:val="apple-style-span"/>
    <w:basedOn w:val="a0"/>
    <w:qFormat/>
    <w:rsid w:val="008F071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HTML Preformatted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32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B395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976BF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BE3252"/>
    <w:pPr>
      <w:keepNext/>
      <w:autoSpaceDE w:val="0"/>
      <w:autoSpaceDN w:val="0"/>
      <w:adjustRightInd w:val="0"/>
      <w:ind w:firstLine="720"/>
      <w:jc w:val="both"/>
      <w:outlineLvl w:val="2"/>
    </w:pPr>
    <w:rPr>
      <w:b/>
      <w:bCs/>
      <w:color w:val="000000"/>
    </w:rPr>
  </w:style>
  <w:style w:type="paragraph" w:styleId="4">
    <w:name w:val="heading 4"/>
    <w:basedOn w:val="a"/>
    <w:next w:val="a"/>
    <w:link w:val="40"/>
    <w:qFormat/>
    <w:rsid w:val="0082659D"/>
    <w:pPr>
      <w:keepNext/>
      <w:autoSpaceDE w:val="0"/>
      <w:autoSpaceDN w:val="0"/>
      <w:adjustRightInd w:val="0"/>
      <w:ind w:firstLine="720"/>
      <w:jc w:val="center"/>
      <w:outlineLvl w:val="3"/>
    </w:pPr>
    <w:rPr>
      <w:b/>
      <w:bCs/>
      <w:color w:val="000000"/>
    </w:rPr>
  </w:style>
  <w:style w:type="paragraph" w:styleId="5">
    <w:name w:val="heading 5"/>
    <w:basedOn w:val="a"/>
    <w:next w:val="a"/>
    <w:link w:val="50"/>
    <w:qFormat/>
    <w:rsid w:val="0082659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82659D"/>
    <w:pPr>
      <w:keepNext/>
      <w:autoSpaceDE w:val="0"/>
      <w:autoSpaceDN w:val="0"/>
      <w:adjustRightInd w:val="0"/>
      <w:ind w:left="170"/>
      <w:jc w:val="right"/>
      <w:outlineLvl w:val="5"/>
    </w:pPr>
    <w:rPr>
      <w:b/>
      <w:i/>
      <w:iCs/>
      <w:color w:val="000000"/>
    </w:rPr>
  </w:style>
  <w:style w:type="paragraph" w:styleId="7">
    <w:name w:val="heading 7"/>
    <w:basedOn w:val="a"/>
    <w:next w:val="a"/>
    <w:link w:val="70"/>
    <w:qFormat/>
    <w:rsid w:val="0082659D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qFormat/>
    <w:rsid w:val="0082659D"/>
    <w:pPr>
      <w:spacing w:before="240" w:after="60"/>
      <w:outlineLvl w:val="7"/>
    </w:pPr>
    <w:rPr>
      <w:rFonts w:eastAsia="BatangChe"/>
      <w:i/>
      <w:iCs/>
      <w:lang w:eastAsia="ko-KR"/>
    </w:rPr>
  </w:style>
  <w:style w:type="paragraph" w:styleId="9">
    <w:name w:val="heading 9"/>
    <w:basedOn w:val="a"/>
    <w:next w:val="a"/>
    <w:link w:val="90"/>
    <w:qFormat/>
    <w:rsid w:val="0082659D"/>
    <w:pPr>
      <w:keepNext/>
      <w:jc w:val="right"/>
      <w:outlineLvl w:val="8"/>
    </w:pPr>
    <w:rPr>
      <w:b/>
      <w:i/>
      <w:iCs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BE3252"/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styleId="a3">
    <w:name w:val="No Spacing"/>
    <w:link w:val="a4"/>
    <w:uiPriority w:val="1"/>
    <w:qFormat/>
    <w:rsid w:val="00BE32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uiPriority w:val="1"/>
    <w:rsid w:val="00BE325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Текст выноски1"/>
    <w:basedOn w:val="a"/>
    <w:rsid w:val="00BE3252"/>
    <w:rPr>
      <w:rFonts w:ascii="Tahoma" w:hAnsi="Tahoma" w:cs="Tahoma"/>
      <w:sz w:val="16"/>
      <w:szCs w:val="16"/>
      <w:lang w:eastAsia="en-US"/>
    </w:rPr>
  </w:style>
  <w:style w:type="paragraph" w:customStyle="1" w:styleId="Default">
    <w:name w:val="Default"/>
    <w:link w:val="Default0"/>
    <w:rsid w:val="008723D4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20">
    <w:name w:val="Заголовок 2 Знак"/>
    <w:basedOn w:val="a0"/>
    <w:link w:val="2"/>
    <w:rsid w:val="00976BFC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character" w:customStyle="1" w:styleId="hps">
    <w:name w:val="hps"/>
    <w:basedOn w:val="a0"/>
    <w:rsid w:val="00F3110A"/>
  </w:style>
  <w:style w:type="character" w:customStyle="1" w:styleId="hpsatn">
    <w:name w:val="hps atn"/>
    <w:basedOn w:val="a0"/>
    <w:rsid w:val="00F3110A"/>
  </w:style>
  <w:style w:type="paragraph" w:styleId="a5">
    <w:name w:val="Balloon Text"/>
    <w:basedOn w:val="a"/>
    <w:link w:val="a6"/>
    <w:semiHidden/>
    <w:unhideWhenUsed/>
    <w:rsid w:val="00B46E9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semiHidden/>
    <w:rsid w:val="00B46E97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C4011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4011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page number"/>
    <w:basedOn w:val="a0"/>
    <w:uiPriority w:val="99"/>
    <w:semiHidden/>
    <w:unhideWhenUsed/>
    <w:rsid w:val="00C40118"/>
  </w:style>
  <w:style w:type="character" w:customStyle="1" w:styleId="10">
    <w:name w:val="Заголовок 1 Знак"/>
    <w:basedOn w:val="a0"/>
    <w:link w:val="1"/>
    <w:rsid w:val="00BB395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1">
    <w:name w:val="Стиль2 Знак"/>
    <w:link w:val="22"/>
    <w:rsid w:val="00932F03"/>
    <w:rPr>
      <w:rFonts w:cs="Calibri"/>
      <w:sz w:val="24"/>
      <w:szCs w:val="24"/>
    </w:rPr>
  </w:style>
  <w:style w:type="paragraph" w:customStyle="1" w:styleId="22">
    <w:name w:val="Стиль2"/>
    <w:basedOn w:val="a"/>
    <w:link w:val="21"/>
    <w:qFormat/>
    <w:rsid w:val="00932F03"/>
    <w:pPr>
      <w:jc w:val="both"/>
    </w:pPr>
    <w:rPr>
      <w:rFonts w:asciiTheme="minorHAnsi" w:eastAsiaTheme="minorHAnsi" w:hAnsiTheme="minorHAnsi" w:cs="Calibri"/>
      <w:lang w:eastAsia="en-US"/>
    </w:rPr>
  </w:style>
  <w:style w:type="table" w:styleId="aa">
    <w:name w:val="Table Grid"/>
    <w:basedOn w:val="a1"/>
    <w:uiPriority w:val="59"/>
    <w:rsid w:val="00116C5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1"/>
    <w:qFormat/>
    <w:rsid w:val="00116C51"/>
    <w:pPr>
      <w:ind w:left="720"/>
      <w:contextualSpacing/>
    </w:pPr>
    <w:rPr>
      <w:sz w:val="22"/>
      <w:szCs w:val="22"/>
      <w:lang w:eastAsia="zh-CN"/>
    </w:rPr>
  </w:style>
  <w:style w:type="paragraph" w:styleId="ac">
    <w:name w:val="Normal (Web)"/>
    <w:basedOn w:val="a"/>
    <w:uiPriority w:val="99"/>
    <w:unhideWhenUsed/>
    <w:rsid w:val="00116C51"/>
  </w:style>
  <w:style w:type="character" w:customStyle="1" w:styleId="Default0">
    <w:name w:val="Default Знак"/>
    <w:link w:val="Default"/>
    <w:rsid w:val="00A035B6"/>
    <w:rPr>
      <w:rFonts w:ascii="Calibri" w:hAnsi="Calibri" w:cs="Calibri"/>
      <w:color w:val="000000"/>
      <w:sz w:val="24"/>
      <w:szCs w:val="24"/>
    </w:rPr>
  </w:style>
  <w:style w:type="character" w:customStyle="1" w:styleId="40">
    <w:name w:val="Заголовок 4 Знак"/>
    <w:basedOn w:val="a0"/>
    <w:link w:val="4"/>
    <w:rsid w:val="0082659D"/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82659D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82659D"/>
    <w:rPr>
      <w:rFonts w:ascii="Times New Roman" w:eastAsia="Times New Roman" w:hAnsi="Times New Roman" w:cs="Times New Roman"/>
      <w:b/>
      <w:i/>
      <w:iCs/>
      <w:color w:val="000000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82659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82659D"/>
    <w:rPr>
      <w:rFonts w:ascii="Times New Roman" w:eastAsia="BatangChe" w:hAnsi="Times New Roman" w:cs="Times New Roman"/>
      <w:i/>
      <w:iCs/>
      <w:sz w:val="24"/>
      <w:szCs w:val="24"/>
      <w:lang w:eastAsia="ko-KR"/>
    </w:rPr>
  </w:style>
  <w:style w:type="character" w:customStyle="1" w:styleId="90">
    <w:name w:val="Заголовок 9 Знак"/>
    <w:basedOn w:val="a0"/>
    <w:link w:val="9"/>
    <w:rsid w:val="0082659D"/>
    <w:rPr>
      <w:rFonts w:ascii="Times New Roman" w:eastAsia="Times New Roman" w:hAnsi="Times New Roman" w:cs="Times New Roman"/>
      <w:b/>
      <w:i/>
      <w:iCs/>
      <w:sz w:val="24"/>
      <w:szCs w:val="20"/>
      <w:lang w:eastAsia="ru-RU"/>
    </w:rPr>
  </w:style>
  <w:style w:type="paragraph" w:styleId="ad">
    <w:name w:val="Body Text"/>
    <w:basedOn w:val="a"/>
    <w:link w:val="ae"/>
    <w:rsid w:val="0082659D"/>
    <w:pPr>
      <w:spacing w:after="120"/>
    </w:pPr>
  </w:style>
  <w:style w:type="character" w:customStyle="1" w:styleId="ae">
    <w:name w:val="Основной текст Знак"/>
    <w:basedOn w:val="a0"/>
    <w:link w:val="ad"/>
    <w:rsid w:val="0082659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ody Text Indent"/>
    <w:basedOn w:val="a"/>
    <w:link w:val="af0"/>
    <w:rsid w:val="0082659D"/>
    <w:pPr>
      <w:autoSpaceDE w:val="0"/>
      <w:autoSpaceDN w:val="0"/>
      <w:adjustRightInd w:val="0"/>
      <w:ind w:left="1416" w:hanging="180"/>
      <w:jc w:val="both"/>
    </w:pPr>
    <w:rPr>
      <w:i/>
      <w:iCs/>
      <w:color w:val="000000"/>
      <w:sz w:val="20"/>
      <w:szCs w:val="28"/>
    </w:rPr>
  </w:style>
  <w:style w:type="character" w:customStyle="1" w:styleId="af0">
    <w:name w:val="Основной текст с отступом Знак"/>
    <w:basedOn w:val="a0"/>
    <w:link w:val="af"/>
    <w:rsid w:val="0082659D"/>
    <w:rPr>
      <w:rFonts w:ascii="Times New Roman" w:eastAsia="Times New Roman" w:hAnsi="Times New Roman" w:cs="Times New Roman"/>
      <w:i/>
      <w:iCs/>
      <w:color w:val="000000"/>
      <w:sz w:val="20"/>
      <w:szCs w:val="28"/>
      <w:lang w:eastAsia="ru-RU"/>
    </w:rPr>
  </w:style>
  <w:style w:type="paragraph" w:styleId="23">
    <w:name w:val="Body Text Indent 2"/>
    <w:basedOn w:val="a"/>
    <w:link w:val="24"/>
    <w:rsid w:val="0082659D"/>
    <w:pPr>
      <w:autoSpaceDE w:val="0"/>
      <w:autoSpaceDN w:val="0"/>
      <w:adjustRightInd w:val="0"/>
      <w:ind w:left="360"/>
      <w:jc w:val="both"/>
    </w:pPr>
    <w:rPr>
      <w:color w:val="000000"/>
      <w:sz w:val="20"/>
      <w:szCs w:val="28"/>
    </w:rPr>
  </w:style>
  <w:style w:type="character" w:customStyle="1" w:styleId="24">
    <w:name w:val="Основной текст с отступом 2 Знак"/>
    <w:basedOn w:val="a0"/>
    <w:link w:val="23"/>
    <w:rsid w:val="0082659D"/>
    <w:rPr>
      <w:rFonts w:ascii="Times New Roman" w:eastAsia="Times New Roman" w:hAnsi="Times New Roman" w:cs="Times New Roman"/>
      <w:color w:val="000000"/>
      <w:sz w:val="20"/>
      <w:szCs w:val="28"/>
      <w:lang w:eastAsia="ru-RU"/>
    </w:rPr>
  </w:style>
  <w:style w:type="paragraph" w:styleId="31">
    <w:name w:val="Body Text Indent 3"/>
    <w:basedOn w:val="a"/>
    <w:link w:val="32"/>
    <w:rsid w:val="0082659D"/>
    <w:pPr>
      <w:autoSpaceDE w:val="0"/>
      <w:autoSpaceDN w:val="0"/>
      <w:adjustRightInd w:val="0"/>
      <w:ind w:left="720" w:hanging="360"/>
      <w:jc w:val="both"/>
    </w:pPr>
    <w:rPr>
      <w:color w:val="000000"/>
      <w:sz w:val="20"/>
      <w:szCs w:val="28"/>
    </w:rPr>
  </w:style>
  <w:style w:type="character" w:customStyle="1" w:styleId="32">
    <w:name w:val="Основной текст с отступом 3 Знак"/>
    <w:basedOn w:val="a0"/>
    <w:link w:val="31"/>
    <w:rsid w:val="0082659D"/>
    <w:rPr>
      <w:rFonts w:ascii="Times New Roman" w:eastAsia="Times New Roman" w:hAnsi="Times New Roman" w:cs="Times New Roman"/>
      <w:color w:val="000000"/>
      <w:sz w:val="20"/>
      <w:szCs w:val="28"/>
      <w:lang w:eastAsia="ru-RU"/>
    </w:rPr>
  </w:style>
  <w:style w:type="paragraph" w:styleId="af1">
    <w:name w:val="Block Text"/>
    <w:basedOn w:val="a"/>
    <w:rsid w:val="0082659D"/>
    <w:pPr>
      <w:ind w:left="-108" w:right="-92" w:firstLine="360"/>
      <w:jc w:val="center"/>
    </w:pPr>
    <w:rPr>
      <w:rFonts w:eastAsia="SimSun"/>
      <w:b/>
      <w:lang w:eastAsia="zh-CN"/>
    </w:rPr>
  </w:style>
  <w:style w:type="paragraph" w:styleId="af2">
    <w:name w:val="header"/>
    <w:basedOn w:val="a"/>
    <w:link w:val="af3"/>
    <w:uiPriority w:val="99"/>
    <w:rsid w:val="0082659D"/>
    <w:pPr>
      <w:tabs>
        <w:tab w:val="center" w:pos="4677"/>
        <w:tab w:val="right" w:pos="9355"/>
      </w:tabs>
    </w:pPr>
    <w:rPr>
      <w:rFonts w:eastAsia="SimSun"/>
      <w:lang w:eastAsia="zh-CN"/>
    </w:rPr>
  </w:style>
  <w:style w:type="character" w:customStyle="1" w:styleId="af3">
    <w:name w:val="Верхний колонтитул Знак"/>
    <w:basedOn w:val="a0"/>
    <w:link w:val="af2"/>
    <w:uiPriority w:val="99"/>
    <w:rsid w:val="0082659D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33">
    <w:name w:val="Body Text 3"/>
    <w:basedOn w:val="a"/>
    <w:link w:val="34"/>
    <w:rsid w:val="0082659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rsid w:val="0082659D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f4">
    <w:name w:val="Strong"/>
    <w:uiPriority w:val="22"/>
    <w:qFormat/>
    <w:rsid w:val="0082659D"/>
    <w:rPr>
      <w:b/>
      <w:bCs/>
    </w:rPr>
  </w:style>
  <w:style w:type="paragraph" w:customStyle="1" w:styleId="af5">
    <w:name w:val="Îáû÷íûé"/>
    <w:rsid w:val="0082659D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25">
    <w:name w:val="Body Text 2"/>
    <w:basedOn w:val="a"/>
    <w:link w:val="26"/>
    <w:rsid w:val="0082659D"/>
    <w:pPr>
      <w:spacing w:after="120" w:line="480" w:lineRule="auto"/>
    </w:pPr>
  </w:style>
  <w:style w:type="character" w:customStyle="1" w:styleId="26">
    <w:name w:val="Основной текст 2 Знак"/>
    <w:basedOn w:val="a0"/>
    <w:link w:val="25"/>
    <w:rsid w:val="0082659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заголовок 1"/>
    <w:basedOn w:val="a"/>
    <w:next w:val="a"/>
    <w:rsid w:val="0082659D"/>
    <w:pPr>
      <w:keepNext/>
      <w:widowControl w:val="0"/>
      <w:jc w:val="center"/>
    </w:pPr>
    <w:rPr>
      <w:b/>
      <w:szCs w:val="20"/>
    </w:rPr>
  </w:style>
  <w:style w:type="paragraph" w:styleId="af6">
    <w:name w:val="Subtitle"/>
    <w:basedOn w:val="a"/>
    <w:link w:val="af7"/>
    <w:qFormat/>
    <w:rsid w:val="0082659D"/>
    <w:pPr>
      <w:autoSpaceDE w:val="0"/>
      <w:autoSpaceDN w:val="0"/>
      <w:spacing w:after="60"/>
      <w:jc w:val="center"/>
    </w:pPr>
    <w:rPr>
      <w:rFonts w:ascii="Arial" w:hAnsi="Arial" w:cs="Arial"/>
      <w:spacing w:val="-5"/>
    </w:rPr>
  </w:style>
  <w:style w:type="character" w:customStyle="1" w:styleId="af7">
    <w:name w:val="Подзаголовок Знак"/>
    <w:basedOn w:val="a0"/>
    <w:link w:val="af6"/>
    <w:rsid w:val="0082659D"/>
    <w:rPr>
      <w:rFonts w:ascii="Arial" w:eastAsia="Times New Roman" w:hAnsi="Arial" w:cs="Arial"/>
      <w:spacing w:val="-5"/>
      <w:sz w:val="24"/>
      <w:szCs w:val="24"/>
      <w:lang w:eastAsia="ru-RU"/>
    </w:rPr>
  </w:style>
  <w:style w:type="paragraph" w:styleId="HTML">
    <w:name w:val="HTML Preformatted"/>
    <w:aliases w:val=" Знак1"/>
    <w:basedOn w:val="a"/>
    <w:link w:val="HTML0"/>
    <w:rsid w:val="0082659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aliases w:val=" Знак1 Знак"/>
    <w:basedOn w:val="a0"/>
    <w:link w:val="HTML"/>
    <w:rsid w:val="0082659D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s0">
    <w:name w:val="s0"/>
    <w:rsid w:val="0082659D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18"/>
      <w:szCs w:val="18"/>
      <w:u w:val="none"/>
      <w:effect w:val="none"/>
    </w:rPr>
  </w:style>
  <w:style w:type="character" w:customStyle="1" w:styleId="13">
    <w:name w:val="Знак Знак1"/>
    <w:rsid w:val="0082659D"/>
    <w:rPr>
      <w:rFonts w:ascii="Times New Roman" w:eastAsia="Times New Roman" w:hAnsi="Times New Roman" w:cs="Times New Roman"/>
      <w:i/>
      <w:iCs/>
      <w:color w:val="000000"/>
      <w:sz w:val="20"/>
      <w:szCs w:val="28"/>
      <w:lang w:eastAsia="ru-RU"/>
    </w:rPr>
  </w:style>
  <w:style w:type="character" w:styleId="af8">
    <w:name w:val="Hyperlink"/>
    <w:semiHidden/>
    <w:unhideWhenUsed/>
    <w:rsid w:val="0082659D"/>
    <w:rPr>
      <w:rFonts w:ascii="Times New Roman" w:hAnsi="Times New Roman" w:cs="Times New Roman" w:hint="default"/>
      <w:color w:val="333399"/>
      <w:u w:val="single"/>
    </w:rPr>
  </w:style>
  <w:style w:type="character" w:styleId="af9">
    <w:name w:val="Emphasis"/>
    <w:qFormat/>
    <w:rsid w:val="0082659D"/>
    <w:rPr>
      <w:i/>
      <w:iCs/>
    </w:rPr>
  </w:style>
  <w:style w:type="paragraph" w:customStyle="1" w:styleId="afa">
    <w:name w:val="Знак Знак Знак"/>
    <w:basedOn w:val="a"/>
    <w:autoRedefine/>
    <w:rsid w:val="0082659D"/>
    <w:pPr>
      <w:spacing w:after="160" w:line="240" w:lineRule="exact"/>
    </w:pPr>
    <w:rPr>
      <w:rFonts w:eastAsia="MS Mincho"/>
      <w:sz w:val="28"/>
      <w:szCs w:val="20"/>
      <w:lang w:val="en-US" w:eastAsia="en-US"/>
    </w:rPr>
  </w:style>
  <w:style w:type="character" w:customStyle="1" w:styleId="s1">
    <w:name w:val="s1"/>
    <w:rsid w:val="0082659D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4">
    <w:name w:val="Без интервала1"/>
    <w:rsid w:val="0082659D"/>
    <w:pPr>
      <w:spacing w:after="0" w:line="240" w:lineRule="auto"/>
    </w:pPr>
    <w:rPr>
      <w:rFonts w:ascii="Calibri" w:eastAsia="Times New Roman" w:hAnsi="Calibri" w:cs="Times New Roman"/>
    </w:rPr>
  </w:style>
  <w:style w:type="paragraph" w:styleId="afb">
    <w:name w:val="Title"/>
    <w:basedOn w:val="a"/>
    <w:next w:val="a"/>
    <w:link w:val="afc"/>
    <w:qFormat/>
    <w:rsid w:val="0082659D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c">
    <w:name w:val="Название Знак"/>
    <w:basedOn w:val="a0"/>
    <w:link w:val="afb"/>
    <w:rsid w:val="0082659D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paragraph" w:styleId="afd">
    <w:name w:val="Document Map"/>
    <w:basedOn w:val="a"/>
    <w:link w:val="afe"/>
    <w:uiPriority w:val="99"/>
    <w:semiHidden/>
    <w:unhideWhenUsed/>
    <w:rsid w:val="0082659D"/>
    <w:rPr>
      <w:rFonts w:ascii="Tahoma" w:hAnsi="Tahoma" w:cs="Tahoma"/>
      <w:sz w:val="16"/>
      <w:szCs w:val="16"/>
    </w:rPr>
  </w:style>
  <w:style w:type="character" w:customStyle="1" w:styleId="afe">
    <w:name w:val="Схема документа Знак"/>
    <w:basedOn w:val="a0"/>
    <w:link w:val="afd"/>
    <w:uiPriority w:val="99"/>
    <w:semiHidden/>
    <w:rsid w:val="0082659D"/>
    <w:rPr>
      <w:rFonts w:ascii="Tahoma" w:eastAsia="Times New Roman" w:hAnsi="Tahoma" w:cs="Tahoma"/>
      <w:sz w:val="16"/>
      <w:szCs w:val="16"/>
      <w:lang w:eastAsia="ru-RU"/>
    </w:rPr>
  </w:style>
  <w:style w:type="character" w:styleId="aff">
    <w:name w:val="annotation reference"/>
    <w:uiPriority w:val="99"/>
    <w:semiHidden/>
    <w:unhideWhenUsed/>
    <w:rsid w:val="0082659D"/>
    <w:rPr>
      <w:sz w:val="16"/>
      <w:szCs w:val="16"/>
    </w:rPr>
  </w:style>
  <w:style w:type="paragraph" w:styleId="aff0">
    <w:name w:val="annotation text"/>
    <w:basedOn w:val="a"/>
    <w:link w:val="aff1"/>
    <w:uiPriority w:val="99"/>
    <w:semiHidden/>
    <w:unhideWhenUsed/>
    <w:rsid w:val="0082659D"/>
    <w:rPr>
      <w:sz w:val="20"/>
      <w:szCs w:val="20"/>
    </w:rPr>
  </w:style>
  <w:style w:type="character" w:customStyle="1" w:styleId="aff1">
    <w:name w:val="Текст примечания Знак"/>
    <w:basedOn w:val="a0"/>
    <w:link w:val="aff0"/>
    <w:uiPriority w:val="99"/>
    <w:semiHidden/>
    <w:rsid w:val="0082659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2">
    <w:name w:val="annotation subject"/>
    <w:basedOn w:val="aff0"/>
    <w:next w:val="aff0"/>
    <w:link w:val="aff3"/>
    <w:uiPriority w:val="99"/>
    <w:semiHidden/>
    <w:unhideWhenUsed/>
    <w:rsid w:val="0082659D"/>
    <w:rPr>
      <w:b/>
      <w:bCs/>
    </w:rPr>
  </w:style>
  <w:style w:type="character" w:customStyle="1" w:styleId="aff3">
    <w:name w:val="Тема примечания Знак"/>
    <w:basedOn w:val="aff1"/>
    <w:link w:val="aff2"/>
    <w:uiPriority w:val="99"/>
    <w:semiHidden/>
    <w:rsid w:val="0082659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status1">
    <w:name w:val="status1"/>
    <w:rsid w:val="0082659D"/>
    <w:rPr>
      <w:vanish/>
      <w:webHidden w:val="0"/>
      <w:sz w:val="17"/>
      <w:szCs w:val="17"/>
      <w:shd w:val="clear" w:color="auto" w:fill="DDDDDD"/>
      <w:specVanish w:val="0"/>
    </w:rPr>
  </w:style>
  <w:style w:type="character" w:customStyle="1" w:styleId="aff4">
    <w:name w:val="Основной текст_"/>
    <w:link w:val="27"/>
    <w:rsid w:val="0082659D"/>
    <w:rPr>
      <w:sz w:val="28"/>
      <w:szCs w:val="28"/>
      <w:shd w:val="clear" w:color="auto" w:fill="FFFFFF"/>
    </w:rPr>
  </w:style>
  <w:style w:type="paragraph" w:customStyle="1" w:styleId="27">
    <w:name w:val="Основной текст2"/>
    <w:basedOn w:val="a"/>
    <w:link w:val="aff4"/>
    <w:rsid w:val="0082659D"/>
    <w:pPr>
      <w:shd w:val="clear" w:color="auto" w:fill="FFFFFF"/>
      <w:spacing w:line="322" w:lineRule="exact"/>
      <w:jc w:val="both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28">
    <w:name w:val="Заголовок №2_"/>
    <w:link w:val="29"/>
    <w:rsid w:val="0082659D"/>
    <w:rPr>
      <w:sz w:val="27"/>
      <w:szCs w:val="27"/>
      <w:shd w:val="clear" w:color="auto" w:fill="FFFFFF"/>
    </w:rPr>
  </w:style>
  <w:style w:type="paragraph" w:customStyle="1" w:styleId="29">
    <w:name w:val="Заголовок №2"/>
    <w:basedOn w:val="a"/>
    <w:link w:val="28"/>
    <w:rsid w:val="0082659D"/>
    <w:pPr>
      <w:shd w:val="clear" w:color="auto" w:fill="FFFFFF"/>
      <w:spacing w:before="60" w:line="317" w:lineRule="exact"/>
      <w:ind w:hanging="1560"/>
      <w:outlineLvl w:val="1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2a">
    <w:name w:val="Основной текст (2)_"/>
    <w:link w:val="2b"/>
    <w:rsid w:val="0082659D"/>
    <w:rPr>
      <w:sz w:val="27"/>
      <w:szCs w:val="27"/>
      <w:shd w:val="clear" w:color="auto" w:fill="FFFFFF"/>
    </w:rPr>
  </w:style>
  <w:style w:type="character" w:customStyle="1" w:styleId="145pt-1pt">
    <w:name w:val="Основной текст + 14;5 pt;Курсив;Интервал -1 pt"/>
    <w:rsid w:val="0082659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20"/>
      <w:sz w:val="29"/>
      <w:szCs w:val="29"/>
      <w:shd w:val="clear" w:color="auto" w:fill="FFFFFF"/>
      <w:lang w:val="en-US"/>
    </w:rPr>
  </w:style>
  <w:style w:type="character" w:customStyle="1" w:styleId="9pt30">
    <w:name w:val="Основной текст + 9 pt;Масштаб 30%"/>
    <w:rsid w:val="0082659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w w:val="30"/>
      <w:sz w:val="18"/>
      <w:szCs w:val="18"/>
      <w:shd w:val="clear" w:color="auto" w:fill="FFFFFF"/>
      <w:lang w:val="en-US"/>
    </w:rPr>
  </w:style>
  <w:style w:type="character" w:customStyle="1" w:styleId="15">
    <w:name w:val="Основной текст1"/>
    <w:rsid w:val="0082659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8"/>
      <w:szCs w:val="28"/>
      <w:u w:val="single"/>
      <w:shd w:val="clear" w:color="auto" w:fill="FFFFFF"/>
    </w:rPr>
  </w:style>
  <w:style w:type="paragraph" w:customStyle="1" w:styleId="2b">
    <w:name w:val="Основной текст (2)"/>
    <w:basedOn w:val="a"/>
    <w:link w:val="2a"/>
    <w:rsid w:val="0082659D"/>
    <w:pPr>
      <w:shd w:val="clear" w:color="auto" w:fill="FFFFFF"/>
      <w:spacing w:before="300" w:line="317" w:lineRule="exact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apple-converted-space">
    <w:name w:val="apple-converted-space"/>
    <w:basedOn w:val="a0"/>
    <w:rsid w:val="0082659D"/>
  </w:style>
  <w:style w:type="paragraph" w:customStyle="1" w:styleId="aff5">
    <w:name w:val="Абзац списка Знак"/>
    <w:basedOn w:val="a"/>
    <w:link w:val="aff6"/>
    <w:qFormat/>
    <w:rsid w:val="0082659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f6">
    <w:name w:val="Абзац списка Знак Знак"/>
    <w:link w:val="aff5"/>
    <w:rsid w:val="0082659D"/>
    <w:rPr>
      <w:rFonts w:ascii="Calibri" w:eastAsia="Calibri" w:hAnsi="Calibri" w:cs="Times New Roman"/>
    </w:rPr>
  </w:style>
  <w:style w:type="paragraph" w:customStyle="1" w:styleId="2c">
    <w:name w:val="Без интервала2"/>
    <w:rsid w:val="0082659D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oterChar">
    <w:name w:val="Footer Char"/>
    <w:rsid w:val="0082659D"/>
    <w:rPr>
      <w:rFonts w:ascii="Times New Roman" w:hAnsi="Times New Roman" w:cs="Times New Roman"/>
    </w:rPr>
  </w:style>
  <w:style w:type="character" w:customStyle="1" w:styleId="s19">
    <w:name w:val="s19"/>
    <w:uiPriority w:val="99"/>
    <w:rsid w:val="0082659D"/>
    <w:rPr>
      <w:rFonts w:ascii="Times New Roman" w:hAnsi="Times New Roman" w:cs="Times New Roman"/>
      <w:color w:val="008000"/>
      <w:sz w:val="24"/>
      <w:szCs w:val="24"/>
    </w:rPr>
  </w:style>
  <w:style w:type="paragraph" w:styleId="aff7">
    <w:name w:val="Revision"/>
    <w:hidden/>
    <w:uiPriority w:val="99"/>
    <w:semiHidden/>
    <w:rsid w:val="008265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Paragraph">
    <w:name w:val="Table Paragraph"/>
    <w:basedOn w:val="a"/>
    <w:uiPriority w:val="1"/>
    <w:qFormat/>
    <w:rsid w:val="009A3C0D"/>
    <w:pPr>
      <w:widowControl w:val="0"/>
      <w:autoSpaceDE w:val="0"/>
      <w:autoSpaceDN w:val="0"/>
      <w:ind w:left="9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aff8">
    <w:name w:val="Кол в таблице"/>
    <w:basedOn w:val="a"/>
    <w:rsid w:val="008B293A"/>
    <w:pPr>
      <w:framePr w:wrap="around" w:hAnchor="text"/>
      <w:widowControl w:val="0"/>
      <w:jc w:val="center"/>
    </w:pPr>
    <w:rPr>
      <w:rFonts w:ascii="Arial" w:hAnsi="Arial"/>
      <w:color w:val="000000"/>
      <w:sz w:val="20"/>
      <w:szCs w:val="20"/>
    </w:rPr>
  </w:style>
  <w:style w:type="character" w:customStyle="1" w:styleId="apple-style-span">
    <w:name w:val="apple-style-span"/>
    <w:basedOn w:val="a0"/>
    <w:qFormat/>
    <w:rsid w:val="008F07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920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55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1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668</TotalTime>
  <Pages>42</Pages>
  <Words>8331</Words>
  <Characters>47487</Characters>
  <Application>Microsoft Office Word</Application>
  <DocSecurity>0</DocSecurity>
  <Lines>395</Lines>
  <Paragraphs>111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55707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Kamila Samat</dc:creator>
  <cp:lastModifiedBy>Пользователь Windows</cp:lastModifiedBy>
  <cp:revision>16</cp:revision>
  <cp:lastPrinted>2019-02-12T08:14:00Z</cp:lastPrinted>
  <dcterms:created xsi:type="dcterms:W3CDTF">2023-07-20T05:35:00Z</dcterms:created>
  <dcterms:modified xsi:type="dcterms:W3CDTF">2023-08-15T16:45:00Z</dcterms:modified>
</cp:coreProperties>
</file>